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19.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036E" w:rsidRDefault="0009036E">
      <w:pPr>
        <w:spacing w:line="800" w:lineRule="exact"/>
        <w:jc w:val="center"/>
        <w:rPr>
          <w:rFonts w:ascii="方正小标宋_GBK" w:eastAsia="方正小标宋_GBK" w:hAnsi="宋体"/>
          <w:kern w:val="0"/>
          <w:sz w:val="72"/>
          <w:szCs w:val="72"/>
        </w:rPr>
      </w:pPr>
      <w:r>
        <w:rPr>
          <w:rFonts w:ascii="方正小标宋_GBK" w:eastAsia="方正小标宋_GBK" w:hAnsi="宋体" w:hint="eastAsia"/>
          <w:kern w:val="0"/>
          <w:sz w:val="72"/>
          <w:szCs w:val="72"/>
        </w:rPr>
        <w:t>荆门工程造价信息</w:t>
      </w:r>
    </w:p>
    <w:p w:rsidR="0009036E" w:rsidRDefault="0009036E">
      <w:pPr>
        <w:spacing w:line="800" w:lineRule="exact"/>
        <w:jc w:val="center"/>
        <w:rPr>
          <w:rFonts w:ascii="方正小标宋_GBK" w:eastAsia="方正小标宋_GBK" w:hAnsi="宋体"/>
          <w:kern w:val="0"/>
          <w:sz w:val="48"/>
          <w:szCs w:val="48"/>
        </w:rPr>
      </w:pPr>
      <w:r>
        <w:rPr>
          <w:rFonts w:ascii="方正小标宋_GBK" w:eastAsia="方正小标宋_GBK" w:hAnsi="宋体"/>
          <w:kern w:val="0"/>
          <w:sz w:val="48"/>
          <w:szCs w:val="48"/>
        </w:rPr>
        <w:t>2021</w:t>
      </w:r>
      <w:r>
        <w:rPr>
          <w:rFonts w:ascii="方正小标宋_GBK" w:eastAsia="方正小标宋_GBK" w:hAnsi="宋体" w:hint="eastAsia"/>
          <w:kern w:val="0"/>
          <w:sz w:val="48"/>
          <w:szCs w:val="48"/>
        </w:rPr>
        <w:t>年第</w:t>
      </w:r>
      <w:r>
        <w:rPr>
          <w:rFonts w:ascii="方正小标宋_GBK" w:eastAsia="方正小标宋_GBK" w:hAnsi="宋体"/>
          <w:kern w:val="0"/>
          <w:sz w:val="48"/>
          <w:szCs w:val="48"/>
        </w:rPr>
        <w:t>4</w:t>
      </w:r>
      <w:r>
        <w:rPr>
          <w:rFonts w:ascii="方正小标宋_GBK" w:eastAsia="方正小标宋_GBK" w:hAnsi="宋体" w:hint="eastAsia"/>
          <w:kern w:val="0"/>
          <w:sz w:val="48"/>
          <w:szCs w:val="48"/>
        </w:rPr>
        <w:t>期</w:t>
      </w:r>
    </w:p>
    <w:p w:rsidR="0009036E" w:rsidRDefault="0009036E">
      <w:pPr>
        <w:spacing w:line="800" w:lineRule="exact"/>
        <w:jc w:val="center"/>
        <w:rPr>
          <w:rFonts w:ascii="方正小标宋_GBK" w:eastAsia="方正小标宋_GBK" w:hAnsi="宋体"/>
          <w:kern w:val="0"/>
          <w:sz w:val="48"/>
          <w:szCs w:val="48"/>
        </w:rPr>
      </w:pPr>
    </w:p>
    <w:p w:rsidR="0009036E" w:rsidRDefault="0009036E">
      <w:pPr>
        <w:spacing w:line="800" w:lineRule="exact"/>
        <w:jc w:val="center"/>
        <w:rPr>
          <w:rFonts w:ascii="方正小标宋_GBK" w:eastAsia="方正小标宋_GBK" w:hAnsi="宋体"/>
          <w:kern w:val="0"/>
          <w:sz w:val="48"/>
          <w:szCs w:val="48"/>
        </w:rPr>
      </w:pPr>
      <w:r>
        <w:rPr>
          <w:rFonts w:ascii="方正小标宋_GBK" w:eastAsia="方正小标宋_GBK" w:hAnsi="宋体" w:hint="eastAsia"/>
          <w:kern w:val="0"/>
          <w:sz w:val="48"/>
          <w:szCs w:val="48"/>
        </w:rPr>
        <w:t>目录</w:t>
      </w:r>
    </w:p>
    <w:p w:rsidR="0009036E" w:rsidRDefault="0009036E">
      <w:pPr>
        <w:adjustRightInd w:val="0"/>
        <w:snapToGrid w:val="0"/>
        <w:spacing w:line="520" w:lineRule="exact"/>
        <w:rPr>
          <w:rFonts w:ascii="黑体" w:eastAsia="黑体" w:hAnsi="黑体"/>
          <w:b/>
          <w:kern w:val="0"/>
          <w:sz w:val="32"/>
          <w:szCs w:val="32"/>
        </w:rPr>
      </w:pPr>
      <w:r>
        <w:rPr>
          <w:rFonts w:ascii="黑体" w:eastAsia="黑体" w:hAnsi="黑体" w:hint="eastAsia"/>
          <w:b/>
          <w:kern w:val="0"/>
          <w:sz w:val="32"/>
          <w:szCs w:val="32"/>
          <w:bdr w:val="single" w:sz="4" w:space="0" w:color="auto"/>
        </w:rPr>
        <w:t>动态要闻</w:t>
      </w:r>
    </w:p>
    <w:p w:rsidR="0009036E" w:rsidRDefault="0009036E">
      <w:pPr>
        <w:adjustRightInd w:val="0"/>
        <w:snapToGrid w:val="0"/>
        <w:spacing w:line="520" w:lineRule="exact"/>
        <w:rPr>
          <w:rFonts w:ascii="宋体" w:hAnsi="Times New Roman"/>
          <w:kern w:val="0"/>
          <w:sz w:val="24"/>
          <w:szCs w:val="24"/>
        </w:rPr>
      </w:pPr>
      <w:r>
        <w:rPr>
          <w:rFonts w:ascii="宋体" w:hAnsi="宋体" w:hint="eastAsia"/>
          <w:kern w:val="0"/>
          <w:sz w:val="24"/>
          <w:szCs w:val="24"/>
        </w:rPr>
        <w:t>住房和城乡建设部办公厅关于取消工程造价咨询企业资质审批加强事中事后监管的通知</w:t>
      </w:r>
    </w:p>
    <w:p w:rsidR="0009036E" w:rsidRDefault="0009036E">
      <w:pPr>
        <w:adjustRightInd w:val="0"/>
        <w:snapToGrid w:val="0"/>
        <w:spacing w:line="520" w:lineRule="exact"/>
        <w:rPr>
          <w:rFonts w:ascii="宋体" w:hAnsi="Times New Roman"/>
          <w:kern w:val="0"/>
          <w:sz w:val="24"/>
          <w:szCs w:val="24"/>
        </w:rPr>
      </w:pPr>
      <w:r>
        <w:rPr>
          <w:rFonts w:ascii="宋体" w:hAnsi="宋体" w:hint="eastAsia"/>
          <w:kern w:val="0"/>
          <w:sz w:val="24"/>
          <w:szCs w:val="24"/>
        </w:rPr>
        <w:t>关于统筹做好全省建筑行业疫情防控和发展工作的通知</w:t>
      </w:r>
    </w:p>
    <w:p w:rsidR="0009036E" w:rsidRDefault="0009036E">
      <w:pPr>
        <w:adjustRightInd w:val="0"/>
        <w:snapToGrid w:val="0"/>
        <w:spacing w:line="520" w:lineRule="exact"/>
        <w:rPr>
          <w:rFonts w:ascii="黑体" w:eastAsia="黑体" w:hAnsi="黑体"/>
          <w:b/>
          <w:kern w:val="0"/>
          <w:sz w:val="32"/>
          <w:szCs w:val="32"/>
          <w:bdr w:val="single" w:sz="4" w:space="0" w:color="auto"/>
        </w:rPr>
      </w:pPr>
      <w:r>
        <w:rPr>
          <w:rFonts w:ascii="黑体" w:eastAsia="黑体" w:hAnsi="黑体" w:hint="eastAsia"/>
          <w:b/>
          <w:kern w:val="0"/>
          <w:sz w:val="32"/>
          <w:szCs w:val="32"/>
          <w:bdr w:val="single" w:sz="4" w:space="0" w:color="auto"/>
        </w:rPr>
        <w:t>造价管理</w:t>
      </w:r>
    </w:p>
    <w:p w:rsidR="0009036E" w:rsidRDefault="0009036E">
      <w:pPr>
        <w:adjustRightInd w:val="0"/>
        <w:snapToGrid w:val="0"/>
        <w:spacing w:line="520" w:lineRule="exact"/>
        <w:rPr>
          <w:rFonts w:ascii="宋体" w:hAnsi="Times New Roman"/>
          <w:kern w:val="0"/>
          <w:sz w:val="24"/>
          <w:szCs w:val="24"/>
        </w:rPr>
      </w:pPr>
      <w:r>
        <w:rPr>
          <w:rFonts w:ascii="宋体" w:hAnsi="宋体" w:hint="eastAsia"/>
          <w:kern w:val="0"/>
          <w:sz w:val="24"/>
          <w:szCs w:val="24"/>
        </w:rPr>
        <w:t>关于征求《湖北省建筑工程概算定额及全费用基价表（</w:t>
      </w:r>
      <w:r>
        <w:rPr>
          <w:rFonts w:ascii="宋体" w:hAnsi="宋体"/>
          <w:kern w:val="0"/>
          <w:sz w:val="24"/>
          <w:szCs w:val="24"/>
        </w:rPr>
        <w:t>2018</w:t>
      </w:r>
      <w:r>
        <w:rPr>
          <w:rFonts w:ascii="宋体" w:hAnsi="宋体" w:hint="eastAsia"/>
          <w:kern w:val="0"/>
          <w:sz w:val="24"/>
          <w:szCs w:val="24"/>
        </w:rPr>
        <w:t>）（征求意见稿）》意见的函</w:t>
      </w:r>
    </w:p>
    <w:p w:rsidR="0009036E" w:rsidRDefault="0009036E">
      <w:pPr>
        <w:adjustRightInd w:val="0"/>
        <w:snapToGrid w:val="0"/>
        <w:spacing w:line="520" w:lineRule="exact"/>
        <w:rPr>
          <w:rFonts w:ascii="宋体" w:hAnsi="Times New Roman"/>
          <w:kern w:val="0"/>
          <w:sz w:val="24"/>
          <w:szCs w:val="24"/>
        </w:rPr>
      </w:pPr>
      <w:r>
        <w:rPr>
          <w:rFonts w:ascii="宋体" w:hAnsi="宋体" w:hint="eastAsia"/>
          <w:kern w:val="0"/>
          <w:sz w:val="24"/>
          <w:szCs w:val="24"/>
        </w:rPr>
        <w:t>《荆门工程造价信息》沙洋县六月钢材市场价格调整</w:t>
      </w:r>
    </w:p>
    <w:p w:rsidR="0009036E" w:rsidRDefault="0009036E">
      <w:pPr>
        <w:adjustRightInd w:val="0"/>
        <w:snapToGrid w:val="0"/>
        <w:spacing w:line="520" w:lineRule="exact"/>
        <w:rPr>
          <w:rFonts w:ascii="黑体" w:eastAsia="黑体" w:hAnsi="黑体"/>
          <w:kern w:val="0"/>
          <w:sz w:val="32"/>
          <w:szCs w:val="32"/>
          <w:bdr w:val="single" w:sz="4" w:space="0" w:color="auto"/>
        </w:rPr>
      </w:pPr>
      <w:r>
        <w:rPr>
          <w:rFonts w:ascii="黑体" w:eastAsia="黑体" w:hAnsi="黑体" w:hint="eastAsia"/>
          <w:kern w:val="0"/>
          <w:sz w:val="32"/>
          <w:szCs w:val="32"/>
          <w:bdr w:val="single" w:sz="4" w:space="0" w:color="auto"/>
        </w:rPr>
        <w:t>劳务价格</w:t>
      </w:r>
    </w:p>
    <w:p w:rsidR="0009036E" w:rsidRDefault="0009036E">
      <w:pPr>
        <w:adjustRightInd w:val="0"/>
        <w:snapToGrid w:val="0"/>
        <w:spacing w:line="520" w:lineRule="exact"/>
        <w:rPr>
          <w:rFonts w:ascii="宋体" w:hAnsi="Times New Roman"/>
          <w:kern w:val="0"/>
          <w:sz w:val="24"/>
          <w:szCs w:val="24"/>
        </w:rPr>
      </w:pPr>
      <w:r>
        <w:rPr>
          <w:rFonts w:ascii="宋体" w:hAnsi="宋体" w:hint="eastAsia"/>
          <w:kern w:val="0"/>
          <w:sz w:val="24"/>
          <w:szCs w:val="24"/>
        </w:rPr>
        <w:t>二○二一年七～八月荆门市、县建设工程工种人工成本信息市场参考价格</w:t>
      </w:r>
    </w:p>
    <w:p w:rsidR="0009036E" w:rsidRDefault="0009036E">
      <w:pPr>
        <w:adjustRightInd w:val="0"/>
        <w:snapToGrid w:val="0"/>
        <w:spacing w:line="520" w:lineRule="exact"/>
        <w:rPr>
          <w:rFonts w:ascii="宋体" w:hAnsi="Times New Roman"/>
          <w:kern w:val="0"/>
          <w:sz w:val="24"/>
          <w:szCs w:val="24"/>
        </w:rPr>
      </w:pPr>
      <w:r>
        <w:rPr>
          <w:rFonts w:ascii="宋体" w:hAnsi="宋体" w:hint="eastAsia"/>
          <w:kern w:val="0"/>
          <w:sz w:val="24"/>
          <w:szCs w:val="24"/>
        </w:rPr>
        <w:t>二○二一年七～八月荆门市、县建筑工程人工费市场参考价格</w:t>
      </w:r>
    </w:p>
    <w:p w:rsidR="0009036E" w:rsidRDefault="0009036E">
      <w:pPr>
        <w:adjustRightInd w:val="0"/>
        <w:snapToGrid w:val="0"/>
        <w:spacing w:line="520" w:lineRule="exact"/>
        <w:rPr>
          <w:rFonts w:ascii="黑体" w:eastAsia="黑体" w:hAnsi="黑体"/>
          <w:b/>
          <w:kern w:val="0"/>
          <w:sz w:val="32"/>
          <w:szCs w:val="32"/>
          <w:bdr w:val="single" w:sz="4" w:space="0" w:color="auto"/>
        </w:rPr>
      </w:pPr>
      <w:r>
        <w:rPr>
          <w:rFonts w:ascii="黑体" w:eastAsia="黑体" w:hAnsi="黑体" w:hint="eastAsia"/>
          <w:b/>
          <w:kern w:val="0"/>
          <w:sz w:val="32"/>
          <w:szCs w:val="32"/>
          <w:bdr w:val="single" w:sz="4" w:space="0" w:color="auto"/>
        </w:rPr>
        <w:t>价格信息</w:t>
      </w:r>
    </w:p>
    <w:p w:rsidR="0009036E" w:rsidRDefault="0009036E">
      <w:pPr>
        <w:adjustRightInd w:val="0"/>
        <w:snapToGrid w:val="0"/>
        <w:spacing w:line="520" w:lineRule="exact"/>
        <w:rPr>
          <w:rFonts w:ascii="宋体" w:hAnsi="Times New Roman"/>
          <w:kern w:val="0"/>
          <w:sz w:val="24"/>
          <w:szCs w:val="24"/>
        </w:rPr>
      </w:pPr>
      <w:r>
        <w:rPr>
          <w:rFonts w:ascii="宋体" w:hAnsi="宋体" w:hint="eastAsia"/>
          <w:kern w:val="0"/>
          <w:sz w:val="24"/>
          <w:szCs w:val="24"/>
        </w:rPr>
        <w:t>荆门市建筑工程主要材料市场价格信息</w:t>
      </w:r>
    </w:p>
    <w:p w:rsidR="0009036E" w:rsidRDefault="0009036E">
      <w:pPr>
        <w:adjustRightInd w:val="0"/>
        <w:snapToGrid w:val="0"/>
        <w:spacing w:line="520" w:lineRule="exact"/>
        <w:rPr>
          <w:rFonts w:ascii="宋体" w:hAnsi="Times New Roman"/>
          <w:kern w:val="0"/>
          <w:sz w:val="24"/>
          <w:szCs w:val="24"/>
        </w:rPr>
      </w:pPr>
      <w:r>
        <w:rPr>
          <w:rFonts w:ascii="宋体" w:hAnsi="宋体" w:hint="eastAsia"/>
          <w:kern w:val="0"/>
          <w:sz w:val="24"/>
          <w:szCs w:val="24"/>
        </w:rPr>
        <w:t>荆门市市政安装工程主要材料市场价格信息</w:t>
      </w:r>
    </w:p>
    <w:p w:rsidR="0009036E" w:rsidRDefault="0009036E">
      <w:pPr>
        <w:adjustRightInd w:val="0"/>
        <w:snapToGrid w:val="0"/>
        <w:spacing w:line="520" w:lineRule="exact"/>
        <w:rPr>
          <w:rFonts w:ascii="宋体" w:hAnsi="Times New Roman"/>
          <w:kern w:val="0"/>
          <w:sz w:val="24"/>
          <w:szCs w:val="24"/>
        </w:rPr>
      </w:pPr>
      <w:r>
        <w:rPr>
          <w:rFonts w:ascii="宋体" w:hAnsi="宋体" w:hint="eastAsia"/>
          <w:kern w:val="0"/>
          <w:sz w:val="24"/>
          <w:szCs w:val="24"/>
        </w:rPr>
        <w:t>荆门市装饰工程主要材料市场价格信息</w:t>
      </w:r>
    </w:p>
    <w:p w:rsidR="0009036E" w:rsidRDefault="0009036E">
      <w:pPr>
        <w:adjustRightInd w:val="0"/>
        <w:snapToGrid w:val="0"/>
        <w:spacing w:line="520" w:lineRule="exact"/>
        <w:rPr>
          <w:rFonts w:ascii="宋体" w:hAnsi="Times New Roman"/>
          <w:kern w:val="0"/>
          <w:sz w:val="24"/>
          <w:szCs w:val="24"/>
        </w:rPr>
      </w:pPr>
      <w:r>
        <w:rPr>
          <w:rFonts w:ascii="宋体" w:hAnsi="宋体" w:hint="eastAsia"/>
          <w:kern w:val="0"/>
          <w:sz w:val="24"/>
          <w:szCs w:val="24"/>
        </w:rPr>
        <w:t>各县、市建设工程主要材料市场价格信息</w:t>
      </w:r>
    </w:p>
    <w:p w:rsidR="0009036E" w:rsidRDefault="0009036E">
      <w:pPr>
        <w:adjustRightInd w:val="0"/>
        <w:snapToGrid w:val="0"/>
        <w:spacing w:line="520" w:lineRule="exact"/>
        <w:rPr>
          <w:rFonts w:ascii="宋体" w:hAnsi="Times New Roman"/>
          <w:kern w:val="0"/>
          <w:sz w:val="24"/>
          <w:szCs w:val="24"/>
        </w:rPr>
      </w:pPr>
      <w:r>
        <w:rPr>
          <w:rFonts w:ascii="宋体" w:hAnsi="宋体" w:hint="eastAsia"/>
          <w:kern w:val="0"/>
          <w:sz w:val="24"/>
          <w:szCs w:val="24"/>
        </w:rPr>
        <w:t>荆门市建筑、市政工程常用施工机械租赁参考价格</w:t>
      </w:r>
    </w:p>
    <w:p w:rsidR="0009036E" w:rsidRDefault="0009036E">
      <w:pPr>
        <w:adjustRightInd w:val="0"/>
        <w:snapToGrid w:val="0"/>
        <w:spacing w:line="520" w:lineRule="exact"/>
        <w:rPr>
          <w:rFonts w:ascii="宋体" w:hAnsi="Times New Roman"/>
          <w:kern w:val="0"/>
          <w:sz w:val="24"/>
          <w:szCs w:val="24"/>
        </w:rPr>
      </w:pPr>
      <w:r>
        <w:rPr>
          <w:rFonts w:ascii="宋体" w:hAnsi="宋体" w:hint="eastAsia"/>
          <w:kern w:val="0"/>
          <w:sz w:val="24"/>
          <w:szCs w:val="24"/>
        </w:rPr>
        <w:t>荆门市建筑工程周转材料市场租赁参考价格</w:t>
      </w:r>
    </w:p>
    <w:p w:rsidR="0009036E" w:rsidRDefault="0009036E">
      <w:pPr>
        <w:adjustRightInd w:val="0"/>
        <w:snapToGrid w:val="0"/>
        <w:spacing w:line="520" w:lineRule="exact"/>
        <w:rPr>
          <w:rFonts w:ascii="宋体" w:hAnsi="Times New Roman"/>
          <w:kern w:val="0"/>
          <w:sz w:val="24"/>
          <w:szCs w:val="24"/>
        </w:rPr>
      </w:pPr>
      <w:r>
        <w:rPr>
          <w:rFonts w:ascii="宋体" w:hAnsi="宋体" w:hint="eastAsia"/>
          <w:kern w:val="0"/>
          <w:sz w:val="24"/>
          <w:szCs w:val="24"/>
        </w:rPr>
        <w:t>商品混凝土、干混砂浆、沥青混凝土、磷石膏产品市场指导价格</w:t>
      </w:r>
    </w:p>
    <w:p w:rsidR="0009036E" w:rsidRDefault="0009036E">
      <w:pPr>
        <w:adjustRightInd w:val="0"/>
        <w:snapToGrid w:val="0"/>
        <w:spacing w:line="520" w:lineRule="exact"/>
        <w:rPr>
          <w:rFonts w:ascii="方正小标宋_GBK" w:eastAsia="方正小标宋_GBK" w:hAnsi="宋体"/>
          <w:kern w:val="0"/>
          <w:sz w:val="24"/>
          <w:szCs w:val="24"/>
        </w:rPr>
        <w:sectPr w:rsidR="0009036E">
          <w:footerReference w:type="even" r:id="rId7"/>
          <w:footerReference w:type="default" r:id="rId8"/>
          <w:pgSz w:w="11907" w:h="16840" w:orient="landscape"/>
          <w:pgMar w:top="1644" w:right="1134" w:bottom="1644" w:left="1134" w:header="1134" w:footer="1134" w:gutter="0"/>
          <w:pgBorders w:offsetFrom="page">
            <w:top w:val="none" w:sz="0" w:space="24" w:color="auto"/>
            <w:left w:val="none" w:sz="0" w:space="24" w:color="auto"/>
            <w:bottom w:val="none" w:sz="0" w:space="24" w:color="auto"/>
            <w:right w:val="none" w:sz="0" w:space="24" w:color="auto"/>
          </w:pgBorders>
          <w:pgNumType w:start="1"/>
          <w:cols w:space="720"/>
          <w:docGrid w:linePitch="312"/>
        </w:sectPr>
      </w:pPr>
      <w:r>
        <w:rPr>
          <w:rFonts w:ascii="宋体" w:hAnsi="宋体" w:hint="eastAsia"/>
          <w:kern w:val="0"/>
          <w:sz w:val="24"/>
          <w:szCs w:val="24"/>
        </w:rPr>
        <w:t>装配式构件、改性石膏轻质隔墙板、改性高密度聚乙烯（</w:t>
      </w:r>
      <w:r>
        <w:rPr>
          <w:rFonts w:ascii="宋体" w:hAnsi="宋体"/>
          <w:kern w:val="0"/>
          <w:sz w:val="24"/>
          <w:szCs w:val="24"/>
        </w:rPr>
        <w:t>HDPE-M</w:t>
      </w:r>
      <w:r>
        <w:rPr>
          <w:rFonts w:ascii="宋体" w:hAnsi="宋体" w:hint="eastAsia"/>
          <w:kern w:val="0"/>
          <w:sz w:val="24"/>
          <w:szCs w:val="24"/>
        </w:rPr>
        <w:t>）双壁波纹管材厂商指导价格</w:t>
      </w:r>
    </w:p>
    <w:p w:rsidR="0009036E" w:rsidRDefault="0009036E">
      <w:pPr>
        <w:pageBreakBefore/>
        <w:widowControl w:val="0"/>
        <w:adjustRightInd w:val="0"/>
        <w:spacing w:beforeLines="230" w:line="640" w:lineRule="exact"/>
        <w:jc w:val="center"/>
        <w:rPr>
          <w:rFonts w:ascii="方正小标宋简体" w:eastAsia="方正小标宋简体" w:hAnsi="宋体" w:cs="Times New Roman"/>
          <w:w w:val="95"/>
          <w:sz w:val="48"/>
          <w:szCs w:val="48"/>
        </w:rPr>
      </w:pPr>
      <w:r>
        <w:rPr>
          <w:rFonts w:ascii="方正小标宋简体" w:eastAsia="方正小标宋简体" w:hAnsi="宋体" w:cs="Times New Roman" w:hint="eastAsia"/>
          <w:w w:val="95"/>
          <w:sz w:val="48"/>
          <w:szCs w:val="48"/>
        </w:rPr>
        <w:t>住房和城乡建设部办公厅关于取消工程造价</w:t>
      </w:r>
      <w:r>
        <w:rPr>
          <w:rFonts w:ascii="方正小标宋简体" w:eastAsia="方正小标宋简体" w:hAnsi="宋体" w:cs="Times New Roman"/>
          <w:w w:val="95"/>
          <w:sz w:val="48"/>
          <w:szCs w:val="48"/>
        </w:rPr>
        <w:t xml:space="preserve">   </w:t>
      </w:r>
      <w:r>
        <w:rPr>
          <w:rFonts w:ascii="方正小标宋简体" w:eastAsia="方正小标宋简体" w:hAnsi="宋体" w:cs="Times New Roman" w:hint="eastAsia"/>
          <w:w w:val="95"/>
          <w:sz w:val="48"/>
          <w:szCs w:val="48"/>
        </w:rPr>
        <w:t>咨询企业资质审批加强事中事后监管的通知</w:t>
      </w:r>
    </w:p>
    <w:p w:rsidR="0009036E" w:rsidRDefault="0009036E">
      <w:pPr>
        <w:spacing w:beforeLines="50" w:line="300" w:lineRule="exact"/>
        <w:jc w:val="center"/>
        <w:rPr>
          <w:rFonts w:ascii="方正楷体简体" w:eastAsia="方正楷体简体" w:hAnsi="宋体"/>
          <w:kern w:val="0"/>
          <w:sz w:val="32"/>
          <w:szCs w:val="32"/>
        </w:rPr>
      </w:pPr>
    </w:p>
    <w:p w:rsidR="0009036E" w:rsidRDefault="0009036E">
      <w:pPr>
        <w:spacing w:line="200" w:lineRule="exact"/>
        <w:ind w:firstLineChars="200" w:firstLine="31680"/>
        <w:rPr>
          <w:rFonts w:ascii="宋体 ，Arial" w:eastAsia="宋体 ，Arial" w:hAnsi="宋体"/>
          <w:kern w:val="0"/>
          <w:sz w:val="22"/>
          <w:szCs w:val="24"/>
        </w:rPr>
      </w:pPr>
    </w:p>
    <w:p w:rsidR="0009036E" w:rsidRDefault="0009036E">
      <w:pPr>
        <w:spacing w:line="200" w:lineRule="exact"/>
        <w:rPr>
          <w:rFonts w:ascii="方正宋一简体" w:eastAsia="方正宋一简体" w:hAnsi="宋体"/>
          <w:kern w:val="0"/>
        </w:rPr>
        <w:sectPr w:rsidR="0009036E">
          <w:pgSz w:w="11907" w:h="16840" w:orient="landscape"/>
          <w:pgMar w:top="1644" w:right="1134" w:bottom="1644" w:left="1134" w:header="1134" w:footer="1134" w:gutter="0"/>
          <w:pgBorders w:offsetFrom="page">
            <w:top w:val="none" w:sz="0" w:space="24" w:color="auto"/>
            <w:left w:val="none" w:sz="0" w:space="24" w:color="auto"/>
            <w:bottom w:val="none" w:sz="0" w:space="24" w:color="auto"/>
            <w:right w:val="none" w:sz="0" w:space="24" w:color="auto"/>
          </w:pgBorders>
          <w:pgNumType w:start="1"/>
          <w:cols w:space="720"/>
          <w:docGrid w:linePitch="312"/>
        </w:sectPr>
      </w:pPr>
    </w:p>
    <w:p w:rsidR="0009036E" w:rsidRDefault="0009036E">
      <w:pPr>
        <w:spacing w:line="350" w:lineRule="exact"/>
        <w:rPr>
          <w:rFonts w:ascii="方正宋一简体" w:eastAsia="方正宋一简体" w:hAnsi="宋体"/>
          <w:kern w:val="0"/>
        </w:rPr>
      </w:pPr>
      <w:r>
        <w:rPr>
          <w:rFonts w:ascii="方正宋一简体" w:eastAsia="方正宋一简体" w:hAnsi="宋体" w:hint="eastAsia"/>
          <w:kern w:val="0"/>
        </w:rPr>
        <w:t>各省、自治区住房和城乡建设厅，直辖市住房和城乡建设（管）委，新疆生产建设兵团住房和城乡建设局，国务院有关部门建设工程造价管理机构，各有关单位：</w:t>
      </w:r>
    </w:p>
    <w:p w:rsidR="0009036E" w:rsidRDefault="0009036E">
      <w:pPr>
        <w:spacing w:line="350" w:lineRule="exact"/>
        <w:ind w:firstLineChars="200" w:firstLine="31680"/>
        <w:rPr>
          <w:rFonts w:ascii="方正宋一简体" w:eastAsia="方正宋一简体" w:hAnsi="宋体"/>
          <w:kern w:val="0"/>
        </w:rPr>
      </w:pPr>
      <w:r>
        <w:rPr>
          <w:rFonts w:ascii="方正宋一简体" w:eastAsia="方正宋一简体" w:hAnsi="宋体" w:hint="eastAsia"/>
          <w:kern w:val="0"/>
        </w:rPr>
        <w:t>为贯彻落实《国务院关于深化“证照分离”改革</w:t>
      </w:r>
      <w:r>
        <w:rPr>
          <w:rFonts w:ascii="方正宋一简体" w:eastAsia="方正宋一简体" w:hAnsi="宋体"/>
          <w:kern w:val="0"/>
        </w:rPr>
        <w:t xml:space="preserve"> </w:t>
      </w:r>
      <w:r>
        <w:rPr>
          <w:rFonts w:ascii="方正宋一简体" w:eastAsia="方正宋一简体" w:hAnsi="宋体" w:hint="eastAsia"/>
          <w:kern w:val="0"/>
        </w:rPr>
        <w:t>进一步激发市场主体发展活力的通知》（国发〔</w:t>
      </w:r>
      <w:r>
        <w:rPr>
          <w:rFonts w:ascii="方正宋一简体" w:eastAsia="方正宋一简体" w:hAnsi="宋体"/>
          <w:kern w:val="0"/>
        </w:rPr>
        <w:t>2021</w:t>
      </w:r>
      <w:r>
        <w:rPr>
          <w:rFonts w:ascii="方正宋一简体" w:eastAsia="方正宋一简体" w:hAnsi="宋体" w:hint="eastAsia"/>
          <w:kern w:val="0"/>
        </w:rPr>
        <w:t>〕</w:t>
      </w:r>
      <w:r>
        <w:rPr>
          <w:rFonts w:ascii="方正宋一简体" w:eastAsia="方正宋一简体" w:hAnsi="宋体"/>
          <w:kern w:val="0"/>
        </w:rPr>
        <w:t>7</w:t>
      </w:r>
      <w:r>
        <w:rPr>
          <w:rFonts w:ascii="方正宋一简体" w:eastAsia="方正宋一简体" w:hAnsi="宋体" w:hint="eastAsia"/>
          <w:kern w:val="0"/>
        </w:rPr>
        <w:t>号），持续深入推进“放管服”改革，取消工程造价咨询企业资质审批，创新和完善工程造价咨询监管方式，加强事中事后监管，现就有关事项通知如下：</w:t>
      </w:r>
    </w:p>
    <w:p w:rsidR="0009036E" w:rsidRDefault="0009036E">
      <w:pPr>
        <w:spacing w:line="350" w:lineRule="exact"/>
        <w:ind w:firstLineChars="200" w:firstLine="31680"/>
        <w:rPr>
          <w:rFonts w:ascii="方正宋一简体" w:eastAsia="方正宋一简体" w:hAnsi="宋体"/>
          <w:kern w:val="0"/>
        </w:rPr>
      </w:pPr>
      <w:r>
        <w:rPr>
          <w:rFonts w:ascii="黑体" w:eastAsia="黑体" w:hAnsi="黑体" w:hint="eastAsia"/>
          <w:kern w:val="0"/>
        </w:rPr>
        <w:t>一、取消工程造价咨询企业资质审批。</w:t>
      </w:r>
      <w:r>
        <w:rPr>
          <w:rFonts w:ascii="方正宋一简体" w:eastAsia="方正宋一简体" w:hAnsi="宋体" w:hint="eastAsia"/>
          <w:kern w:val="0"/>
        </w:rPr>
        <w:t>按照国发〔</w:t>
      </w:r>
      <w:r>
        <w:rPr>
          <w:rFonts w:ascii="方正宋一简体" w:eastAsia="方正宋一简体" w:hAnsi="宋体"/>
          <w:kern w:val="0"/>
        </w:rPr>
        <w:t>2021</w:t>
      </w:r>
      <w:r>
        <w:rPr>
          <w:rFonts w:ascii="方正宋一简体" w:eastAsia="方正宋一简体" w:hAnsi="宋体" w:hint="eastAsia"/>
          <w:kern w:val="0"/>
        </w:rPr>
        <w:t>〕</w:t>
      </w:r>
      <w:r>
        <w:rPr>
          <w:rFonts w:ascii="方正宋一简体" w:eastAsia="方正宋一简体" w:hAnsi="宋体"/>
          <w:kern w:val="0"/>
        </w:rPr>
        <w:t>7</w:t>
      </w:r>
      <w:r>
        <w:rPr>
          <w:rFonts w:ascii="方正宋一简体" w:eastAsia="方正宋一简体" w:hAnsi="宋体" w:hint="eastAsia"/>
          <w:kern w:val="0"/>
        </w:rPr>
        <w:t>号文件要求，自</w:t>
      </w:r>
      <w:r>
        <w:rPr>
          <w:rFonts w:ascii="方正宋一简体" w:eastAsia="方正宋一简体" w:hAnsi="宋体"/>
          <w:kern w:val="0"/>
        </w:rPr>
        <w:t>2021</w:t>
      </w:r>
      <w:r>
        <w:rPr>
          <w:rFonts w:ascii="方正宋一简体" w:eastAsia="方正宋一简体" w:hAnsi="宋体" w:hint="eastAsia"/>
          <w:kern w:val="0"/>
        </w:rPr>
        <w:t>年</w:t>
      </w:r>
      <w:r>
        <w:rPr>
          <w:rFonts w:ascii="方正宋一简体" w:eastAsia="方正宋一简体" w:hAnsi="宋体"/>
          <w:kern w:val="0"/>
        </w:rPr>
        <w:t>7</w:t>
      </w:r>
      <w:r>
        <w:rPr>
          <w:rFonts w:ascii="方正宋一简体" w:eastAsia="方正宋一简体" w:hAnsi="宋体" w:hint="eastAsia"/>
          <w:kern w:val="0"/>
        </w:rPr>
        <w:t>月</w:t>
      </w:r>
      <w:r>
        <w:rPr>
          <w:rFonts w:ascii="方正宋一简体" w:eastAsia="方正宋一简体" w:hAnsi="宋体"/>
          <w:kern w:val="0"/>
        </w:rPr>
        <w:t>1</w:t>
      </w:r>
      <w:r>
        <w:rPr>
          <w:rFonts w:ascii="方正宋一简体" w:eastAsia="方正宋一简体" w:hAnsi="宋体" w:hint="eastAsia"/>
          <w:kern w:val="0"/>
        </w:rPr>
        <w:t>日起，住房和城乡建设主管部门停止工程造价咨询企业资质审批，工程造价咨询企业按照其营业执照经营范围开展业务，行政机关、企事业单位、行业组织不得要求企业提供工程造价咨询企业资质证明。</w:t>
      </w:r>
      <w:r>
        <w:rPr>
          <w:rFonts w:ascii="方正宋一简体" w:eastAsia="方正宋一简体" w:hAnsi="宋体"/>
          <w:kern w:val="0"/>
        </w:rPr>
        <w:t>2021</w:t>
      </w:r>
      <w:r>
        <w:rPr>
          <w:rFonts w:ascii="方正宋一简体" w:eastAsia="方正宋一简体" w:hAnsi="宋体" w:hint="eastAsia"/>
          <w:kern w:val="0"/>
        </w:rPr>
        <w:t>年</w:t>
      </w:r>
      <w:r>
        <w:rPr>
          <w:rFonts w:ascii="方正宋一简体" w:eastAsia="方正宋一简体" w:hAnsi="宋体"/>
          <w:kern w:val="0"/>
        </w:rPr>
        <w:t>6</w:t>
      </w:r>
      <w:r>
        <w:rPr>
          <w:rFonts w:ascii="方正宋一简体" w:eastAsia="方正宋一简体" w:hAnsi="宋体" w:hint="eastAsia"/>
          <w:kern w:val="0"/>
        </w:rPr>
        <w:t>月</w:t>
      </w:r>
      <w:r>
        <w:rPr>
          <w:rFonts w:ascii="方正宋一简体" w:eastAsia="方正宋一简体" w:hAnsi="宋体"/>
          <w:kern w:val="0"/>
        </w:rPr>
        <w:t>3</w:t>
      </w:r>
      <w:r>
        <w:rPr>
          <w:rFonts w:ascii="方正宋一简体" w:eastAsia="方正宋一简体" w:hAnsi="宋体" w:hint="eastAsia"/>
          <w:kern w:val="0"/>
        </w:rPr>
        <w:t>日起，住房和城乡建设主管部门不再办理工程造价咨询企业资质延续手续，到期需延续的企业，有效期自动延续至</w:t>
      </w:r>
      <w:r>
        <w:rPr>
          <w:rFonts w:ascii="方正宋一简体" w:eastAsia="方正宋一简体" w:hAnsi="宋体"/>
          <w:kern w:val="0"/>
        </w:rPr>
        <w:t>2021</w:t>
      </w:r>
      <w:r>
        <w:rPr>
          <w:rFonts w:ascii="方正宋一简体" w:eastAsia="方正宋一简体" w:hAnsi="宋体" w:hint="eastAsia"/>
          <w:kern w:val="0"/>
        </w:rPr>
        <w:t>年</w:t>
      </w:r>
      <w:r>
        <w:rPr>
          <w:rFonts w:ascii="方正宋一简体" w:eastAsia="方正宋一简体" w:hAnsi="宋体"/>
          <w:kern w:val="0"/>
        </w:rPr>
        <w:t>6</w:t>
      </w:r>
      <w:r>
        <w:rPr>
          <w:rFonts w:ascii="方正宋一简体" w:eastAsia="方正宋一简体" w:hAnsi="宋体" w:hint="eastAsia"/>
          <w:kern w:val="0"/>
        </w:rPr>
        <w:t>月</w:t>
      </w:r>
      <w:r>
        <w:rPr>
          <w:rFonts w:ascii="方正宋一简体" w:eastAsia="方正宋一简体" w:hAnsi="宋体"/>
          <w:kern w:val="0"/>
        </w:rPr>
        <w:t>30</w:t>
      </w:r>
      <w:r>
        <w:rPr>
          <w:rFonts w:ascii="方正宋一简体" w:eastAsia="方正宋一简体" w:hAnsi="宋体" w:hint="eastAsia"/>
          <w:kern w:val="0"/>
        </w:rPr>
        <w:t>日。</w:t>
      </w:r>
    </w:p>
    <w:p w:rsidR="0009036E" w:rsidRDefault="0009036E">
      <w:pPr>
        <w:spacing w:line="350" w:lineRule="exact"/>
        <w:ind w:firstLineChars="200" w:firstLine="31680"/>
        <w:rPr>
          <w:rFonts w:ascii="方正宋一简体" w:eastAsia="方正宋一简体" w:hAnsi="宋体"/>
          <w:kern w:val="0"/>
        </w:rPr>
      </w:pPr>
      <w:r>
        <w:rPr>
          <w:rFonts w:ascii="黑体" w:eastAsia="黑体" w:hAnsi="黑体" w:hint="eastAsia"/>
          <w:kern w:val="0"/>
        </w:rPr>
        <w:t>二、健全企业信息管理制度。</w:t>
      </w:r>
      <w:r>
        <w:rPr>
          <w:rFonts w:ascii="方正宋一简体" w:eastAsia="方正宋一简体" w:hAnsi="宋体" w:hint="eastAsia"/>
          <w:kern w:val="0"/>
        </w:rPr>
        <w:t>各级住房和城乡建设主管部门要加强与市场监管等有关部门沟通协调，结合工程造价咨询统计调查数据，健全工程造价咨询企业名录，积极做好行政区域内企业信息的归集、共享和公开工作。鼓励企业自愿在全国工程造价咨询管理系统完善并及时更新相关信息，供委托方根据工程项目实际情况选择参考。企业对所填写信息的真实性和准确性负责，并接受社会监督。对于提供虚假信息的工程造价咨询企业，不良行为记入企业社会信用档案。</w:t>
      </w:r>
    </w:p>
    <w:p w:rsidR="0009036E" w:rsidRDefault="0009036E">
      <w:pPr>
        <w:spacing w:line="350" w:lineRule="exact"/>
        <w:ind w:firstLineChars="200" w:firstLine="31680"/>
        <w:jc w:val="distribute"/>
        <w:rPr>
          <w:rFonts w:ascii="方正宋一简体" w:eastAsia="方正宋一简体" w:hAnsi="宋体"/>
          <w:kern w:val="0"/>
        </w:rPr>
      </w:pPr>
      <w:r>
        <w:rPr>
          <w:rFonts w:ascii="黑体" w:eastAsia="黑体" w:hAnsi="黑体" w:hint="eastAsia"/>
          <w:kern w:val="0"/>
        </w:rPr>
        <w:t>三、推进信用体系建设。</w:t>
      </w:r>
      <w:r>
        <w:rPr>
          <w:rFonts w:ascii="方正宋一简体" w:eastAsia="方正宋一简体" w:hAnsi="宋体" w:hint="eastAsia"/>
          <w:kern w:val="0"/>
        </w:rPr>
        <w:t>各级住房和城乡建设主管部门要进一步完善工程造价咨询企业诚信长</w:t>
      </w:r>
    </w:p>
    <w:p w:rsidR="0009036E" w:rsidRDefault="0009036E">
      <w:pPr>
        <w:spacing w:line="350" w:lineRule="exact"/>
        <w:rPr>
          <w:rFonts w:ascii="方正宋一简体" w:eastAsia="方正宋一简体" w:hAnsi="宋体"/>
          <w:kern w:val="0"/>
        </w:rPr>
      </w:pPr>
      <w:r>
        <w:rPr>
          <w:rFonts w:ascii="方正宋一简体" w:eastAsia="方正宋一简体" w:hAnsi="宋体" w:hint="eastAsia"/>
          <w:kern w:val="0"/>
        </w:rPr>
        <w:t>效机制，加强信用管理，及时将行政处罚、生效的司法判决等信息归集至全国工程造价咨询管理系统，充分运用信息化手段实行动态监管。依法实施失信惩戒，提高工程造价咨询企业诚信意识，努力营造诚实守信的市场环境。</w:t>
      </w:r>
    </w:p>
    <w:p w:rsidR="0009036E" w:rsidRDefault="0009036E">
      <w:pPr>
        <w:spacing w:line="350" w:lineRule="exact"/>
        <w:ind w:firstLineChars="200" w:firstLine="31680"/>
        <w:rPr>
          <w:rFonts w:ascii="方正宋一简体" w:eastAsia="方正宋一简体" w:hAnsi="宋体"/>
          <w:kern w:val="0"/>
        </w:rPr>
      </w:pPr>
      <w:r>
        <w:rPr>
          <w:rFonts w:ascii="黑体" w:eastAsia="黑体" w:hAnsi="黑体" w:hint="eastAsia"/>
          <w:kern w:val="0"/>
        </w:rPr>
        <w:t>四、构建协同监管新格局。</w:t>
      </w:r>
      <w:r>
        <w:rPr>
          <w:rFonts w:ascii="方正宋一简体" w:eastAsia="方正宋一简体" w:hAnsi="宋体" w:hint="eastAsia"/>
          <w:kern w:val="0"/>
        </w:rPr>
        <w:t>健全政府主导、企业自治、行业自律、社会监督的协同监管格局。探索建立企业信用与执业人员信用挂钩机制，强化个人执业资格管理，落实工程造价咨询成果质量终身责任制，推广职业保险制度。支持行业协会提升自律水平，完善会员自律公约和职业道德准则，做好会员信用评价工作，加强会员行为约束和管理。充分发挥社会监督力量参与市场秩序治理。鼓励第三方信用服务机构开展信用业务。</w:t>
      </w:r>
    </w:p>
    <w:p w:rsidR="0009036E" w:rsidRDefault="0009036E">
      <w:pPr>
        <w:spacing w:line="350" w:lineRule="exact"/>
        <w:ind w:firstLineChars="200" w:firstLine="31680"/>
        <w:rPr>
          <w:rFonts w:ascii="方正宋一简体" w:eastAsia="方正宋一简体" w:hAnsi="宋体"/>
          <w:kern w:val="0"/>
        </w:rPr>
      </w:pPr>
      <w:r>
        <w:rPr>
          <w:rFonts w:ascii="黑体" w:eastAsia="黑体" w:hAnsi="黑体" w:hint="eastAsia"/>
          <w:kern w:val="0"/>
        </w:rPr>
        <w:t>五、提升工程造价咨询服务能力。</w:t>
      </w:r>
      <w:r>
        <w:rPr>
          <w:rFonts w:ascii="方正宋一简体" w:eastAsia="方正宋一简体" w:hAnsi="宋体" w:hint="eastAsia"/>
          <w:kern w:val="0"/>
        </w:rPr>
        <w:t>继续落实《关于推进全过程工程咨询服务发展的指导意见》（发改投资规〔</w:t>
      </w:r>
      <w:r>
        <w:rPr>
          <w:rFonts w:ascii="方正宋一简体" w:eastAsia="方正宋一简体" w:hAnsi="宋体"/>
          <w:kern w:val="0"/>
        </w:rPr>
        <w:t>2019</w:t>
      </w:r>
      <w:r>
        <w:rPr>
          <w:rFonts w:ascii="方正宋一简体" w:eastAsia="方正宋一简体" w:hAnsi="宋体" w:hint="eastAsia"/>
          <w:kern w:val="0"/>
        </w:rPr>
        <w:t>〕</w:t>
      </w:r>
      <w:r>
        <w:rPr>
          <w:rFonts w:ascii="方正宋一简体" w:eastAsia="方正宋一简体" w:hAnsi="宋体"/>
          <w:kern w:val="0"/>
        </w:rPr>
        <w:t>515</w:t>
      </w:r>
      <w:r>
        <w:rPr>
          <w:rFonts w:ascii="方正宋一简体" w:eastAsia="方正宋一简体" w:hAnsi="宋体" w:hint="eastAsia"/>
          <w:kern w:val="0"/>
        </w:rPr>
        <w:t>号）精神，深化工程领域咨询服务供给侧结构性改革，积极培育具有全过程咨询能力的工程造价咨询企业，提高企业服务水平和国际竞争力。</w:t>
      </w:r>
    </w:p>
    <w:p w:rsidR="0009036E" w:rsidRDefault="0009036E">
      <w:pPr>
        <w:spacing w:line="350" w:lineRule="exact"/>
        <w:ind w:firstLineChars="200" w:firstLine="31680"/>
        <w:rPr>
          <w:rFonts w:ascii="方正宋一简体" w:eastAsia="方正宋一简体" w:hAnsi="宋体"/>
          <w:kern w:val="0"/>
        </w:rPr>
      </w:pPr>
      <w:r>
        <w:rPr>
          <w:rFonts w:ascii="黑体" w:eastAsia="黑体" w:hAnsi="黑体" w:hint="eastAsia"/>
          <w:kern w:val="0"/>
        </w:rPr>
        <w:t>六、加强事中事后监管。</w:t>
      </w:r>
      <w:r>
        <w:rPr>
          <w:rFonts w:ascii="方正宋一简体" w:eastAsia="方正宋一简体" w:hAnsi="宋体" w:hint="eastAsia"/>
          <w:kern w:val="0"/>
        </w:rPr>
        <w:t>各级住房和城乡建设主管部门要高度重视工程造价咨询企业资质取消后的事中事后监管工作，落实放管结合的要求，健全审管衔接机制，完善工作机制，创新监管手段，加大监管力度，依法履行监管职责。全面推行“双随机、一公开”监管，根据企业信用风险分类结果实施差异化监管措施，及时查处相关违法、违规行为，并将监督检查结果向社会公布。</w:t>
      </w:r>
    </w:p>
    <w:p w:rsidR="0009036E" w:rsidRDefault="0009036E">
      <w:pPr>
        <w:spacing w:line="350" w:lineRule="exact"/>
        <w:ind w:firstLineChars="200" w:firstLine="31680"/>
        <w:rPr>
          <w:rFonts w:ascii="方正宋一简体" w:eastAsia="方正宋一简体" w:hAnsi="宋体"/>
          <w:kern w:val="0"/>
        </w:rPr>
      </w:pPr>
      <w:r>
        <w:rPr>
          <w:rFonts w:ascii="方正宋一简体" w:eastAsia="方正宋一简体" w:hAnsi="宋体" w:hint="eastAsia"/>
          <w:kern w:val="0"/>
        </w:rPr>
        <w:t xml:space="preserve">　　　　　　　　　　　　　　　　　　　　　　　　　　　　　　　　　　　　　　　　　</w:t>
      </w:r>
      <w:r>
        <w:rPr>
          <w:rFonts w:ascii="方正宋一简体" w:eastAsia="方正宋一简体" w:hAnsi="宋体"/>
          <w:kern w:val="0"/>
        </w:rPr>
        <w:t xml:space="preserve">                    </w:t>
      </w:r>
    </w:p>
    <w:p w:rsidR="0009036E" w:rsidRDefault="0009036E">
      <w:pPr>
        <w:spacing w:line="350" w:lineRule="exact"/>
        <w:ind w:firstLineChars="200" w:firstLine="31680"/>
        <w:rPr>
          <w:rFonts w:ascii="方正宋一简体" w:eastAsia="方正宋一简体" w:hAnsi="宋体"/>
          <w:kern w:val="0"/>
        </w:rPr>
      </w:pPr>
      <w:r>
        <w:rPr>
          <w:rFonts w:ascii="方正宋一简体" w:eastAsia="方正宋一简体" w:hAnsi="宋体"/>
          <w:kern w:val="0"/>
        </w:rPr>
        <w:t xml:space="preserve">                </w:t>
      </w:r>
      <w:r>
        <w:rPr>
          <w:rFonts w:ascii="方正宋一简体" w:eastAsia="方正宋一简体" w:hAnsi="宋体" w:hint="eastAsia"/>
          <w:kern w:val="0"/>
        </w:rPr>
        <w:t xml:space="preserve">住房和城乡建设部办公厅　</w:t>
      </w:r>
    </w:p>
    <w:p w:rsidR="0009036E" w:rsidRDefault="0009036E">
      <w:pPr>
        <w:spacing w:line="350" w:lineRule="exact"/>
        <w:ind w:firstLineChars="200" w:firstLine="31680"/>
        <w:rPr>
          <w:rFonts w:ascii="方正宋一简体" w:eastAsia="方正宋一简体" w:hAnsi="宋体"/>
          <w:spacing w:val="-4"/>
          <w:kern w:val="0"/>
        </w:rPr>
      </w:pPr>
      <w:r>
        <w:rPr>
          <w:rFonts w:ascii="方正宋一简体" w:eastAsia="方正宋一简体" w:hAnsi="宋体"/>
          <w:kern w:val="0"/>
        </w:rPr>
        <w:t xml:space="preserve">                  </w:t>
      </w:r>
      <w:r>
        <w:rPr>
          <w:rFonts w:ascii="方正宋一简体" w:eastAsia="方正宋一简体" w:hAnsi="宋体" w:hint="eastAsia"/>
          <w:kern w:val="0"/>
        </w:rPr>
        <w:t xml:space="preserve">　</w:t>
      </w:r>
      <w:r>
        <w:rPr>
          <w:rFonts w:ascii="方正宋一简体" w:eastAsia="方正宋一简体" w:hAnsi="宋体"/>
          <w:kern w:val="0"/>
        </w:rPr>
        <w:t>2021</w:t>
      </w:r>
      <w:r>
        <w:rPr>
          <w:rFonts w:ascii="方正宋一简体" w:eastAsia="方正宋一简体" w:hAnsi="宋体" w:hint="eastAsia"/>
          <w:kern w:val="0"/>
        </w:rPr>
        <w:t>年</w:t>
      </w:r>
      <w:r>
        <w:rPr>
          <w:rFonts w:ascii="方正宋一简体" w:eastAsia="方正宋一简体" w:hAnsi="宋体"/>
          <w:kern w:val="0"/>
        </w:rPr>
        <w:t>6</w:t>
      </w:r>
      <w:r>
        <w:rPr>
          <w:rFonts w:ascii="方正宋一简体" w:eastAsia="方正宋一简体" w:hAnsi="宋体" w:hint="eastAsia"/>
          <w:kern w:val="0"/>
        </w:rPr>
        <w:t>月</w:t>
      </w:r>
      <w:r>
        <w:rPr>
          <w:rFonts w:ascii="方正宋一简体" w:eastAsia="方正宋一简体" w:hAnsi="宋体"/>
          <w:kern w:val="0"/>
        </w:rPr>
        <w:t>28</w:t>
      </w:r>
      <w:r>
        <w:rPr>
          <w:rFonts w:ascii="方正宋一简体" w:eastAsia="方正宋一简体" w:hAnsi="宋体" w:hint="eastAsia"/>
          <w:kern w:val="0"/>
        </w:rPr>
        <w:t>日</w:t>
      </w:r>
    </w:p>
    <w:p w:rsidR="0009036E" w:rsidRDefault="0009036E">
      <w:pPr>
        <w:pageBreakBefore/>
        <w:widowControl w:val="0"/>
        <w:adjustRightInd w:val="0"/>
        <w:spacing w:line="346" w:lineRule="exact"/>
        <w:jc w:val="center"/>
        <w:rPr>
          <w:rFonts w:ascii="方正小标宋简体" w:eastAsia="方正小标宋简体" w:hAnsi="宋体" w:cs="Times New Roman"/>
          <w:w w:val="90"/>
          <w:sz w:val="48"/>
          <w:szCs w:val="48"/>
        </w:rPr>
        <w:sectPr w:rsidR="0009036E">
          <w:headerReference w:type="even" r:id="rId9"/>
          <w:headerReference w:type="default" r:id="rId10"/>
          <w:type w:val="continuous"/>
          <w:pgSz w:w="11907" w:h="16840" w:orient="landscape"/>
          <w:pgMar w:top="1644" w:right="1134" w:bottom="1644" w:left="1134" w:header="1134" w:footer="1134" w:gutter="0"/>
          <w:pgBorders w:offsetFrom="page">
            <w:top w:val="none" w:sz="0" w:space="24" w:color="auto"/>
            <w:left w:val="none" w:sz="0" w:space="24" w:color="auto"/>
            <w:bottom w:val="none" w:sz="0" w:space="24" w:color="auto"/>
            <w:right w:val="none" w:sz="0" w:space="24" w:color="auto"/>
          </w:pgBorders>
          <w:cols w:num="2" w:space="425"/>
          <w:docGrid w:linePitch="312"/>
        </w:sectPr>
      </w:pPr>
    </w:p>
    <w:p w:rsidR="0009036E" w:rsidRDefault="0009036E">
      <w:pPr>
        <w:widowControl w:val="0"/>
        <w:adjustRightInd w:val="0"/>
        <w:spacing w:beforeLines="230" w:line="640" w:lineRule="exact"/>
        <w:jc w:val="center"/>
        <w:rPr>
          <w:rFonts w:ascii="方正小标宋简体" w:eastAsia="方正小标宋简体" w:hAnsi="宋体" w:cs="Times New Roman"/>
          <w:w w:val="95"/>
          <w:sz w:val="48"/>
          <w:szCs w:val="48"/>
        </w:rPr>
      </w:pPr>
      <w:r>
        <w:rPr>
          <w:rFonts w:ascii="方正小标宋简体" w:eastAsia="方正小标宋简体" w:hAnsi="宋体" w:cs="Times New Roman" w:hint="eastAsia"/>
          <w:w w:val="95"/>
          <w:sz w:val="48"/>
          <w:szCs w:val="48"/>
        </w:rPr>
        <w:t>关于统筹做好全省建筑行业疫情防控和</w:t>
      </w:r>
      <w:r>
        <w:rPr>
          <w:rFonts w:ascii="方正小标宋简体" w:eastAsia="方正小标宋简体" w:hAnsi="宋体" w:cs="Times New Roman"/>
          <w:w w:val="95"/>
          <w:sz w:val="48"/>
          <w:szCs w:val="48"/>
        </w:rPr>
        <w:t xml:space="preserve">       </w:t>
      </w:r>
      <w:r>
        <w:rPr>
          <w:rFonts w:ascii="方正小标宋简体" w:eastAsia="方正小标宋简体" w:hAnsi="宋体" w:cs="Times New Roman" w:hint="eastAsia"/>
          <w:w w:val="95"/>
          <w:sz w:val="48"/>
          <w:szCs w:val="48"/>
        </w:rPr>
        <w:t>发展工作的通知</w:t>
      </w:r>
    </w:p>
    <w:p w:rsidR="0009036E" w:rsidRDefault="0009036E">
      <w:pPr>
        <w:spacing w:line="350" w:lineRule="exact"/>
        <w:ind w:firstLineChars="200" w:firstLine="31680"/>
        <w:rPr>
          <w:rFonts w:ascii="方正宋一简体" w:eastAsia="方正宋一简体" w:hAnsi="宋体"/>
          <w:kern w:val="0"/>
        </w:rPr>
      </w:pPr>
    </w:p>
    <w:p w:rsidR="0009036E" w:rsidRDefault="0009036E">
      <w:pPr>
        <w:spacing w:line="200" w:lineRule="exact"/>
        <w:ind w:firstLineChars="200" w:firstLine="31680"/>
        <w:rPr>
          <w:rFonts w:ascii="宋体 ，Arial" w:eastAsia="宋体 ，Arial" w:hAnsi="宋体"/>
          <w:kern w:val="0"/>
          <w:sz w:val="22"/>
          <w:szCs w:val="24"/>
        </w:rPr>
      </w:pPr>
    </w:p>
    <w:p w:rsidR="0009036E" w:rsidRDefault="0009036E">
      <w:pPr>
        <w:spacing w:line="200" w:lineRule="exact"/>
        <w:rPr>
          <w:rFonts w:ascii="方正宋一简体" w:eastAsia="方正宋一简体" w:hAnsi="宋体"/>
          <w:kern w:val="0"/>
        </w:rPr>
        <w:sectPr w:rsidR="0009036E">
          <w:headerReference w:type="even" r:id="rId11"/>
          <w:headerReference w:type="default" r:id="rId12"/>
          <w:footerReference w:type="even" r:id="rId13"/>
          <w:footerReference w:type="default" r:id="rId14"/>
          <w:type w:val="continuous"/>
          <w:pgSz w:w="11907" w:h="16840" w:orient="landscape"/>
          <w:pgMar w:top="1644" w:right="1134" w:bottom="1644" w:left="1134" w:header="1134" w:footer="1134" w:gutter="0"/>
          <w:pgBorders w:offsetFrom="page">
            <w:top w:val="none" w:sz="0" w:space="24" w:color="auto"/>
            <w:left w:val="none" w:sz="0" w:space="24" w:color="auto"/>
            <w:bottom w:val="none" w:sz="0" w:space="24" w:color="auto"/>
            <w:right w:val="none" w:sz="0" w:space="24" w:color="auto"/>
          </w:pgBorders>
          <w:pgNumType w:start="3"/>
          <w:cols w:space="720"/>
          <w:docGrid w:linePitch="312"/>
        </w:sectPr>
      </w:pPr>
    </w:p>
    <w:p w:rsidR="0009036E" w:rsidRDefault="0009036E">
      <w:pPr>
        <w:spacing w:line="406" w:lineRule="exact"/>
        <w:rPr>
          <w:rFonts w:ascii="方正宋一简体" w:eastAsia="方正宋一简体" w:hAnsi="宋体"/>
          <w:kern w:val="0"/>
        </w:rPr>
      </w:pPr>
      <w:r>
        <w:rPr>
          <w:rFonts w:ascii="方正宋一简体" w:eastAsia="方正宋一简体" w:hAnsi="宋体" w:hint="eastAsia"/>
          <w:kern w:val="0"/>
        </w:rPr>
        <w:t>各市、州、直管市、神农架林区住（城）建局、城管委（局）：</w:t>
      </w:r>
    </w:p>
    <w:p w:rsidR="0009036E" w:rsidRDefault="0009036E">
      <w:pPr>
        <w:spacing w:line="406" w:lineRule="exact"/>
        <w:ind w:firstLineChars="200" w:firstLine="31680"/>
        <w:rPr>
          <w:rFonts w:ascii="方正宋一简体" w:eastAsia="方正宋一简体" w:hAnsi="宋体"/>
          <w:spacing w:val="-4"/>
          <w:kern w:val="0"/>
        </w:rPr>
      </w:pPr>
      <w:r>
        <w:rPr>
          <w:rFonts w:ascii="方正宋一简体" w:eastAsia="方正宋一简体" w:hAnsi="宋体" w:hint="eastAsia"/>
          <w:spacing w:val="-4"/>
          <w:kern w:val="0"/>
        </w:rPr>
        <w:t>为贯彻“打伞”“干活”两不误的常态化疫情防控精神，统筹全省建筑业疫情防控和高质量发展，根据省政府办公厅《促进建筑业平稳健康发展的措施》（鄂政办发〔</w:t>
      </w:r>
      <w:r>
        <w:rPr>
          <w:rFonts w:ascii="方正宋一简体" w:eastAsia="方正宋一简体" w:hAnsi="宋体"/>
          <w:spacing w:val="-4"/>
          <w:kern w:val="0"/>
        </w:rPr>
        <w:t>2020</w:t>
      </w:r>
      <w:r>
        <w:rPr>
          <w:rFonts w:ascii="方正宋一简体" w:eastAsia="方正宋一简体" w:hAnsi="宋体" w:hint="eastAsia"/>
          <w:spacing w:val="-4"/>
          <w:kern w:val="0"/>
        </w:rPr>
        <w:t>〕</w:t>
      </w:r>
      <w:r>
        <w:rPr>
          <w:rFonts w:ascii="方正宋一简体" w:eastAsia="方正宋一简体" w:hAnsi="宋体"/>
          <w:spacing w:val="-4"/>
          <w:kern w:val="0"/>
        </w:rPr>
        <w:t>13</w:t>
      </w:r>
      <w:r>
        <w:rPr>
          <w:rFonts w:ascii="方正宋一简体" w:eastAsia="方正宋一简体" w:hAnsi="宋体" w:hint="eastAsia"/>
          <w:spacing w:val="-4"/>
          <w:kern w:val="0"/>
        </w:rPr>
        <w:t>号）和省防指《关于印发全省建筑工地、企业、商场超市和道路客运新冠肺炎常态化疫情防控工作指南的通知》（鄂防指发〔</w:t>
      </w:r>
      <w:r>
        <w:rPr>
          <w:rFonts w:ascii="方正宋一简体" w:eastAsia="方正宋一简体" w:hAnsi="宋体"/>
          <w:spacing w:val="-4"/>
          <w:kern w:val="0"/>
        </w:rPr>
        <w:t>2021</w:t>
      </w:r>
      <w:r>
        <w:rPr>
          <w:rFonts w:ascii="方正宋一简体" w:eastAsia="方正宋一简体" w:hAnsi="宋体" w:hint="eastAsia"/>
          <w:spacing w:val="-4"/>
          <w:kern w:val="0"/>
        </w:rPr>
        <w:t>〕</w:t>
      </w:r>
      <w:r>
        <w:rPr>
          <w:rFonts w:ascii="方正宋一简体" w:eastAsia="方正宋一简体" w:hAnsi="宋体"/>
          <w:spacing w:val="-4"/>
          <w:kern w:val="0"/>
        </w:rPr>
        <w:t>23</w:t>
      </w:r>
      <w:r>
        <w:rPr>
          <w:rFonts w:ascii="方正宋一简体" w:eastAsia="方正宋一简体" w:hAnsi="宋体" w:hint="eastAsia"/>
          <w:spacing w:val="-4"/>
          <w:kern w:val="0"/>
        </w:rPr>
        <w:t>号）等文件，现就有关事项通知如下：</w:t>
      </w:r>
    </w:p>
    <w:p w:rsidR="0009036E" w:rsidRDefault="0009036E">
      <w:pPr>
        <w:spacing w:line="406" w:lineRule="exact"/>
        <w:ind w:firstLineChars="200" w:firstLine="31680"/>
        <w:rPr>
          <w:rFonts w:ascii="方正宋一简体" w:eastAsia="方正宋一简体" w:hAnsi="宋体"/>
          <w:kern w:val="0"/>
        </w:rPr>
      </w:pPr>
      <w:r>
        <w:rPr>
          <w:rFonts w:ascii="黑体" w:eastAsia="黑体" w:hAnsi="黑体" w:hint="eastAsia"/>
          <w:kern w:val="0"/>
        </w:rPr>
        <w:t>一、疫情防控费用计入工程价款。</w:t>
      </w:r>
      <w:r>
        <w:rPr>
          <w:rFonts w:ascii="方正宋一简体" w:eastAsia="方正宋一简体" w:hAnsi="宋体" w:hint="eastAsia"/>
          <w:kern w:val="0"/>
        </w:rPr>
        <w:t>按照各级疫情防控指挥部、各级住建部门防疫工作要求，建筑工地落实疫情防控统一部署而采取的消杀和防护措施费用，包含核酸检测、口罩、酒精、消毒水、手套、体温检测器、电动喷雾器等疫情防护物资和防控人员费用，计入工程造价，由发承包双方按实签证，据实支付。</w:t>
      </w:r>
    </w:p>
    <w:p w:rsidR="0009036E" w:rsidRDefault="0009036E">
      <w:pPr>
        <w:spacing w:line="406" w:lineRule="exact"/>
        <w:ind w:firstLineChars="200" w:firstLine="31680"/>
        <w:rPr>
          <w:rFonts w:ascii="方正宋一简体" w:eastAsia="方正宋一简体" w:hAnsi="宋体"/>
          <w:kern w:val="0"/>
        </w:rPr>
      </w:pPr>
      <w:r>
        <w:rPr>
          <w:rFonts w:ascii="黑体" w:eastAsia="黑体" w:hAnsi="黑体" w:hint="eastAsia"/>
          <w:kern w:val="0"/>
        </w:rPr>
        <w:t>二、公平合理分担风险。</w:t>
      </w:r>
      <w:r>
        <w:rPr>
          <w:rFonts w:ascii="方正宋一简体" w:eastAsia="方正宋一简体" w:hAnsi="宋体" w:hint="eastAsia"/>
          <w:kern w:val="0"/>
        </w:rPr>
        <w:t>因疫情导致的人工、材料、机械设备价格的波动，发承包双方应按照合同约定的调价条款执行，合同没有约定，或约定不明的，或约定人工、材料、机械设备等价格不做调整或调整显失公平的，发承包双方应按照《中华人民共和国民法典》相关规定，根据工程实际情况及市场因素，通过签订补充协议，合理确定价格调整办法。省厅将发布常态化疫情防控期间，相关工程计价调价的指导意见。</w:t>
      </w:r>
    </w:p>
    <w:p w:rsidR="0009036E" w:rsidRDefault="0009036E">
      <w:pPr>
        <w:spacing w:line="406" w:lineRule="exact"/>
        <w:ind w:firstLineChars="200" w:firstLine="31680"/>
        <w:rPr>
          <w:rFonts w:ascii="方正宋一简体" w:eastAsia="方正宋一简体" w:hAnsi="宋体"/>
          <w:kern w:val="0"/>
        </w:rPr>
      </w:pPr>
      <w:r>
        <w:rPr>
          <w:rFonts w:ascii="黑体" w:eastAsia="黑体" w:hAnsi="黑体" w:hint="eastAsia"/>
          <w:kern w:val="0"/>
        </w:rPr>
        <w:t>三、合理顺延工期和确定赶工费用。</w:t>
      </w:r>
      <w:r>
        <w:rPr>
          <w:rFonts w:ascii="方正宋一简体" w:eastAsia="方正宋一简体" w:hAnsi="宋体" w:hint="eastAsia"/>
          <w:kern w:val="0"/>
        </w:rPr>
        <w:t>因疫情防控导致工地停工、不能开工或无法全面开工致使工期延误的，属于合同约定的不可抗力情形，发承包双方应根据实际情况协商合理顺延工期，引发的费用损失由发承包双方友好协商合理分担，且免除工期延误的违约责任。发包人要求赶工的，发承包双方应明确赶工费用，并签订补充协议。全面落实全员全过程安全生产责任制，严禁违规压缩工程工期和降低安全生产条件。</w:t>
      </w:r>
    </w:p>
    <w:p w:rsidR="0009036E" w:rsidRDefault="0009036E">
      <w:pPr>
        <w:spacing w:line="406" w:lineRule="exact"/>
        <w:ind w:firstLineChars="200" w:firstLine="31680"/>
        <w:rPr>
          <w:rFonts w:ascii="方正宋一简体" w:eastAsia="方正宋一简体" w:hAnsi="宋体"/>
          <w:kern w:val="0"/>
        </w:rPr>
      </w:pPr>
      <w:r>
        <w:rPr>
          <w:rFonts w:ascii="黑体" w:eastAsia="黑体" w:hAnsi="黑体" w:hint="eastAsia"/>
          <w:kern w:val="0"/>
        </w:rPr>
        <w:t>四、减轻企业资金负担。</w:t>
      </w:r>
      <w:r>
        <w:rPr>
          <w:rFonts w:ascii="方正宋一简体" w:eastAsia="方正宋一简体" w:hAnsi="宋体" w:hint="eastAsia"/>
          <w:kern w:val="0"/>
        </w:rPr>
        <w:t>严格执行建设工程领域保证金的规定要求，不得违法擅自设立保证金。全面推行以银行保函、工程担保公司保函或者工程保证保险的方式代替现金形式的保证金。加大银企对接协调力度，搭建平台为建筑业企业争取更多金融支持。延续执行工伤保险降费率政策，各地住建部门要主动与人力资源社会保障部门协商，参照本地区建筑企业行业基准费率，综合考虑疫情影响，适当调整降低建设项目工伤保险费缴纳比例。</w:t>
      </w:r>
    </w:p>
    <w:p w:rsidR="0009036E" w:rsidRDefault="0009036E">
      <w:pPr>
        <w:spacing w:line="406" w:lineRule="exact"/>
        <w:ind w:firstLineChars="200" w:firstLine="31680"/>
        <w:rPr>
          <w:rFonts w:ascii="方正宋一简体" w:eastAsia="方正宋一简体" w:hAnsi="宋体"/>
          <w:kern w:val="0"/>
        </w:rPr>
      </w:pPr>
      <w:r>
        <w:rPr>
          <w:rFonts w:ascii="黑体" w:eastAsia="黑体" w:hAnsi="黑体" w:hint="eastAsia"/>
          <w:kern w:val="0"/>
        </w:rPr>
        <w:t>五、全力保障正常施工作业。</w:t>
      </w:r>
      <w:r>
        <w:rPr>
          <w:rFonts w:ascii="方正宋一简体" w:eastAsia="方正宋一简体" w:hAnsi="宋体" w:hint="eastAsia"/>
          <w:kern w:val="0"/>
        </w:rPr>
        <w:t>建筑企业要在严格落实《全省建筑工地新冠肺炎常态化疫情防控工作指南》和扬尘治理措施的前提下组织施工作业。各地住建部门要因地制宜、因城施策，保障工地的正常用工需求。因生产工艺要求或者特殊需要必须连续作业的，由住建部门出具证明，依法向生态环境部门申请备案，并提前公告附近居民。与工程建设相关的混凝土罐车、渣土车等运输通行，按照客货时空分流、平抑货运高峰、动态精准管控、有效保障运输的原则，实行“一项目一方案”，各级住建、城管等部门要全力协调满足车辆通行需求。</w:t>
      </w:r>
    </w:p>
    <w:p w:rsidR="0009036E" w:rsidRDefault="0009036E">
      <w:pPr>
        <w:spacing w:line="406" w:lineRule="exact"/>
        <w:ind w:firstLineChars="200" w:firstLine="31680"/>
        <w:rPr>
          <w:rFonts w:ascii="方正宋一简体" w:eastAsia="方正宋一简体" w:hAnsi="宋体"/>
          <w:kern w:val="0"/>
        </w:rPr>
      </w:pPr>
      <w:r>
        <w:rPr>
          <w:rFonts w:ascii="黑体" w:eastAsia="黑体" w:hAnsi="黑体" w:hint="eastAsia"/>
          <w:kern w:val="0"/>
        </w:rPr>
        <w:t>六、合理认定人员到岗履职。</w:t>
      </w:r>
      <w:r>
        <w:rPr>
          <w:rFonts w:ascii="方正宋一简体" w:eastAsia="方正宋一简体" w:hAnsi="宋体" w:hint="eastAsia"/>
          <w:kern w:val="0"/>
        </w:rPr>
        <w:t>受疫情防控影响不能及时到场的关键岗位管理人员，经建设单位同意，参建各方主体可安排具有相应资格证书的同等条件人员临时顶岗或办理人员变更。勘察、设计等单位项目负责人不能到场参与质量安全监督交底、分部分项验收工作的，经建设单位同意，可采取视频连线形式参与，并做好相关材料备份，待后期到岗后再行补办有关手续，各地住建部门可不作为人员不到岗履职情形处理。</w:t>
      </w:r>
    </w:p>
    <w:p w:rsidR="0009036E" w:rsidRDefault="0009036E">
      <w:pPr>
        <w:spacing w:line="406" w:lineRule="exact"/>
        <w:ind w:firstLineChars="200" w:firstLine="31680"/>
        <w:rPr>
          <w:rFonts w:ascii="方正宋一简体" w:eastAsia="方正宋一简体" w:hAnsi="宋体"/>
          <w:kern w:val="0"/>
        </w:rPr>
      </w:pPr>
      <w:r>
        <w:rPr>
          <w:rFonts w:ascii="黑体" w:eastAsia="黑体" w:hAnsi="黑体" w:hint="eastAsia"/>
          <w:kern w:val="0"/>
        </w:rPr>
        <w:t>七、进一步优化行业发展环境。</w:t>
      </w:r>
      <w:r>
        <w:rPr>
          <w:rFonts w:ascii="方正宋一简体" w:eastAsia="方正宋一简体" w:hAnsi="宋体" w:hint="eastAsia"/>
          <w:kern w:val="0"/>
        </w:rPr>
        <w:t>深入开展“下沉企业、助企纾困”活动，帮助湖北企业强化本地市场，支持企业开拓外埠市场。完善政务服务体系，创新政务服务模式，推进“一网通办”，深化“一窗通办”，推行“一事联办”。在政府投资项目招投标活动中，切实保障民营企业的平等竞争地位。顺延关键岗位人员证书有效期，</w:t>
      </w:r>
      <w:r>
        <w:rPr>
          <w:rFonts w:ascii="方正宋一简体" w:eastAsia="方正宋一简体" w:hAnsi="宋体"/>
          <w:kern w:val="0"/>
        </w:rPr>
        <w:t>2021</w:t>
      </w:r>
      <w:r>
        <w:rPr>
          <w:rFonts w:ascii="方正宋一简体" w:eastAsia="方正宋一简体" w:hAnsi="宋体" w:hint="eastAsia"/>
          <w:kern w:val="0"/>
        </w:rPr>
        <w:t>年</w:t>
      </w:r>
      <w:r>
        <w:rPr>
          <w:rFonts w:ascii="方正宋一简体" w:eastAsia="方正宋一简体" w:hAnsi="宋体"/>
          <w:kern w:val="0"/>
        </w:rPr>
        <w:t>9</w:t>
      </w:r>
      <w:r>
        <w:rPr>
          <w:rFonts w:ascii="方正宋一简体" w:eastAsia="方正宋一简体" w:hAnsi="宋体" w:hint="eastAsia"/>
          <w:kern w:val="0"/>
        </w:rPr>
        <w:t>月</w:t>
      </w:r>
      <w:r>
        <w:rPr>
          <w:rFonts w:ascii="方正宋一简体" w:eastAsia="方正宋一简体" w:hAnsi="宋体"/>
          <w:kern w:val="0"/>
        </w:rPr>
        <w:t>1</w:t>
      </w:r>
      <w:r>
        <w:rPr>
          <w:rFonts w:ascii="方正宋一简体" w:eastAsia="方正宋一简体" w:hAnsi="宋体" w:hint="eastAsia"/>
          <w:kern w:val="0"/>
        </w:rPr>
        <w:t>日起届满到期的建筑施工企业安管人员安全生产考核合格证书和特种作业操作资格证书，其有效期顺延至</w:t>
      </w:r>
      <w:r>
        <w:rPr>
          <w:rFonts w:ascii="方正宋一简体" w:eastAsia="方正宋一简体" w:hAnsi="宋体"/>
          <w:kern w:val="0"/>
        </w:rPr>
        <w:t>2022</w:t>
      </w:r>
      <w:r>
        <w:rPr>
          <w:rFonts w:ascii="方正宋一简体" w:eastAsia="方正宋一简体" w:hAnsi="宋体" w:hint="eastAsia"/>
          <w:kern w:val="0"/>
        </w:rPr>
        <w:t>年</w:t>
      </w:r>
      <w:r>
        <w:rPr>
          <w:rFonts w:ascii="方正宋一简体" w:eastAsia="方正宋一简体" w:hAnsi="宋体"/>
          <w:kern w:val="0"/>
        </w:rPr>
        <w:t>1</w:t>
      </w:r>
      <w:r>
        <w:rPr>
          <w:rFonts w:ascii="方正宋一简体" w:eastAsia="方正宋一简体" w:hAnsi="宋体" w:hint="eastAsia"/>
          <w:kern w:val="0"/>
        </w:rPr>
        <w:t>月</w:t>
      </w:r>
      <w:r>
        <w:rPr>
          <w:rFonts w:ascii="方正宋一简体" w:eastAsia="方正宋一简体" w:hAnsi="宋体"/>
          <w:kern w:val="0"/>
        </w:rPr>
        <w:t>31</w:t>
      </w:r>
      <w:r>
        <w:rPr>
          <w:rFonts w:ascii="方正宋一简体" w:eastAsia="方正宋一简体" w:hAnsi="宋体" w:hint="eastAsia"/>
          <w:kern w:val="0"/>
        </w:rPr>
        <w:t>日，确因外出承接工程等原因需办理证书延期的，住建部门可先行办理证书延期，后期再完善相关考核工作。</w:t>
      </w:r>
    </w:p>
    <w:p w:rsidR="0009036E" w:rsidRDefault="0009036E">
      <w:pPr>
        <w:spacing w:line="406" w:lineRule="exact"/>
        <w:ind w:firstLineChars="200" w:firstLine="31680"/>
        <w:rPr>
          <w:rFonts w:ascii="方正宋一简体" w:eastAsia="方正宋一简体" w:hAnsi="宋体"/>
          <w:kern w:val="0"/>
        </w:rPr>
      </w:pPr>
    </w:p>
    <w:p w:rsidR="0009036E" w:rsidRDefault="0009036E">
      <w:pPr>
        <w:spacing w:line="406" w:lineRule="exact"/>
        <w:ind w:firstLineChars="200" w:firstLine="31680"/>
        <w:rPr>
          <w:rFonts w:ascii="方正宋一简体" w:eastAsia="方正宋一简体" w:hAnsi="宋体"/>
          <w:kern w:val="0"/>
        </w:rPr>
      </w:pPr>
      <w:r>
        <w:rPr>
          <w:rFonts w:ascii="方正宋一简体" w:eastAsia="方正宋一简体" w:hAnsi="宋体"/>
          <w:kern w:val="0"/>
        </w:rPr>
        <w:t xml:space="preserve">                </w:t>
      </w:r>
      <w:r>
        <w:rPr>
          <w:rFonts w:ascii="方正宋一简体" w:eastAsia="方正宋一简体" w:hAnsi="宋体" w:hint="eastAsia"/>
          <w:kern w:val="0"/>
        </w:rPr>
        <w:t>湖北省住房和城乡建设厅</w:t>
      </w:r>
    </w:p>
    <w:p w:rsidR="0009036E" w:rsidRDefault="0009036E">
      <w:pPr>
        <w:spacing w:line="406" w:lineRule="exact"/>
        <w:ind w:firstLineChars="200" w:firstLine="31680"/>
        <w:rPr>
          <w:rFonts w:ascii="方正宋一简体" w:eastAsia="方正宋一简体" w:hAnsi="宋体"/>
          <w:kern w:val="0"/>
        </w:rPr>
      </w:pPr>
      <w:r>
        <w:rPr>
          <w:rFonts w:ascii="方正宋一简体" w:eastAsia="方正宋一简体" w:hAnsi="宋体"/>
          <w:kern w:val="0"/>
        </w:rPr>
        <w:t xml:space="preserve">                    2021</w:t>
      </w:r>
      <w:r>
        <w:rPr>
          <w:rFonts w:ascii="方正宋一简体" w:eastAsia="方正宋一简体" w:hAnsi="宋体" w:hint="eastAsia"/>
          <w:kern w:val="0"/>
        </w:rPr>
        <w:t>年</w:t>
      </w:r>
      <w:r>
        <w:rPr>
          <w:rFonts w:ascii="方正宋一简体" w:eastAsia="方正宋一简体" w:hAnsi="宋体"/>
          <w:kern w:val="0"/>
        </w:rPr>
        <w:t>8</w:t>
      </w:r>
      <w:r>
        <w:rPr>
          <w:rFonts w:ascii="方正宋一简体" w:eastAsia="方正宋一简体" w:hAnsi="宋体" w:hint="eastAsia"/>
          <w:kern w:val="0"/>
        </w:rPr>
        <w:t>月</w:t>
      </w:r>
      <w:r>
        <w:rPr>
          <w:rFonts w:ascii="方正宋一简体" w:eastAsia="方正宋一简体" w:hAnsi="宋体"/>
          <w:kern w:val="0"/>
        </w:rPr>
        <w:t>25</w:t>
      </w:r>
      <w:r>
        <w:rPr>
          <w:rFonts w:ascii="方正宋一简体" w:eastAsia="方正宋一简体" w:hAnsi="宋体" w:hint="eastAsia"/>
          <w:kern w:val="0"/>
        </w:rPr>
        <w:t>日</w:t>
      </w:r>
    </w:p>
    <w:p w:rsidR="0009036E" w:rsidRDefault="0009036E">
      <w:pPr>
        <w:spacing w:line="400" w:lineRule="exact"/>
        <w:ind w:firstLineChars="200" w:firstLine="31680"/>
        <w:rPr>
          <w:rFonts w:ascii="方正宋一简体" w:eastAsia="方正宋一简体" w:hAnsi="宋体"/>
          <w:kern w:val="0"/>
        </w:rPr>
        <w:sectPr w:rsidR="0009036E">
          <w:headerReference w:type="default" r:id="rId15"/>
          <w:type w:val="continuous"/>
          <w:pgSz w:w="11907" w:h="16840" w:orient="landscape"/>
          <w:pgMar w:top="1644" w:right="1134" w:bottom="1644" w:left="1134" w:header="1134" w:footer="1134" w:gutter="0"/>
          <w:pgBorders w:offsetFrom="page">
            <w:top w:val="none" w:sz="0" w:space="24" w:color="auto"/>
            <w:left w:val="none" w:sz="0" w:space="24" w:color="auto"/>
            <w:bottom w:val="none" w:sz="0" w:space="24" w:color="auto"/>
            <w:right w:val="none" w:sz="0" w:space="24" w:color="auto"/>
          </w:pgBorders>
          <w:cols w:num="2" w:space="425"/>
          <w:docGrid w:linePitch="312"/>
        </w:sectPr>
      </w:pPr>
    </w:p>
    <w:p w:rsidR="0009036E" w:rsidRDefault="0009036E">
      <w:pPr>
        <w:pageBreakBefore/>
        <w:widowControl w:val="0"/>
        <w:adjustRightInd w:val="0"/>
        <w:spacing w:beforeLines="230" w:line="640" w:lineRule="exact"/>
        <w:jc w:val="center"/>
        <w:rPr>
          <w:rFonts w:ascii="方正小标宋简体" w:eastAsia="方正小标宋简体" w:hAnsi="宋体" w:cs="Times New Roman"/>
          <w:w w:val="95"/>
          <w:sz w:val="48"/>
          <w:szCs w:val="48"/>
        </w:rPr>
      </w:pPr>
      <w:r>
        <w:rPr>
          <w:rFonts w:ascii="方正小标宋简体" w:eastAsia="方正小标宋简体" w:hAnsi="宋体" w:cs="Times New Roman" w:hint="eastAsia"/>
          <w:w w:val="95"/>
          <w:sz w:val="48"/>
          <w:szCs w:val="48"/>
        </w:rPr>
        <w:t>关于征求《湖北省建筑工程概算定额及全费用</w:t>
      </w:r>
      <w:r>
        <w:rPr>
          <w:rFonts w:ascii="方正小标宋简体" w:eastAsia="方正小标宋简体" w:hAnsi="宋体" w:cs="Times New Roman"/>
          <w:w w:val="95"/>
          <w:sz w:val="48"/>
          <w:szCs w:val="48"/>
        </w:rPr>
        <w:t xml:space="preserve">  </w:t>
      </w:r>
      <w:r>
        <w:rPr>
          <w:rFonts w:ascii="方正小标宋简体" w:eastAsia="方正小标宋简体" w:hAnsi="宋体" w:cs="Times New Roman" w:hint="eastAsia"/>
          <w:w w:val="95"/>
          <w:sz w:val="48"/>
          <w:szCs w:val="48"/>
        </w:rPr>
        <w:t>基价表（</w:t>
      </w:r>
      <w:r>
        <w:rPr>
          <w:rFonts w:ascii="方正小标宋简体" w:eastAsia="方正小标宋简体" w:hAnsi="宋体" w:cs="Times New Roman"/>
          <w:w w:val="95"/>
          <w:sz w:val="48"/>
          <w:szCs w:val="48"/>
        </w:rPr>
        <w:t>2018</w:t>
      </w:r>
      <w:r>
        <w:rPr>
          <w:rFonts w:ascii="方正小标宋简体" w:eastAsia="方正小标宋简体" w:hAnsi="宋体" w:cs="Times New Roman" w:hint="eastAsia"/>
          <w:spacing w:val="-40"/>
          <w:w w:val="95"/>
          <w:sz w:val="48"/>
          <w:szCs w:val="48"/>
        </w:rPr>
        <w:t>）</w:t>
      </w:r>
      <w:r>
        <w:rPr>
          <w:rFonts w:ascii="方正小标宋简体" w:eastAsia="方正小标宋简体" w:hAnsi="宋体" w:cs="Times New Roman" w:hint="eastAsia"/>
          <w:spacing w:val="-20"/>
          <w:w w:val="95"/>
          <w:sz w:val="48"/>
          <w:szCs w:val="48"/>
        </w:rPr>
        <w:t>（</w:t>
      </w:r>
      <w:r>
        <w:rPr>
          <w:rFonts w:ascii="方正小标宋简体" w:eastAsia="方正小标宋简体" w:hAnsi="宋体" w:cs="Times New Roman" w:hint="eastAsia"/>
          <w:w w:val="95"/>
          <w:sz w:val="48"/>
          <w:szCs w:val="48"/>
        </w:rPr>
        <w:t>征求意见稿）》意见的函</w:t>
      </w:r>
    </w:p>
    <w:p w:rsidR="0009036E" w:rsidRDefault="0009036E">
      <w:pPr>
        <w:spacing w:line="400" w:lineRule="exact"/>
        <w:rPr>
          <w:rFonts w:ascii="方正宋一简体" w:eastAsia="方正宋一简体" w:hAnsi="宋体"/>
          <w:kern w:val="0"/>
        </w:rPr>
        <w:sectPr w:rsidR="0009036E">
          <w:headerReference w:type="even" r:id="rId16"/>
          <w:headerReference w:type="default" r:id="rId17"/>
          <w:type w:val="continuous"/>
          <w:pgSz w:w="11907" w:h="16840" w:orient="landscape"/>
          <w:pgMar w:top="1644" w:right="1134" w:bottom="1644" w:left="1134" w:header="1134" w:footer="1134" w:gutter="0"/>
          <w:pgBorders w:offsetFrom="page">
            <w:top w:val="none" w:sz="0" w:space="24" w:color="auto"/>
            <w:left w:val="none" w:sz="0" w:space="24" w:color="auto"/>
            <w:bottom w:val="none" w:sz="0" w:space="24" w:color="auto"/>
            <w:right w:val="none" w:sz="0" w:space="24" w:color="auto"/>
          </w:pgBorders>
          <w:cols w:space="720"/>
          <w:docGrid w:linePitch="312"/>
        </w:sectPr>
      </w:pPr>
    </w:p>
    <w:p w:rsidR="0009036E" w:rsidRDefault="0009036E">
      <w:pPr>
        <w:spacing w:line="340" w:lineRule="exact"/>
        <w:ind w:firstLineChars="200" w:firstLine="31680"/>
        <w:rPr>
          <w:rFonts w:ascii="方正宋一简体" w:eastAsia="方正宋一简体" w:hAnsi="宋体"/>
          <w:kern w:val="0"/>
        </w:rPr>
      </w:pPr>
    </w:p>
    <w:p w:rsidR="0009036E" w:rsidRDefault="0009036E">
      <w:pPr>
        <w:spacing w:line="200" w:lineRule="exact"/>
        <w:ind w:firstLineChars="200" w:firstLine="31680"/>
        <w:rPr>
          <w:rFonts w:ascii="宋体 ，Arial" w:eastAsia="宋体 ，Arial" w:hAnsi="宋体"/>
          <w:kern w:val="0"/>
          <w:sz w:val="22"/>
          <w:szCs w:val="24"/>
        </w:rPr>
      </w:pPr>
    </w:p>
    <w:p w:rsidR="0009036E" w:rsidRDefault="0009036E">
      <w:pPr>
        <w:spacing w:line="200" w:lineRule="exact"/>
        <w:rPr>
          <w:rFonts w:ascii="方正宋一简体" w:eastAsia="方正宋一简体" w:hAnsi="宋体"/>
          <w:kern w:val="0"/>
        </w:rPr>
        <w:sectPr w:rsidR="0009036E">
          <w:headerReference w:type="even" r:id="rId18"/>
          <w:headerReference w:type="default" r:id="rId19"/>
          <w:footerReference w:type="even" r:id="rId20"/>
          <w:footerReference w:type="default" r:id="rId21"/>
          <w:type w:val="continuous"/>
          <w:pgSz w:w="11907" w:h="16840" w:orient="landscape"/>
          <w:pgMar w:top="1644" w:right="1134" w:bottom="1644" w:left="1134" w:header="1134" w:footer="1134" w:gutter="0"/>
          <w:pgBorders w:offsetFrom="page">
            <w:top w:val="none" w:sz="0" w:space="24" w:color="auto"/>
            <w:left w:val="none" w:sz="0" w:space="24" w:color="auto"/>
            <w:bottom w:val="none" w:sz="0" w:space="24" w:color="auto"/>
            <w:right w:val="none" w:sz="0" w:space="24" w:color="auto"/>
          </w:pgBorders>
          <w:pgNumType w:start="1"/>
          <w:cols w:space="720"/>
          <w:docGrid w:linePitch="312"/>
        </w:sectPr>
      </w:pPr>
    </w:p>
    <w:p w:rsidR="0009036E" w:rsidRDefault="0009036E">
      <w:pPr>
        <w:spacing w:line="350" w:lineRule="exact"/>
        <w:rPr>
          <w:rFonts w:ascii="方正宋一简体" w:eastAsia="方正宋一简体" w:hAnsi="宋体"/>
          <w:kern w:val="0"/>
        </w:rPr>
      </w:pPr>
      <w:r>
        <w:rPr>
          <w:rFonts w:ascii="方正宋一简体" w:eastAsia="方正宋一简体" w:hAnsi="宋体" w:hint="eastAsia"/>
          <w:kern w:val="0"/>
        </w:rPr>
        <w:t>各市、州、直管市、神农架林区住（城）建局，各有关单位：</w:t>
      </w:r>
    </w:p>
    <w:p w:rsidR="0009036E" w:rsidRDefault="0009036E">
      <w:pPr>
        <w:spacing w:line="350" w:lineRule="exact"/>
        <w:ind w:firstLineChars="200" w:firstLine="31680"/>
        <w:rPr>
          <w:rFonts w:ascii="方正宋一简体" w:eastAsia="方正宋一简体" w:hAnsi="宋体"/>
          <w:kern w:val="0"/>
        </w:rPr>
      </w:pPr>
      <w:r>
        <w:rPr>
          <w:rFonts w:ascii="方正宋一简体" w:eastAsia="方正宋一简体" w:hAnsi="宋体" w:hint="eastAsia"/>
          <w:kern w:val="0"/>
        </w:rPr>
        <w:t>省建设工程标准定额管理总站编制的《湖北省建筑工程概算定额及全费用基价表（</w:t>
      </w:r>
      <w:r>
        <w:rPr>
          <w:rFonts w:ascii="方正宋一简体" w:eastAsia="方正宋一简体" w:hAnsi="宋体"/>
          <w:kern w:val="0"/>
        </w:rPr>
        <w:t>2018</w:t>
      </w:r>
      <w:r>
        <w:rPr>
          <w:rFonts w:ascii="方正宋一简体" w:eastAsia="方正宋一简体" w:hAnsi="宋体" w:hint="eastAsia"/>
          <w:kern w:val="0"/>
        </w:rPr>
        <w:t>）（征求意见稿）》已完成，现发给你们。请各地和有关单位认真研究，提出具体的修改意见和建议，并于</w:t>
      </w:r>
      <w:r>
        <w:rPr>
          <w:rFonts w:ascii="方正宋一简体" w:eastAsia="方正宋一简体" w:hAnsi="宋体"/>
          <w:kern w:val="0"/>
        </w:rPr>
        <w:t>2021</w:t>
      </w:r>
      <w:r>
        <w:rPr>
          <w:rFonts w:ascii="方正宋一简体" w:eastAsia="方正宋一简体" w:hAnsi="宋体" w:hint="eastAsia"/>
          <w:kern w:val="0"/>
        </w:rPr>
        <w:t>年</w:t>
      </w:r>
      <w:r>
        <w:rPr>
          <w:rFonts w:ascii="方正宋一简体" w:eastAsia="方正宋一简体" w:hAnsi="宋体"/>
          <w:kern w:val="0"/>
        </w:rPr>
        <w:t>8</w:t>
      </w:r>
      <w:r>
        <w:rPr>
          <w:rFonts w:ascii="方正宋一简体" w:eastAsia="方正宋一简体" w:hAnsi="宋体" w:hint="eastAsia"/>
          <w:kern w:val="0"/>
        </w:rPr>
        <w:t>月</w:t>
      </w:r>
      <w:r>
        <w:rPr>
          <w:rFonts w:ascii="方正宋一简体" w:eastAsia="方正宋一简体" w:hAnsi="宋体"/>
          <w:kern w:val="0"/>
        </w:rPr>
        <w:t>22</w:t>
      </w:r>
      <w:r>
        <w:rPr>
          <w:rFonts w:ascii="方正宋一简体" w:eastAsia="方正宋一简体" w:hAnsi="宋体" w:hint="eastAsia"/>
          <w:kern w:val="0"/>
        </w:rPr>
        <w:t>日前，将修改意见和建议反馈至省建设工程标准定额管理总站。</w:t>
      </w:r>
    </w:p>
    <w:p w:rsidR="0009036E" w:rsidRDefault="0009036E">
      <w:pPr>
        <w:spacing w:line="350" w:lineRule="exact"/>
        <w:ind w:firstLineChars="200" w:firstLine="31680"/>
        <w:rPr>
          <w:rFonts w:ascii="方正宋一简体" w:eastAsia="方正宋一简体" w:hAnsi="宋体"/>
          <w:kern w:val="0"/>
        </w:rPr>
      </w:pPr>
      <w:r>
        <w:rPr>
          <w:rFonts w:ascii="方正宋一简体" w:eastAsia="方正宋一简体" w:hAnsi="宋体" w:hint="eastAsia"/>
          <w:spacing w:val="4"/>
          <w:kern w:val="0"/>
        </w:rPr>
        <w:t>联</w:t>
      </w:r>
      <w:r>
        <w:rPr>
          <w:rFonts w:ascii="方正宋一简体" w:eastAsia="方正宋一简体" w:hAnsi="宋体"/>
          <w:spacing w:val="4"/>
          <w:kern w:val="0"/>
        </w:rPr>
        <w:t xml:space="preserve"> </w:t>
      </w:r>
      <w:r>
        <w:rPr>
          <w:rFonts w:ascii="方正宋一简体" w:eastAsia="方正宋一简体" w:hAnsi="宋体" w:hint="eastAsia"/>
          <w:spacing w:val="4"/>
          <w:kern w:val="0"/>
        </w:rPr>
        <w:t>系</w:t>
      </w:r>
      <w:r>
        <w:rPr>
          <w:rFonts w:ascii="方正宋一简体" w:eastAsia="方正宋一简体" w:hAnsi="宋体"/>
          <w:spacing w:val="4"/>
          <w:kern w:val="0"/>
        </w:rPr>
        <w:t xml:space="preserve"> </w:t>
      </w:r>
      <w:r>
        <w:rPr>
          <w:rFonts w:ascii="方正宋一简体" w:eastAsia="方正宋一简体" w:hAnsi="宋体" w:hint="eastAsia"/>
          <w:spacing w:val="4"/>
          <w:kern w:val="0"/>
        </w:rPr>
        <w:t>人</w:t>
      </w:r>
      <w:r>
        <w:rPr>
          <w:rFonts w:ascii="方正宋一简体" w:eastAsia="方正宋一简体" w:hAnsi="宋体" w:hint="eastAsia"/>
          <w:kern w:val="0"/>
        </w:rPr>
        <w:t>：郭</w:t>
      </w:r>
      <w:r>
        <w:rPr>
          <w:rFonts w:ascii="方正宋一简体" w:eastAsia="方正宋一简体" w:hAnsi="宋体"/>
          <w:kern w:val="0"/>
        </w:rPr>
        <w:t xml:space="preserve">   </w:t>
      </w:r>
      <w:r>
        <w:rPr>
          <w:rFonts w:ascii="方正宋一简体" w:eastAsia="方正宋一简体" w:hAnsi="宋体" w:hint="eastAsia"/>
          <w:kern w:val="0"/>
        </w:rPr>
        <w:t>璇</w:t>
      </w:r>
    </w:p>
    <w:p w:rsidR="0009036E" w:rsidRDefault="0009036E">
      <w:pPr>
        <w:spacing w:line="350" w:lineRule="exact"/>
        <w:ind w:firstLineChars="200" w:firstLine="31680"/>
        <w:rPr>
          <w:rFonts w:ascii="方正宋一简体" w:eastAsia="方正宋一简体" w:hAnsi="宋体"/>
          <w:kern w:val="0"/>
        </w:rPr>
      </w:pPr>
      <w:r>
        <w:rPr>
          <w:rFonts w:ascii="方正宋一简体" w:eastAsia="方正宋一简体" w:hAnsi="宋体" w:hint="eastAsia"/>
          <w:kern w:val="0"/>
        </w:rPr>
        <w:t>联系电话：</w:t>
      </w:r>
      <w:r>
        <w:rPr>
          <w:rFonts w:ascii="方正宋一简体" w:eastAsia="方正宋一简体" w:hAnsi="宋体"/>
          <w:kern w:val="0"/>
        </w:rPr>
        <w:t>027-87250363</w:t>
      </w:r>
    </w:p>
    <w:p w:rsidR="0009036E" w:rsidRDefault="0009036E">
      <w:pPr>
        <w:spacing w:line="350" w:lineRule="exact"/>
        <w:ind w:firstLineChars="200" w:firstLine="31680"/>
        <w:rPr>
          <w:rFonts w:ascii="方正宋一简体" w:eastAsia="方正宋一简体" w:hAnsi="宋体"/>
          <w:kern w:val="0"/>
        </w:rPr>
      </w:pPr>
      <w:r>
        <w:rPr>
          <w:rFonts w:ascii="方正宋一简体" w:eastAsia="方正宋一简体" w:hAnsi="宋体" w:hint="eastAsia"/>
          <w:kern w:val="0"/>
        </w:rPr>
        <w:t>联系邮箱：</w:t>
      </w:r>
      <w:r>
        <w:rPr>
          <w:rFonts w:ascii="方正宋一简体" w:eastAsia="方正宋一简体" w:hAnsi="宋体"/>
          <w:kern w:val="0"/>
        </w:rPr>
        <w:t>dezz@hbszjt.net.cn</w:t>
      </w:r>
    </w:p>
    <w:p w:rsidR="0009036E" w:rsidRDefault="0009036E">
      <w:pPr>
        <w:spacing w:line="350" w:lineRule="exact"/>
        <w:ind w:firstLineChars="200" w:firstLine="31680"/>
        <w:rPr>
          <w:rFonts w:ascii="方正宋一简体" w:eastAsia="方正宋一简体" w:hAnsi="宋体"/>
          <w:kern w:val="0"/>
        </w:rPr>
      </w:pPr>
      <w:r>
        <w:rPr>
          <w:rFonts w:ascii="方正宋一简体" w:eastAsia="方正宋一简体" w:hAnsi="宋体" w:hint="eastAsia"/>
          <w:kern w:val="0"/>
        </w:rPr>
        <w:t>附件：《湖北省建筑工程概算定额及全费用基价表（</w:t>
      </w:r>
      <w:r>
        <w:rPr>
          <w:rFonts w:ascii="方正宋一简体" w:eastAsia="方正宋一简体" w:hAnsi="宋体"/>
          <w:kern w:val="0"/>
        </w:rPr>
        <w:t>2018</w:t>
      </w:r>
      <w:r>
        <w:rPr>
          <w:rFonts w:ascii="方正宋一简体" w:eastAsia="方正宋一简体" w:hAnsi="宋体" w:hint="eastAsia"/>
          <w:kern w:val="0"/>
        </w:rPr>
        <w:t>）（征求意见稿）》</w:t>
      </w:r>
    </w:p>
    <w:p w:rsidR="0009036E" w:rsidRDefault="0009036E">
      <w:pPr>
        <w:spacing w:line="350" w:lineRule="exact"/>
        <w:ind w:firstLineChars="200" w:firstLine="31680"/>
        <w:rPr>
          <w:rFonts w:ascii="方正宋一简体" w:eastAsia="方正宋一简体" w:hAnsi="宋体"/>
          <w:kern w:val="0"/>
        </w:rPr>
      </w:pPr>
    </w:p>
    <w:p w:rsidR="0009036E" w:rsidRDefault="0009036E">
      <w:pPr>
        <w:spacing w:line="350" w:lineRule="exact"/>
        <w:ind w:firstLineChars="200" w:firstLine="31680"/>
        <w:rPr>
          <w:rFonts w:ascii="方正宋一简体" w:eastAsia="方正宋一简体" w:hAnsi="宋体"/>
          <w:kern w:val="0"/>
        </w:rPr>
      </w:pPr>
      <w:r>
        <w:rPr>
          <w:rFonts w:ascii="方正宋一简体" w:eastAsia="方正宋一简体" w:hAnsi="宋体"/>
          <w:kern w:val="0"/>
        </w:rPr>
        <w:t xml:space="preserve">                                                                 </w:t>
      </w:r>
      <w:r>
        <w:rPr>
          <w:rFonts w:ascii="方正宋一简体" w:eastAsia="方正宋一简体" w:hAnsi="宋体" w:hint="eastAsia"/>
          <w:kern w:val="0"/>
        </w:rPr>
        <w:t>湖北省住房和城乡建设厅</w:t>
      </w:r>
    </w:p>
    <w:p w:rsidR="0009036E" w:rsidRDefault="0009036E">
      <w:pPr>
        <w:spacing w:line="350" w:lineRule="exact"/>
        <w:ind w:firstLineChars="200" w:firstLine="31680"/>
        <w:rPr>
          <w:rFonts w:ascii="方正宋一简体" w:eastAsia="方正宋一简体" w:hAnsi="宋体"/>
          <w:kern w:val="0"/>
        </w:rPr>
      </w:pPr>
      <w:r>
        <w:rPr>
          <w:rFonts w:ascii="方正宋一简体" w:eastAsia="方正宋一简体" w:hAnsi="宋体"/>
          <w:kern w:val="0"/>
        </w:rPr>
        <w:t xml:space="preserve">                                                                     2021</w:t>
      </w:r>
      <w:r>
        <w:rPr>
          <w:rFonts w:ascii="方正宋一简体" w:eastAsia="方正宋一简体" w:hAnsi="宋体" w:hint="eastAsia"/>
          <w:kern w:val="0"/>
        </w:rPr>
        <w:t>年</w:t>
      </w:r>
      <w:r>
        <w:rPr>
          <w:rFonts w:ascii="方正宋一简体" w:eastAsia="方正宋一简体" w:hAnsi="宋体"/>
          <w:kern w:val="0"/>
        </w:rPr>
        <w:t>7</w:t>
      </w:r>
      <w:r>
        <w:rPr>
          <w:rFonts w:ascii="方正宋一简体" w:eastAsia="方正宋一简体" w:hAnsi="宋体" w:hint="eastAsia"/>
          <w:kern w:val="0"/>
        </w:rPr>
        <w:t>月</w:t>
      </w:r>
      <w:r>
        <w:rPr>
          <w:rFonts w:ascii="方正宋一简体" w:eastAsia="方正宋一简体" w:hAnsi="宋体"/>
          <w:kern w:val="0"/>
        </w:rPr>
        <w:t>20</w:t>
      </w:r>
      <w:r>
        <w:rPr>
          <w:rFonts w:ascii="方正宋一简体" w:eastAsia="方正宋一简体" w:hAnsi="宋体" w:hint="eastAsia"/>
          <w:kern w:val="0"/>
        </w:rPr>
        <w:t>日</w:t>
      </w:r>
    </w:p>
    <w:p w:rsidR="0009036E" w:rsidRDefault="0009036E">
      <w:pPr>
        <w:spacing w:line="360" w:lineRule="exact"/>
        <w:ind w:firstLineChars="200" w:firstLine="31680"/>
        <w:rPr>
          <w:rFonts w:ascii="方正宋一简体" w:eastAsia="方正宋一简体" w:hAnsi="宋体"/>
          <w:kern w:val="0"/>
        </w:rPr>
      </w:pPr>
    </w:p>
    <w:p w:rsidR="0009036E" w:rsidRDefault="0009036E">
      <w:pPr>
        <w:spacing w:line="360" w:lineRule="exact"/>
        <w:rPr>
          <w:rFonts w:ascii="黑体" w:eastAsia="黑体" w:hAnsi="黑体"/>
          <w:kern w:val="0"/>
        </w:rPr>
      </w:pPr>
      <w:r>
        <w:rPr>
          <w:rFonts w:ascii="黑体" w:eastAsia="黑体" w:hAnsi="黑体" w:hint="eastAsia"/>
          <w:kern w:val="0"/>
        </w:rPr>
        <w:t>【相关资料】</w:t>
      </w:r>
    </w:p>
    <w:p w:rsidR="0009036E" w:rsidRDefault="0009036E">
      <w:pPr>
        <w:spacing w:line="360" w:lineRule="exact"/>
        <w:rPr>
          <w:rFonts w:ascii="方正宋一简体" w:eastAsia="方正宋一简体" w:hAnsi="宋体"/>
          <w:kern w:val="0"/>
        </w:rPr>
      </w:pPr>
    </w:p>
    <w:p w:rsidR="0009036E" w:rsidRDefault="0009036E">
      <w:pPr>
        <w:jc w:val="center"/>
        <w:rPr>
          <w:rFonts w:ascii="方正小标宋简体" w:eastAsia="方正小标宋简体" w:hAnsi="宋体"/>
          <w:kern w:val="0"/>
          <w:sz w:val="36"/>
          <w:szCs w:val="36"/>
        </w:rPr>
      </w:pPr>
      <w:r>
        <w:rPr>
          <w:rFonts w:ascii="方正小标宋简体" w:eastAsia="方正小标宋简体" w:hAnsi="宋体" w:hint="eastAsia"/>
          <w:kern w:val="0"/>
          <w:sz w:val="36"/>
          <w:szCs w:val="36"/>
        </w:rPr>
        <w:t>《湖北省建筑工程概算定额及全费用基价表（</w:t>
      </w:r>
      <w:r>
        <w:rPr>
          <w:rFonts w:ascii="方正小标宋简体" w:eastAsia="方正小标宋简体" w:hAnsi="宋体"/>
          <w:kern w:val="0"/>
          <w:sz w:val="36"/>
          <w:szCs w:val="36"/>
        </w:rPr>
        <w:t>2018</w:t>
      </w:r>
      <w:r>
        <w:rPr>
          <w:rFonts w:ascii="方正小标宋简体" w:eastAsia="方正小标宋简体" w:hAnsi="宋体" w:hint="eastAsia"/>
          <w:kern w:val="0"/>
          <w:sz w:val="36"/>
          <w:szCs w:val="36"/>
        </w:rPr>
        <w:t>）</w:t>
      </w:r>
    </w:p>
    <w:p w:rsidR="0009036E" w:rsidRDefault="0009036E">
      <w:pPr>
        <w:jc w:val="center"/>
        <w:rPr>
          <w:rFonts w:ascii="方正小标宋简体" w:eastAsia="方正小标宋简体" w:hAnsi="宋体"/>
          <w:kern w:val="0"/>
          <w:sz w:val="36"/>
          <w:szCs w:val="36"/>
        </w:rPr>
      </w:pPr>
      <w:r>
        <w:rPr>
          <w:rFonts w:ascii="方正小标宋简体" w:eastAsia="方正小标宋简体" w:hAnsi="宋体" w:hint="eastAsia"/>
          <w:kern w:val="0"/>
          <w:sz w:val="36"/>
          <w:szCs w:val="36"/>
        </w:rPr>
        <w:t>（征求意见稿）》起草说明</w:t>
      </w:r>
    </w:p>
    <w:p w:rsidR="0009036E" w:rsidRDefault="0009036E">
      <w:pPr>
        <w:spacing w:line="350" w:lineRule="exact"/>
        <w:ind w:firstLineChars="200" w:firstLine="31680"/>
        <w:rPr>
          <w:rFonts w:ascii="方正宋一简体" w:eastAsia="方正宋一简体" w:hAnsi="宋体"/>
          <w:kern w:val="0"/>
        </w:rPr>
      </w:pPr>
    </w:p>
    <w:p w:rsidR="0009036E" w:rsidRDefault="0009036E">
      <w:pPr>
        <w:spacing w:line="350" w:lineRule="exact"/>
        <w:ind w:firstLineChars="200" w:firstLine="31680"/>
        <w:rPr>
          <w:rFonts w:ascii="方正宋一简体" w:eastAsia="方正宋一简体" w:hAnsi="宋体"/>
          <w:kern w:val="0"/>
        </w:rPr>
        <w:sectPr w:rsidR="0009036E">
          <w:headerReference w:type="default" r:id="rId22"/>
          <w:type w:val="continuous"/>
          <w:pgSz w:w="11907" w:h="16840" w:orient="landscape"/>
          <w:pgMar w:top="1644" w:right="1134" w:bottom="1644" w:left="1134" w:header="1134" w:footer="1134" w:gutter="0"/>
          <w:pgBorders w:offsetFrom="page">
            <w:top w:val="none" w:sz="0" w:space="24" w:color="auto"/>
            <w:left w:val="none" w:sz="0" w:space="24" w:color="auto"/>
            <w:bottom w:val="none" w:sz="0" w:space="24" w:color="auto"/>
            <w:right w:val="none" w:sz="0" w:space="24" w:color="auto"/>
          </w:pgBorders>
          <w:cols w:space="425"/>
          <w:docGrid w:linePitch="312"/>
        </w:sectPr>
      </w:pPr>
    </w:p>
    <w:p w:rsidR="0009036E" w:rsidRDefault="0009036E">
      <w:pPr>
        <w:spacing w:line="350" w:lineRule="exact"/>
        <w:ind w:firstLineChars="200" w:firstLine="31680"/>
        <w:rPr>
          <w:rFonts w:ascii="方正宋一简体" w:eastAsia="方正宋一简体" w:hAnsi="宋体"/>
          <w:kern w:val="0"/>
        </w:rPr>
      </w:pPr>
      <w:r>
        <w:rPr>
          <w:rFonts w:ascii="方正宋一简体" w:eastAsia="方正宋一简体" w:hAnsi="宋体" w:hint="eastAsia"/>
          <w:kern w:val="0"/>
        </w:rPr>
        <w:t>省厅</w:t>
      </w:r>
      <w:r>
        <w:rPr>
          <w:rFonts w:ascii="方正宋一简体" w:eastAsia="方正宋一简体" w:hAnsi="宋体"/>
          <w:kern w:val="0"/>
        </w:rPr>
        <w:t>2006</w:t>
      </w:r>
      <w:r>
        <w:rPr>
          <w:rFonts w:ascii="方正宋一简体" w:eastAsia="方正宋一简体" w:hAnsi="宋体" w:hint="eastAsia"/>
          <w:kern w:val="0"/>
        </w:rPr>
        <w:t>年发布的《湖北省建筑工程概算定额统一基价表》（鄂建文〔</w:t>
      </w:r>
      <w:r>
        <w:rPr>
          <w:rFonts w:ascii="方正宋一简体" w:eastAsia="方正宋一简体" w:hAnsi="宋体"/>
          <w:kern w:val="0"/>
        </w:rPr>
        <w:t>2006</w:t>
      </w:r>
      <w:r>
        <w:rPr>
          <w:rFonts w:ascii="方正宋一简体" w:eastAsia="方正宋一简体" w:hAnsi="宋体" w:hint="eastAsia"/>
          <w:kern w:val="0"/>
        </w:rPr>
        <w:t>〕</w:t>
      </w:r>
      <w:r>
        <w:rPr>
          <w:rFonts w:ascii="方正宋一简体" w:eastAsia="方正宋一简体" w:hAnsi="宋体"/>
          <w:kern w:val="0"/>
        </w:rPr>
        <w:t>122</w:t>
      </w:r>
      <w:r>
        <w:rPr>
          <w:rFonts w:ascii="方正宋一简体" w:eastAsia="方正宋一简体" w:hAnsi="宋体" w:hint="eastAsia"/>
          <w:kern w:val="0"/>
        </w:rPr>
        <w:t>号）</w:t>
      </w:r>
      <w:r>
        <w:rPr>
          <w:rFonts w:ascii="方正宋一简体" w:eastAsia="方正宋一简体" w:hAnsi="宋体"/>
          <w:kern w:val="0"/>
        </w:rPr>
        <w:t>(</w:t>
      </w:r>
      <w:r>
        <w:rPr>
          <w:rFonts w:ascii="方正宋一简体" w:eastAsia="方正宋一简体" w:hAnsi="宋体" w:hint="eastAsia"/>
          <w:kern w:val="0"/>
        </w:rPr>
        <w:t>以下简称</w:t>
      </w:r>
      <w:r>
        <w:rPr>
          <w:rFonts w:ascii="方正宋一简体" w:eastAsia="方正宋一简体" w:hAnsi="宋体"/>
          <w:kern w:val="0"/>
        </w:rPr>
        <w:t>06</w:t>
      </w:r>
      <w:r>
        <w:rPr>
          <w:rFonts w:ascii="方正宋一简体" w:eastAsia="方正宋一简体" w:hAnsi="宋体" w:hint="eastAsia"/>
          <w:kern w:val="0"/>
        </w:rPr>
        <w:t>概算定额</w:t>
      </w:r>
      <w:r>
        <w:rPr>
          <w:rFonts w:ascii="方正宋一简体" w:eastAsia="方正宋一简体" w:hAnsi="宋体"/>
          <w:kern w:val="0"/>
        </w:rPr>
        <w:t>)</w:t>
      </w:r>
      <w:r>
        <w:rPr>
          <w:rFonts w:ascii="方正宋一简体" w:eastAsia="方正宋一简体" w:hAnsi="宋体" w:hint="eastAsia"/>
          <w:kern w:val="0"/>
        </w:rPr>
        <w:t>，对指导我省建设项目投资估算和设计概算、技术经济分析等起到了十分重要的作用。为了服务我省建筑工程的投资和计价，维护工程建设各方的合法权益，我厅启动了《湖北省建筑工程概算定额及全费用基价表》（</w:t>
      </w:r>
      <w:r>
        <w:rPr>
          <w:rFonts w:ascii="方正宋一简体" w:eastAsia="方正宋一简体" w:hAnsi="宋体"/>
          <w:kern w:val="0"/>
        </w:rPr>
        <w:t>2018</w:t>
      </w:r>
      <w:r>
        <w:rPr>
          <w:rFonts w:ascii="方正宋一简体" w:eastAsia="方正宋一简体" w:hAnsi="宋体" w:hint="eastAsia"/>
          <w:kern w:val="0"/>
        </w:rPr>
        <w:t>）（以下简称本定额）编制工作。</w:t>
      </w:r>
    </w:p>
    <w:p w:rsidR="0009036E" w:rsidRDefault="0009036E">
      <w:pPr>
        <w:spacing w:line="350" w:lineRule="exact"/>
        <w:ind w:firstLineChars="200" w:firstLine="31680"/>
        <w:rPr>
          <w:rFonts w:ascii="方正宋一简体" w:eastAsia="方正宋一简体" w:hAnsi="宋体"/>
          <w:kern w:val="0"/>
        </w:rPr>
      </w:pPr>
      <w:r>
        <w:rPr>
          <w:rFonts w:ascii="方正宋一简体" w:eastAsia="方正宋一简体" w:hAnsi="宋体" w:hint="eastAsia"/>
          <w:kern w:val="0"/>
        </w:rPr>
        <w:t>本着“先进性、适用性、合理性、整体性”的原则，新增“四新”工艺，删除落后工艺，按照最新技术规范和标准的要求，结合我省建筑工程的实际情况开展编制工作。</w:t>
      </w:r>
    </w:p>
    <w:p w:rsidR="0009036E" w:rsidRDefault="0009036E">
      <w:pPr>
        <w:spacing w:line="350" w:lineRule="exact"/>
        <w:ind w:firstLineChars="200" w:firstLine="31680"/>
        <w:jc w:val="distribute"/>
        <w:rPr>
          <w:rFonts w:ascii="方正宋一简体" w:eastAsia="方正宋一简体" w:hAnsi="宋体"/>
          <w:kern w:val="0"/>
        </w:rPr>
      </w:pPr>
      <w:r>
        <w:rPr>
          <w:rFonts w:ascii="方正宋一简体" w:eastAsia="方正宋一简体" w:hAnsi="宋体" w:hint="eastAsia"/>
          <w:kern w:val="0"/>
        </w:rPr>
        <w:t>本定额在编制中，广泛收集意见、认真梳理归</w:t>
      </w:r>
    </w:p>
    <w:p w:rsidR="0009036E" w:rsidRDefault="0009036E">
      <w:pPr>
        <w:spacing w:line="350" w:lineRule="exact"/>
        <w:rPr>
          <w:rFonts w:ascii="方正宋一简体" w:eastAsia="方正宋一简体" w:hAnsi="宋体"/>
          <w:kern w:val="0"/>
        </w:rPr>
      </w:pPr>
      <w:r>
        <w:rPr>
          <w:rFonts w:ascii="方正宋一简体" w:eastAsia="方正宋一简体" w:hAnsi="宋体" w:hint="eastAsia"/>
          <w:kern w:val="0"/>
        </w:rPr>
        <w:t>纳，确定编制基础资料，积极深入调研，熟悉工艺，明确编制内容。借力借智，组织专家审查，科学合理确定项目设置，逐条梳理审查意见后形成了《湖北省建筑工程概算定额》（</w:t>
      </w:r>
      <w:r>
        <w:rPr>
          <w:rFonts w:ascii="方正宋一简体" w:eastAsia="方正宋一简体" w:hAnsi="宋体"/>
          <w:kern w:val="0"/>
        </w:rPr>
        <w:t>2018</w:t>
      </w:r>
      <w:r>
        <w:rPr>
          <w:rFonts w:ascii="方正宋一简体" w:eastAsia="方正宋一简体" w:hAnsi="宋体" w:hint="eastAsia"/>
          <w:kern w:val="0"/>
        </w:rPr>
        <w:t>）项目设置（征求意见稿），并于</w:t>
      </w:r>
      <w:r>
        <w:rPr>
          <w:rFonts w:ascii="方正宋一简体" w:eastAsia="方正宋一简体" w:hAnsi="宋体"/>
          <w:kern w:val="0"/>
        </w:rPr>
        <w:t>2020</w:t>
      </w:r>
      <w:r>
        <w:rPr>
          <w:rFonts w:ascii="方正宋一简体" w:eastAsia="方正宋一简体" w:hAnsi="宋体" w:hint="eastAsia"/>
          <w:kern w:val="0"/>
        </w:rPr>
        <w:t>年</w:t>
      </w:r>
      <w:r>
        <w:rPr>
          <w:rFonts w:ascii="方正宋一简体" w:eastAsia="方正宋一简体" w:hAnsi="宋体"/>
          <w:kern w:val="0"/>
        </w:rPr>
        <w:t>7</w:t>
      </w:r>
      <w:r>
        <w:rPr>
          <w:rFonts w:ascii="方正宋一简体" w:eastAsia="方正宋一简体" w:hAnsi="宋体" w:hint="eastAsia"/>
          <w:kern w:val="0"/>
        </w:rPr>
        <w:t>月</w:t>
      </w:r>
      <w:r>
        <w:rPr>
          <w:rFonts w:ascii="方正宋一简体" w:eastAsia="方正宋一简体" w:hAnsi="宋体"/>
          <w:kern w:val="0"/>
        </w:rPr>
        <w:t>6</w:t>
      </w:r>
      <w:r>
        <w:rPr>
          <w:rFonts w:ascii="方正宋一简体" w:eastAsia="方正宋一简体" w:hAnsi="宋体" w:hint="eastAsia"/>
          <w:kern w:val="0"/>
        </w:rPr>
        <w:t>日挂网征求意见，共收到</w:t>
      </w:r>
      <w:r>
        <w:rPr>
          <w:rFonts w:ascii="方正宋一简体" w:eastAsia="方正宋一简体" w:hAnsi="宋体"/>
          <w:kern w:val="0"/>
        </w:rPr>
        <w:t>62</w:t>
      </w:r>
      <w:r>
        <w:rPr>
          <w:rFonts w:ascii="方正宋一简体" w:eastAsia="方正宋一简体" w:hAnsi="宋体" w:hint="eastAsia"/>
          <w:kern w:val="0"/>
        </w:rPr>
        <w:t>条意见，根据采纳意见对本定额项目设置进行了调整，调整完成后按照定额编制原则及要求开展定额下一步编制工作。</w:t>
      </w:r>
    </w:p>
    <w:p w:rsidR="0009036E" w:rsidRDefault="0009036E">
      <w:pPr>
        <w:spacing w:line="350" w:lineRule="exact"/>
        <w:ind w:firstLineChars="200" w:firstLine="31680"/>
        <w:rPr>
          <w:rFonts w:ascii="方正宋一简体" w:eastAsia="方正宋一简体" w:hAnsi="宋体"/>
          <w:kern w:val="0"/>
        </w:rPr>
      </w:pPr>
      <w:r>
        <w:rPr>
          <w:rFonts w:ascii="方正宋一简体" w:eastAsia="方正宋一简体" w:hAnsi="宋体" w:hint="eastAsia"/>
          <w:kern w:val="0"/>
        </w:rPr>
        <w:t>本定额主要内容由建筑装饰工程、附录两部分组成，是以全费用基价、主要工程量、人工、主要材料、主要机械为表现的定额。本定额项目设置共分</w:t>
      </w:r>
      <w:r>
        <w:rPr>
          <w:rFonts w:ascii="方正宋一简体" w:eastAsia="方正宋一简体" w:hAnsi="宋体"/>
          <w:kern w:val="0"/>
        </w:rPr>
        <w:t>17</w:t>
      </w:r>
      <w:r>
        <w:rPr>
          <w:rFonts w:ascii="方正宋一简体" w:eastAsia="方正宋一简体" w:hAnsi="宋体" w:hint="eastAsia"/>
          <w:kern w:val="0"/>
        </w:rPr>
        <w:t>个章节，总计</w:t>
      </w:r>
      <w:r>
        <w:rPr>
          <w:rFonts w:ascii="方正宋一简体" w:eastAsia="方正宋一简体" w:hAnsi="宋体"/>
          <w:kern w:val="0"/>
        </w:rPr>
        <w:t>1022</w:t>
      </w:r>
      <w:r>
        <w:rPr>
          <w:rFonts w:ascii="方正宋一简体" w:eastAsia="方正宋一简体" w:hAnsi="宋体" w:hint="eastAsia"/>
          <w:kern w:val="0"/>
        </w:rPr>
        <w:t>个子目，附录部分包含典型工程技术指标参考和典型工程经济指标参考。本</w:t>
      </w:r>
    </w:p>
    <w:p w:rsidR="0009036E" w:rsidRDefault="0009036E">
      <w:pPr>
        <w:spacing w:line="350" w:lineRule="exact"/>
        <w:rPr>
          <w:rFonts w:ascii="方正宋一简体" w:eastAsia="方正宋一简体" w:hAnsi="宋体"/>
          <w:kern w:val="0"/>
        </w:rPr>
      </w:pPr>
      <w:r>
        <w:rPr>
          <w:rFonts w:ascii="方正宋一简体" w:eastAsia="方正宋一简体" w:hAnsi="宋体" w:hint="eastAsia"/>
          <w:kern w:val="0"/>
        </w:rPr>
        <w:t>定额项目设置主要特点：</w:t>
      </w:r>
    </w:p>
    <w:p w:rsidR="0009036E" w:rsidRDefault="0009036E">
      <w:pPr>
        <w:spacing w:line="350" w:lineRule="exact"/>
        <w:ind w:firstLineChars="200" w:firstLine="31680"/>
        <w:rPr>
          <w:rFonts w:ascii="方正宋一简体" w:eastAsia="方正宋一简体" w:hAnsi="宋体"/>
          <w:kern w:val="0"/>
        </w:rPr>
      </w:pPr>
      <w:r>
        <w:rPr>
          <w:rFonts w:ascii="方正宋一简体" w:eastAsia="方正宋一简体" w:hAnsi="宋体"/>
          <w:kern w:val="0"/>
        </w:rPr>
        <w:t xml:space="preserve">1. </w:t>
      </w:r>
      <w:r>
        <w:rPr>
          <w:rFonts w:ascii="方正宋一简体" w:eastAsia="方正宋一简体" w:hAnsi="宋体" w:hint="eastAsia"/>
          <w:kern w:val="0"/>
        </w:rPr>
        <w:t>项目设置合理，分类齐全，满足实际工作计价需求。</w:t>
      </w:r>
    </w:p>
    <w:p w:rsidR="0009036E" w:rsidRDefault="0009036E">
      <w:pPr>
        <w:spacing w:line="350" w:lineRule="exact"/>
        <w:ind w:firstLineChars="200" w:firstLine="31680"/>
        <w:rPr>
          <w:rFonts w:ascii="方正宋一简体" w:eastAsia="方正宋一简体" w:hAnsi="宋体"/>
          <w:kern w:val="0"/>
        </w:rPr>
      </w:pPr>
      <w:r>
        <w:rPr>
          <w:rFonts w:ascii="方正宋一简体" w:eastAsia="方正宋一简体" w:hAnsi="宋体"/>
          <w:kern w:val="0"/>
        </w:rPr>
        <w:t xml:space="preserve">2. </w:t>
      </w:r>
      <w:r>
        <w:rPr>
          <w:rFonts w:ascii="方正宋一简体" w:eastAsia="方正宋一简体" w:hAnsi="宋体" w:hint="eastAsia"/>
          <w:kern w:val="0"/>
        </w:rPr>
        <w:t>淘汰落后工艺，增设四新工艺。</w:t>
      </w:r>
    </w:p>
    <w:p w:rsidR="0009036E" w:rsidRDefault="0009036E">
      <w:pPr>
        <w:spacing w:line="350" w:lineRule="exact"/>
        <w:ind w:firstLineChars="200" w:firstLine="31680"/>
        <w:rPr>
          <w:rFonts w:ascii="方正宋一简体" w:eastAsia="方正宋一简体" w:hAnsi="宋体"/>
          <w:kern w:val="0"/>
        </w:rPr>
      </w:pPr>
      <w:r>
        <w:rPr>
          <w:rFonts w:ascii="方正宋一简体" w:eastAsia="方正宋一简体" w:hAnsi="宋体"/>
          <w:kern w:val="0"/>
        </w:rPr>
        <w:t xml:space="preserve">3. </w:t>
      </w:r>
      <w:r>
        <w:rPr>
          <w:rFonts w:ascii="方正宋一简体" w:eastAsia="方正宋一简体" w:hAnsi="宋体" w:hint="eastAsia"/>
          <w:kern w:val="0"/>
        </w:rPr>
        <w:t>反映工程建设市场实际，体现正常施工技术条件、多数企业装备水平、合理施工工艺和劳动组织条件下的社会平均消耗量水平。</w:t>
      </w:r>
    </w:p>
    <w:p w:rsidR="0009036E" w:rsidRDefault="0009036E">
      <w:pPr>
        <w:spacing w:line="350" w:lineRule="exact"/>
        <w:ind w:firstLineChars="200" w:firstLine="31680"/>
        <w:rPr>
          <w:rFonts w:ascii="方正宋一简体" w:eastAsia="方正宋一简体" w:hAnsi="宋体"/>
          <w:kern w:val="0"/>
        </w:rPr>
      </w:pPr>
      <w:r>
        <w:rPr>
          <w:rFonts w:ascii="方正宋一简体" w:eastAsia="方正宋一简体" w:hAnsi="宋体"/>
          <w:kern w:val="0"/>
        </w:rPr>
        <w:t xml:space="preserve">4. </w:t>
      </w:r>
      <w:r>
        <w:rPr>
          <w:rFonts w:ascii="方正宋一简体" w:eastAsia="方正宋一简体" w:hAnsi="宋体" w:hint="eastAsia"/>
          <w:kern w:val="0"/>
        </w:rPr>
        <w:t>表现形式简明实用，方便操作。</w:t>
      </w:r>
    </w:p>
    <w:p w:rsidR="0009036E" w:rsidRDefault="0009036E">
      <w:pPr>
        <w:spacing w:line="350" w:lineRule="exact"/>
        <w:ind w:firstLineChars="200" w:firstLine="31680"/>
        <w:rPr>
          <w:rFonts w:ascii="方正宋一简体" w:eastAsia="方正宋一简体" w:hAnsi="宋体"/>
          <w:kern w:val="0"/>
        </w:rPr>
      </w:pPr>
      <w:r>
        <w:rPr>
          <w:rFonts w:ascii="方正宋一简体" w:eastAsia="方正宋一简体" w:hAnsi="宋体" w:hint="eastAsia"/>
          <w:kern w:val="0"/>
        </w:rPr>
        <w:t>目前，《湖北省建筑工程概算定额及全费用基价表》（</w:t>
      </w:r>
      <w:r>
        <w:rPr>
          <w:rFonts w:ascii="方正宋一简体" w:eastAsia="方正宋一简体" w:hAnsi="宋体"/>
          <w:kern w:val="0"/>
        </w:rPr>
        <w:t>2018</w:t>
      </w:r>
      <w:r>
        <w:rPr>
          <w:rFonts w:ascii="方正宋一简体" w:eastAsia="方正宋一简体" w:hAnsi="宋体" w:hint="eastAsia"/>
          <w:kern w:val="0"/>
        </w:rPr>
        <w:t>）（征求意见稿）已完成，请予以挂网征求意见，下一步将根据征求意见稿反馈意见及专家审查意见做好本定额编制完善工作。</w:t>
      </w:r>
    </w:p>
    <w:p w:rsidR="0009036E" w:rsidRDefault="0009036E">
      <w:pPr>
        <w:spacing w:beforeLines="100" w:line="350" w:lineRule="exact"/>
        <w:ind w:firstLineChars="200" w:firstLine="31680"/>
        <w:rPr>
          <w:rFonts w:ascii="方正宋一简体" w:eastAsia="方正宋一简体" w:hAnsi="宋体"/>
          <w:kern w:val="0"/>
        </w:rPr>
      </w:pPr>
      <w:r>
        <w:rPr>
          <w:rFonts w:ascii="方正宋一简体" w:eastAsia="方正宋一简体" w:hAnsi="宋体"/>
          <w:kern w:val="0"/>
        </w:rPr>
        <w:t xml:space="preserve">                </w:t>
      </w:r>
      <w:r>
        <w:rPr>
          <w:rFonts w:ascii="方正宋一简体" w:eastAsia="方正宋一简体" w:hAnsi="宋体" w:hint="eastAsia"/>
          <w:kern w:val="0"/>
        </w:rPr>
        <w:t>湖北省住房和城乡建设厅</w:t>
      </w:r>
    </w:p>
    <w:p w:rsidR="0009036E" w:rsidRDefault="0009036E">
      <w:pPr>
        <w:spacing w:line="350" w:lineRule="exact"/>
        <w:ind w:firstLineChars="200" w:firstLine="31680"/>
        <w:rPr>
          <w:rFonts w:ascii="方正宋一简体" w:eastAsia="方正宋一简体" w:hAnsi="宋体"/>
          <w:kern w:val="0"/>
        </w:rPr>
      </w:pPr>
      <w:r>
        <w:rPr>
          <w:rFonts w:ascii="方正宋一简体" w:eastAsia="方正宋一简体" w:hAnsi="宋体"/>
          <w:kern w:val="0"/>
        </w:rPr>
        <w:t xml:space="preserve">                    2021</w:t>
      </w:r>
      <w:r>
        <w:rPr>
          <w:rFonts w:ascii="方正宋一简体" w:eastAsia="方正宋一简体" w:hAnsi="宋体" w:hint="eastAsia"/>
          <w:kern w:val="0"/>
        </w:rPr>
        <w:t>年</w:t>
      </w:r>
      <w:r>
        <w:rPr>
          <w:rFonts w:ascii="方正宋一简体" w:eastAsia="方正宋一简体" w:hAnsi="宋体"/>
          <w:kern w:val="0"/>
        </w:rPr>
        <w:t>7</w:t>
      </w:r>
      <w:r>
        <w:rPr>
          <w:rFonts w:ascii="方正宋一简体" w:eastAsia="方正宋一简体" w:hAnsi="宋体" w:hint="eastAsia"/>
          <w:kern w:val="0"/>
        </w:rPr>
        <w:t>月</w:t>
      </w:r>
      <w:r>
        <w:rPr>
          <w:rFonts w:ascii="方正宋一简体" w:eastAsia="方正宋一简体" w:hAnsi="宋体"/>
          <w:kern w:val="0"/>
        </w:rPr>
        <w:t>23</w:t>
      </w:r>
      <w:r>
        <w:rPr>
          <w:rFonts w:ascii="方正宋一简体" w:eastAsia="方正宋一简体" w:hAnsi="宋体" w:hint="eastAsia"/>
          <w:kern w:val="0"/>
        </w:rPr>
        <w:t>日</w:t>
      </w:r>
    </w:p>
    <w:p w:rsidR="0009036E" w:rsidRDefault="0009036E">
      <w:pPr>
        <w:spacing w:line="360" w:lineRule="exact"/>
        <w:rPr>
          <w:rFonts w:ascii="黑体" w:eastAsia="黑体" w:hAnsi="黑体"/>
          <w:spacing w:val="-4"/>
          <w:kern w:val="0"/>
        </w:rPr>
      </w:pPr>
      <w:r>
        <w:rPr>
          <w:rFonts w:ascii="黑体" w:eastAsia="黑体" w:hAnsi="黑体" w:hint="eastAsia"/>
          <w:spacing w:val="-4"/>
          <w:kern w:val="0"/>
        </w:rPr>
        <w:t>相关附件：</w:t>
      </w:r>
    </w:p>
    <w:p w:rsidR="0009036E" w:rsidRDefault="0009036E">
      <w:pPr>
        <w:spacing w:line="360" w:lineRule="exact"/>
        <w:rPr>
          <w:rFonts w:ascii="方正宋一简体" w:eastAsia="方正宋一简体" w:hAnsi="宋体"/>
          <w:spacing w:val="-4"/>
          <w:kern w:val="0"/>
        </w:rPr>
      </w:pPr>
      <w:r>
        <w:rPr>
          <w:rFonts w:ascii="方正宋一简体" w:eastAsia="方正宋一简体" w:hAnsi="宋体"/>
          <w:spacing w:val="-4"/>
          <w:kern w:val="0"/>
        </w:rPr>
        <w:t xml:space="preserve">    </w:t>
      </w:r>
      <w:r>
        <w:rPr>
          <w:rFonts w:ascii="方正宋一简体" w:eastAsia="方正宋一简体" w:hAnsi="宋体" w:hint="eastAsia"/>
          <w:spacing w:val="-4"/>
          <w:kern w:val="0"/>
        </w:rPr>
        <w:t>《湖北省建筑工程概算定额及全费用基价表</w:t>
      </w:r>
    </w:p>
    <w:p w:rsidR="0009036E" w:rsidRDefault="0009036E">
      <w:pPr>
        <w:spacing w:line="360" w:lineRule="exact"/>
        <w:rPr>
          <w:rFonts w:ascii="方正宋一简体" w:eastAsia="方正宋一简体" w:hAnsi="宋体"/>
          <w:spacing w:val="-4"/>
          <w:kern w:val="0"/>
        </w:rPr>
      </w:pPr>
      <w:r>
        <w:rPr>
          <w:rFonts w:ascii="方正宋一简体" w:eastAsia="方正宋一简体" w:hAnsi="宋体" w:hint="eastAsia"/>
          <w:spacing w:val="-4"/>
          <w:kern w:val="0"/>
        </w:rPr>
        <w:t>（</w:t>
      </w:r>
      <w:r>
        <w:rPr>
          <w:rFonts w:ascii="方正宋一简体" w:eastAsia="方正宋一简体" w:hAnsi="宋体"/>
          <w:spacing w:val="-4"/>
          <w:kern w:val="0"/>
        </w:rPr>
        <w:t>2018</w:t>
      </w:r>
      <w:r>
        <w:rPr>
          <w:rFonts w:ascii="方正宋一简体" w:eastAsia="方正宋一简体" w:hAnsi="宋体" w:hint="eastAsia"/>
          <w:spacing w:val="-4"/>
          <w:kern w:val="0"/>
        </w:rPr>
        <w:t>）（征求意见稿）》</w:t>
      </w:r>
    </w:p>
    <w:p w:rsidR="0009036E" w:rsidRDefault="0009036E">
      <w:pPr>
        <w:spacing w:line="360" w:lineRule="exact"/>
        <w:rPr>
          <w:rFonts w:ascii="方正宋一简体" w:eastAsia="方正宋一简体" w:hAnsi="宋体"/>
          <w:spacing w:val="-4"/>
          <w:kern w:val="0"/>
        </w:rPr>
      </w:pPr>
    </w:p>
    <w:p w:rsidR="0009036E" w:rsidRDefault="0009036E">
      <w:pPr>
        <w:spacing w:line="360" w:lineRule="exact"/>
        <w:rPr>
          <w:rFonts w:ascii="方正宋一简体" w:eastAsia="方正宋一简体" w:hAnsi="宋体"/>
          <w:spacing w:val="-4"/>
          <w:kern w:val="0"/>
        </w:rPr>
      </w:pPr>
    </w:p>
    <w:p w:rsidR="0009036E" w:rsidRDefault="0009036E">
      <w:pPr>
        <w:spacing w:line="360" w:lineRule="exact"/>
        <w:rPr>
          <w:rFonts w:ascii="方正宋一简体" w:eastAsia="方正宋一简体" w:hAnsi="宋体"/>
          <w:spacing w:val="-4"/>
          <w:kern w:val="0"/>
        </w:rPr>
        <w:sectPr w:rsidR="0009036E">
          <w:headerReference w:type="even" r:id="rId23"/>
          <w:type w:val="continuous"/>
          <w:pgSz w:w="11907" w:h="16840" w:orient="landscape"/>
          <w:pgMar w:top="1644" w:right="1134" w:bottom="1644" w:left="1134" w:header="1134" w:footer="1134" w:gutter="0"/>
          <w:pgBorders w:offsetFrom="page">
            <w:top w:val="none" w:sz="0" w:space="24" w:color="auto"/>
            <w:left w:val="none" w:sz="0" w:space="24" w:color="auto"/>
            <w:bottom w:val="none" w:sz="0" w:space="24" w:color="auto"/>
            <w:right w:val="none" w:sz="0" w:space="24" w:color="auto"/>
          </w:pgBorders>
          <w:pgNumType w:start="5"/>
          <w:cols w:num="2" w:space="425"/>
          <w:docGrid w:linePitch="312"/>
        </w:sectPr>
      </w:pPr>
    </w:p>
    <w:p w:rsidR="0009036E" w:rsidRDefault="0009036E">
      <w:pPr>
        <w:spacing w:line="360" w:lineRule="exact"/>
        <w:rPr>
          <w:rFonts w:ascii="方正宋一简体" w:eastAsia="方正宋一简体" w:hAnsi="宋体"/>
          <w:spacing w:val="-4"/>
          <w:kern w:val="0"/>
        </w:rPr>
      </w:pPr>
    </w:p>
    <w:p w:rsidR="0009036E" w:rsidRDefault="0009036E">
      <w:pPr>
        <w:spacing w:line="360" w:lineRule="exact"/>
        <w:rPr>
          <w:rFonts w:ascii="方正宋一简体" w:eastAsia="方正宋一简体" w:hAnsi="宋体"/>
          <w:spacing w:val="-4"/>
          <w:kern w:val="0"/>
        </w:rPr>
      </w:pPr>
    </w:p>
    <w:p w:rsidR="0009036E" w:rsidRDefault="0009036E">
      <w:pPr>
        <w:spacing w:line="360" w:lineRule="exact"/>
        <w:rPr>
          <w:rFonts w:ascii="方正宋一简体" w:eastAsia="方正宋一简体" w:hAnsi="宋体"/>
          <w:spacing w:val="-4"/>
          <w:kern w:val="0"/>
        </w:rPr>
      </w:pPr>
    </w:p>
    <w:p w:rsidR="0009036E" w:rsidRDefault="0009036E">
      <w:pPr>
        <w:jc w:val="center"/>
        <w:rPr>
          <w:rFonts w:ascii="方正小标宋简体" w:eastAsia="方正小标宋简体" w:hAnsi="宋体"/>
          <w:kern w:val="0"/>
          <w:sz w:val="36"/>
          <w:szCs w:val="36"/>
        </w:rPr>
      </w:pPr>
      <w:r>
        <w:rPr>
          <w:rFonts w:ascii="方正小标宋简体" w:eastAsia="方正小标宋简体" w:hAnsi="宋体" w:hint="eastAsia"/>
          <w:kern w:val="0"/>
          <w:sz w:val="36"/>
          <w:szCs w:val="36"/>
        </w:rPr>
        <w:t>《荆门工程造价信息》沙洋县六月钢材市场价格调整</w:t>
      </w:r>
    </w:p>
    <w:p w:rsidR="0009036E" w:rsidRDefault="0009036E">
      <w:pPr>
        <w:spacing w:line="500" w:lineRule="exact"/>
        <w:rPr>
          <w:rFonts w:ascii="方正宋一简体" w:eastAsia="方正宋一简体" w:hAnsi="宋体"/>
          <w:kern w:val="0"/>
        </w:rPr>
      </w:pPr>
    </w:p>
    <w:p w:rsidR="0009036E" w:rsidRDefault="0009036E">
      <w:pPr>
        <w:spacing w:afterLines="50" w:line="500" w:lineRule="exact"/>
        <w:rPr>
          <w:rFonts w:ascii="方正宋一简体" w:eastAsia="方正宋一简体" w:hAnsi="宋体"/>
          <w:kern w:val="0"/>
        </w:rPr>
        <w:sectPr w:rsidR="0009036E">
          <w:type w:val="continuous"/>
          <w:pgSz w:w="11907" w:h="16840" w:orient="landscape"/>
          <w:pgMar w:top="1644" w:right="1134" w:bottom="1644" w:left="1134" w:header="1134" w:footer="1134" w:gutter="0"/>
          <w:pgBorders w:offsetFrom="page">
            <w:top w:val="none" w:sz="0" w:space="24" w:color="auto"/>
            <w:left w:val="none" w:sz="0" w:space="24" w:color="auto"/>
            <w:bottom w:val="none" w:sz="0" w:space="24" w:color="auto"/>
            <w:right w:val="none" w:sz="0" w:space="24" w:color="auto"/>
          </w:pgBorders>
          <w:cols w:space="425"/>
          <w:docGrid w:linePitch="312"/>
        </w:sectPr>
      </w:pPr>
    </w:p>
    <w:p w:rsidR="0009036E" w:rsidRDefault="0009036E">
      <w:pPr>
        <w:spacing w:line="360" w:lineRule="exact"/>
        <w:rPr>
          <w:rFonts w:ascii="方正宋一简体" w:eastAsia="方正宋一简体" w:hAnsi="宋体"/>
          <w:kern w:val="0"/>
        </w:rPr>
      </w:pPr>
      <w:r>
        <w:rPr>
          <w:rFonts w:ascii="方正宋一简体" w:eastAsia="方正宋一简体" w:hAnsi="宋体" w:hint="eastAsia"/>
          <w:kern w:val="0"/>
        </w:rPr>
        <w:t>各相关单位</w:t>
      </w:r>
      <w:r>
        <w:rPr>
          <w:rFonts w:ascii="方正宋一简体" w:eastAsia="方正宋一简体" w:hAnsi="宋体"/>
          <w:kern w:val="0"/>
        </w:rPr>
        <w:t xml:space="preserve"> </w:t>
      </w:r>
      <w:r>
        <w:rPr>
          <w:rFonts w:ascii="方正宋一简体" w:eastAsia="方正宋一简体" w:hAnsi="宋体" w:hint="eastAsia"/>
          <w:kern w:val="0"/>
        </w:rPr>
        <w:t>：</w:t>
      </w:r>
    </w:p>
    <w:p w:rsidR="0009036E" w:rsidRDefault="0009036E">
      <w:pPr>
        <w:spacing w:line="360" w:lineRule="exact"/>
        <w:ind w:firstLineChars="200" w:firstLine="31680"/>
        <w:rPr>
          <w:rFonts w:ascii="方正宋一简体" w:eastAsia="方正宋一简体" w:hAnsi="宋体"/>
          <w:kern w:val="0"/>
        </w:rPr>
      </w:pPr>
      <w:r>
        <w:rPr>
          <w:rFonts w:ascii="方正宋一简体" w:eastAsia="方正宋一简体" w:hAnsi="宋体" w:hint="eastAsia"/>
          <w:kern w:val="0"/>
        </w:rPr>
        <w:t>因近期建筑市场钢材价格涨幅较大，特对《荆门工程造价信息》沙洋县六月钢材市场价格信息进行调整。</w:t>
      </w:r>
    </w:p>
    <w:p w:rsidR="0009036E" w:rsidRDefault="0009036E">
      <w:pPr>
        <w:spacing w:line="360" w:lineRule="exact"/>
        <w:ind w:firstLineChars="200" w:firstLine="31680"/>
        <w:rPr>
          <w:rFonts w:ascii="方正宋一简体" w:eastAsia="方正宋一简体" w:hAnsi="宋体"/>
          <w:kern w:val="0"/>
        </w:rPr>
      </w:pPr>
      <w:r>
        <w:rPr>
          <w:rFonts w:ascii="方正宋一简体" w:eastAsia="方正宋一简体" w:hAnsi="宋体" w:hint="eastAsia"/>
          <w:kern w:val="0"/>
        </w:rPr>
        <w:t>特此通知。</w:t>
      </w:r>
    </w:p>
    <w:p w:rsidR="0009036E" w:rsidRDefault="0009036E">
      <w:pPr>
        <w:spacing w:line="360" w:lineRule="exact"/>
        <w:ind w:firstLineChars="200" w:firstLine="31680"/>
        <w:rPr>
          <w:rFonts w:ascii="方正宋一简体" w:eastAsia="方正宋一简体" w:hAnsi="宋体"/>
          <w:kern w:val="0"/>
        </w:rPr>
      </w:pPr>
      <w:r>
        <w:rPr>
          <w:rFonts w:ascii="方正宋一简体" w:eastAsia="方正宋一简体" w:hAnsi="宋体" w:hint="eastAsia"/>
          <w:kern w:val="0"/>
        </w:rPr>
        <w:t>附件：沙洋县建设工程六月主要材料市场价格信息</w:t>
      </w:r>
    </w:p>
    <w:p w:rsidR="0009036E" w:rsidRDefault="0009036E">
      <w:pPr>
        <w:spacing w:line="360" w:lineRule="exact"/>
        <w:ind w:firstLineChars="200" w:firstLine="31680"/>
        <w:rPr>
          <w:rFonts w:ascii="方正宋一简体" w:eastAsia="方正宋一简体" w:hAnsi="宋体"/>
          <w:kern w:val="0"/>
        </w:rPr>
      </w:pPr>
    </w:p>
    <w:p w:rsidR="0009036E" w:rsidRDefault="0009036E">
      <w:pPr>
        <w:spacing w:line="360" w:lineRule="exact"/>
        <w:ind w:firstLineChars="200" w:firstLine="31680"/>
        <w:rPr>
          <w:rFonts w:ascii="方正宋一简体" w:eastAsia="方正宋一简体" w:hAnsi="宋体"/>
          <w:kern w:val="0"/>
        </w:rPr>
      </w:pPr>
      <w:r>
        <w:rPr>
          <w:rFonts w:ascii="方正宋一简体" w:eastAsia="方正宋一简体" w:hAnsi="宋体"/>
          <w:kern w:val="0"/>
        </w:rPr>
        <w:t xml:space="preserve">              </w:t>
      </w:r>
      <w:r>
        <w:rPr>
          <w:rFonts w:ascii="方正宋一简体" w:eastAsia="方正宋一简体" w:hAnsi="宋体" w:hint="eastAsia"/>
          <w:kern w:val="0"/>
        </w:rPr>
        <w:t>沙洋县建筑工程管理处</w:t>
      </w:r>
    </w:p>
    <w:p w:rsidR="0009036E" w:rsidRDefault="0009036E">
      <w:pPr>
        <w:spacing w:line="360" w:lineRule="exact"/>
        <w:ind w:firstLineChars="200" w:firstLine="31680"/>
        <w:rPr>
          <w:rFonts w:ascii="方正宋一简体" w:eastAsia="方正宋一简体" w:hAnsi="宋体"/>
          <w:kern w:val="0"/>
        </w:rPr>
      </w:pPr>
      <w:r>
        <w:rPr>
          <w:rFonts w:ascii="方正宋一简体" w:eastAsia="方正宋一简体" w:hAnsi="宋体"/>
          <w:kern w:val="0"/>
        </w:rPr>
        <w:t xml:space="preserve">                 2021</w:t>
      </w:r>
      <w:r>
        <w:rPr>
          <w:rFonts w:ascii="方正宋一简体" w:eastAsia="方正宋一简体" w:hAnsi="宋体" w:hint="eastAsia"/>
          <w:kern w:val="0"/>
        </w:rPr>
        <w:t>年</w:t>
      </w:r>
      <w:r>
        <w:rPr>
          <w:rFonts w:ascii="方正宋一简体" w:eastAsia="方正宋一简体" w:hAnsi="宋体"/>
          <w:kern w:val="0"/>
        </w:rPr>
        <w:t>7</w:t>
      </w:r>
      <w:r>
        <w:rPr>
          <w:rFonts w:ascii="方正宋一简体" w:eastAsia="方正宋一简体" w:hAnsi="宋体" w:hint="eastAsia"/>
          <w:kern w:val="0"/>
        </w:rPr>
        <w:t>月</w:t>
      </w:r>
      <w:r>
        <w:rPr>
          <w:rFonts w:ascii="方正宋一简体" w:eastAsia="方正宋一简体" w:hAnsi="宋体"/>
          <w:kern w:val="0"/>
        </w:rPr>
        <w:t>26</w:t>
      </w:r>
      <w:r>
        <w:rPr>
          <w:rFonts w:ascii="方正宋一简体" w:eastAsia="方正宋一简体" w:hAnsi="宋体" w:hint="eastAsia"/>
          <w:kern w:val="0"/>
        </w:rPr>
        <w:t>日</w:t>
      </w:r>
    </w:p>
    <w:p w:rsidR="0009036E" w:rsidRDefault="0009036E">
      <w:pPr>
        <w:spacing w:line="360" w:lineRule="exact"/>
        <w:ind w:firstLineChars="200" w:firstLine="31680"/>
        <w:rPr>
          <w:rFonts w:ascii="方正宋一简体" w:eastAsia="方正宋一简体" w:hAnsi="宋体"/>
          <w:kern w:val="0"/>
        </w:rPr>
        <w:sectPr w:rsidR="0009036E">
          <w:type w:val="continuous"/>
          <w:pgSz w:w="11907" w:h="16840" w:orient="landscape"/>
          <w:pgMar w:top="1644" w:right="1134" w:bottom="1644" w:left="1134" w:header="1134" w:footer="1134" w:gutter="0"/>
          <w:pgBorders w:offsetFrom="page">
            <w:top w:val="none" w:sz="0" w:space="24" w:color="auto"/>
            <w:left w:val="none" w:sz="0" w:space="24" w:color="auto"/>
            <w:bottom w:val="none" w:sz="0" w:space="24" w:color="auto"/>
            <w:right w:val="none" w:sz="0" w:space="24" w:color="auto"/>
          </w:pgBorders>
          <w:cols w:num="2" w:space="425"/>
          <w:docGrid w:linePitch="312"/>
        </w:sectPr>
      </w:pPr>
    </w:p>
    <w:p w:rsidR="0009036E" w:rsidRDefault="0009036E">
      <w:pPr>
        <w:spacing w:line="360" w:lineRule="exact"/>
        <w:rPr>
          <w:rFonts w:ascii="方正宋一简体" w:eastAsia="方正宋一简体" w:hAnsi="宋体"/>
          <w:kern w:val="0"/>
        </w:rPr>
      </w:pPr>
    </w:p>
    <w:p w:rsidR="0009036E" w:rsidRDefault="0009036E">
      <w:pPr>
        <w:spacing w:line="360" w:lineRule="exact"/>
        <w:rPr>
          <w:rFonts w:ascii="黑体" w:eastAsia="黑体" w:hAnsi="黑体"/>
          <w:kern w:val="0"/>
        </w:rPr>
      </w:pPr>
      <w:r>
        <w:rPr>
          <w:rFonts w:ascii="黑体" w:eastAsia="黑体" w:hAnsi="黑体" w:hint="eastAsia"/>
          <w:kern w:val="0"/>
        </w:rPr>
        <w:t>附件：</w:t>
      </w:r>
    </w:p>
    <w:p w:rsidR="0009036E" w:rsidRDefault="0009036E">
      <w:pPr>
        <w:spacing w:line="360" w:lineRule="exact"/>
        <w:ind w:firstLineChars="200" w:firstLine="31680"/>
        <w:jc w:val="center"/>
        <w:rPr>
          <w:rFonts w:ascii="方正小标宋简体" w:eastAsia="方正小标宋简体" w:hAnsi="宋体"/>
          <w:kern w:val="0"/>
          <w:sz w:val="32"/>
          <w:szCs w:val="32"/>
        </w:rPr>
      </w:pPr>
      <w:r>
        <w:rPr>
          <w:rFonts w:ascii="方正小标宋简体" w:eastAsia="方正小标宋简体" w:hAnsi="宋体" w:hint="eastAsia"/>
          <w:kern w:val="0"/>
          <w:sz w:val="32"/>
          <w:szCs w:val="32"/>
        </w:rPr>
        <w:t>沙洋县建设工程六月主要材料市场价格信息</w:t>
      </w:r>
    </w:p>
    <w:p w:rsidR="0009036E" w:rsidRDefault="0009036E">
      <w:pPr>
        <w:widowControl w:val="0"/>
        <w:ind w:firstLineChars="1000" w:firstLine="31680"/>
        <w:rPr>
          <w:rFonts w:ascii="Times New Roman" w:hAnsi="Times New Roman" w:cs="Times New Roman"/>
          <w:sz w:val="30"/>
          <w:szCs w:val="30"/>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47"/>
        <w:gridCol w:w="1547"/>
        <w:gridCol w:w="2861"/>
        <w:gridCol w:w="941"/>
        <w:gridCol w:w="1693"/>
        <w:gridCol w:w="1750"/>
      </w:tblGrid>
      <w:tr w:rsidR="0009036E">
        <w:trPr>
          <w:trHeight w:val="397"/>
          <w:jc w:val="center"/>
        </w:trPr>
        <w:tc>
          <w:tcPr>
            <w:tcW w:w="852" w:type="dxa"/>
            <w:vAlign w:val="center"/>
          </w:tcPr>
          <w:p w:rsidR="0009036E" w:rsidRDefault="0009036E">
            <w:pPr>
              <w:widowControl w:val="0"/>
              <w:jc w:val="center"/>
              <w:rPr>
                <w:rFonts w:ascii="方正宋一简体" w:eastAsia="方正宋一简体" w:hAnsi="Times New Roman"/>
                <w:kern w:val="0"/>
              </w:rPr>
            </w:pPr>
            <w:r>
              <w:rPr>
                <w:rFonts w:ascii="方正宋一简体" w:eastAsia="方正宋一简体" w:hAnsi="Times New Roman" w:hint="eastAsia"/>
                <w:kern w:val="0"/>
              </w:rPr>
              <w:t>序号</w:t>
            </w:r>
          </w:p>
        </w:tc>
        <w:tc>
          <w:tcPr>
            <w:tcW w:w="1559" w:type="dxa"/>
            <w:vAlign w:val="center"/>
          </w:tcPr>
          <w:p w:rsidR="0009036E" w:rsidRDefault="0009036E">
            <w:pPr>
              <w:widowControl w:val="0"/>
              <w:jc w:val="center"/>
              <w:rPr>
                <w:rFonts w:ascii="方正宋一简体" w:eastAsia="方正宋一简体" w:hAnsi="Times New Roman"/>
                <w:kern w:val="0"/>
              </w:rPr>
            </w:pPr>
            <w:r>
              <w:rPr>
                <w:rFonts w:ascii="方正宋一简体" w:eastAsia="方正宋一简体" w:hAnsi="Times New Roman" w:hint="eastAsia"/>
                <w:kern w:val="0"/>
              </w:rPr>
              <w:t>材料名称</w:t>
            </w:r>
          </w:p>
        </w:tc>
        <w:tc>
          <w:tcPr>
            <w:tcW w:w="2880" w:type="dxa"/>
            <w:vAlign w:val="center"/>
          </w:tcPr>
          <w:p w:rsidR="0009036E" w:rsidRDefault="0009036E">
            <w:pPr>
              <w:widowControl w:val="0"/>
              <w:jc w:val="center"/>
              <w:rPr>
                <w:rFonts w:ascii="方正宋一简体" w:eastAsia="方正宋一简体" w:hAnsi="Times New Roman"/>
                <w:kern w:val="0"/>
              </w:rPr>
            </w:pPr>
            <w:r>
              <w:rPr>
                <w:rFonts w:ascii="方正宋一简体" w:eastAsia="方正宋一简体" w:hAnsi="Times New Roman" w:hint="eastAsia"/>
                <w:kern w:val="0"/>
              </w:rPr>
              <w:t>规格及特征</w:t>
            </w:r>
          </w:p>
        </w:tc>
        <w:tc>
          <w:tcPr>
            <w:tcW w:w="947" w:type="dxa"/>
            <w:vAlign w:val="center"/>
          </w:tcPr>
          <w:p w:rsidR="0009036E" w:rsidRDefault="0009036E">
            <w:pPr>
              <w:widowControl w:val="0"/>
              <w:jc w:val="center"/>
              <w:rPr>
                <w:rFonts w:ascii="方正宋一简体" w:eastAsia="方正宋一简体" w:hAnsi="Times New Roman"/>
                <w:kern w:val="0"/>
              </w:rPr>
            </w:pPr>
            <w:r>
              <w:rPr>
                <w:rFonts w:ascii="方正宋一简体" w:eastAsia="方正宋一简体" w:hAnsi="Times New Roman" w:hint="eastAsia"/>
                <w:kern w:val="0"/>
              </w:rPr>
              <w:t>单位</w:t>
            </w:r>
          </w:p>
        </w:tc>
        <w:tc>
          <w:tcPr>
            <w:tcW w:w="1701" w:type="dxa"/>
            <w:vAlign w:val="center"/>
          </w:tcPr>
          <w:p w:rsidR="0009036E" w:rsidRDefault="0009036E">
            <w:pPr>
              <w:widowControl w:val="0"/>
              <w:jc w:val="center"/>
              <w:rPr>
                <w:rFonts w:ascii="方正宋一简体" w:eastAsia="方正宋一简体" w:hAnsi="Times New Roman"/>
                <w:kern w:val="0"/>
              </w:rPr>
            </w:pPr>
            <w:r>
              <w:rPr>
                <w:rFonts w:ascii="方正宋一简体" w:eastAsia="方正宋一简体" w:hAnsi="Times New Roman" w:hint="eastAsia"/>
                <w:kern w:val="0"/>
              </w:rPr>
              <w:t>含税价格（元）</w:t>
            </w:r>
          </w:p>
        </w:tc>
        <w:tc>
          <w:tcPr>
            <w:tcW w:w="1758" w:type="dxa"/>
            <w:vAlign w:val="center"/>
          </w:tcPr>
          <w:p w:rsidR="0009036E" w:rsidRDefault="0009036E">
            <w:pPr>
              <w:widowControl w:val="0"/>
              <w:jc w:val="center"/>
              <w:rPr>
                <w:rFonts w:ascii="方正宋一简体" w:eastAsia="方正宋一简体" w:hAnsi="Times New Roman"/>
                <w:kern w:val="0"/>
              </w:rPr>
            </w:pPr>
            <w:r>
              <w:rPr>
                <w:rFonts w:ascii="方正宋一简体" w:eastAsia="方正宋一简体" w:hAnsi="Times New Roman" w:hint="eastAsia"/>
                <w:kern w:val="0"/>
              </w:rPr>
              <w:t>除税价格（元）</w:t>
            </w:r>
          </w:p>
        </w:tc>
      </w:tr>
      <w:tr w:rsidR="0009036E">
        <w:trPr>
          <w:trHeight w:val="397"/>
          <w:jc w:val="center"/>
        </w:trPr>
        <w:tc>
          <w:tcPr>
            <w:tcW w:w="852" w:type="dxa"/>
            <w:vAlign w:val="center"/>
          </w:tcPr>
          <w:p w:rsidR="0009036E" w:rsidRDefault="0009036E">
            <w:pPr>
              <w:widowControl w:val="0"/>
              <w:jc w:val="center"/>
              <w:rPr>
                <w:rFonts w:ascii="方正宋一简体" w:eastAsia="方正宋一简体" w:hAnsi="Times New Roman"/>
                <w:kern w:val="0"/>
              </w:rPr>
            </w:pPr>
            <w:r>
              <w:rPr>
                <w:rFonts w:ascii="方正宋一简体" w:eastAsia="方正宋一简体" w:hAnsi="Times New Roman"/>
                <w:kern w:val="0"/>
              </w:rPr>
              <w:t>1</w:t>
            </w:r>
          </w:p>
        </w:tc>
        <w:tc>
          <w:tcPr>
            <w:tcW w:w="1559" w:type="dxa"/>
            <w:vAlign w:val="center"/>
          </w:tcPr>
          <w:p w:rsidR="0009036E" w:rsidRDefault="0009036E">
            <w:pPr>
              <w:widowControl w:val="0"/>
              <w:jc w:val="left"/>
              <w:rPr>
                <w:rFonts w:ascii="方正宋一简体" w:eastAsia="方正宋一简体" w:hAnsi="Times New Roman"/>
                <w:kern w:val="0"/>
              </w:rPr>
            </w:pPr>
            <w:r>
              <w:rPr>
                <w:rFonts w:ascii="方正宋一简体" w:eastAsia="方正宋一简体" w:hAnsi="Times New Roman" w:hint="eastAsia"/>
                <w:kern w:val="0"/>
              </w:rPr>
              <w:t>盘螺</w:t>
            </w:r>
          </w:p>
        </w:tc>
        <w:tc>
          <w:tcPr>
            <w:tcW w:w="2880" w:type="dxa"/>
            <w:vAlign w:val="center"/>
          </w:tcPr>
          <w:p w:rsidR="0009036E" w:rsidRDefault="0009036E">
            <w:pPr>
              <w:widowControl w:val="0"/>
              <w:jc w:val="left"/>
              <w:rPr>
                <w:rFonts w:ascii="方正宋一简体" w:eastAsia="方正宋一简体" w:hAnsi="Times New Roman"/>
                <w:kern w:val="0"/>
              </w:rPr>
            </w:pPr>
            <w:r>
              <w:rPr>
                <w:rFonts w:ascii="方正宋一简体" w:eastAsia="方正宋一简体" w:hAnsi="Times New Roman" w:cs="Times New Roman"/>
                <w:kern w:val="0"/>
                <w:sz w:val="18"/>
                <w:szCs w:val="18"/>
              </w:rPr>
              <w:t>Ф</w:t>
            </w:r>
            <w:r>
              <w:rPr>
                <w:rFonts w:ascii="方正宋一简体" w:eastAsia="方正宋一简体" w:hAnsi="Times New Roman"/>
                <w:kern w:val="0"/>
              </w:rPr>
              <w:t>6-</w:t>
            </w:r>
            <w:r>
              <w:rPr>
                <w:rFonts w:ascii="方正宋一简体" w:eastAsia="方正宋一简体" w:hAnsi="Times New Roman" w:cs="Times New Roman"/>
                <w:kern w:val="0"/>
                <w:sz w:val="18"/>
                <w:szCs w:val="18"/>
              </w:rPr>
              <w:t>Ф</w:t>
            </w:r>
            <w:r>
              <w:rPr>
                <w:rFonts w:ascii="方正宋一简体" w:eastAsia="方正宋一简体" w:hAnsi="Times New Roman"/>
                <w:kern w:val="0"/>
              </w:rPr>
              <w:t>8    HRB400E</w:t>
            </w:r>
          </w:p>
        </w:tc>
        <w:tc>
          <w:tcPr>
            <w:tcW w:w="947" w:type="dxa"/>
            <w:vAlign w:val="center"/>
          </w:tcPr>
          <w:p w:rsidR="0009036E" w:rsidRDefault="0009036E">
            <w:pPr>
              <w:widowControl w:val="0"/>
              <w:jc w:val="center"/>
              <w:rPr>
                <w:rFonts w:ascii="方正宋一简体" w:eastAsia="方正宋一简体" w:hAnsi="Times New Roman"/>
                <w:kern w:val="0"/>
              </w:rPr>
            </w:pPr>
            <w:r>
              <w:rPr>
                <w:rFonts w:ascii="方正宋一简体" w:eastAsia="方正宋一简体" w:hAnsi="Times New Roman" w:hint="eastAsia"/>
                <w:kern w:val="0"/>
              </w:rPr>
              <w:t>吨</w:t>
            </w:r>
          </w:p>
        </w:tc>
        <w:tc>
          <w:tcPr>
            <w:tcW w:w="1701" w:type="dxa"/>
            <w:vAlign w:val="center"/>
          </w:tcPr>
          <w:p w:rsidR="0009036E" w:rsidRDefault="0009036E">
            <w:pPr>
              <w:widowControl w:val="0"/>
              <w:jc w:val="center"/>
              <w:rPr>
                <w:rFonts w:ascii="方正宋一简体" w:eastAsia="方正宋一简体" w:hAnsi="Times New Roman"/>
                <w:kern w:val="0"/>
              </w:rPr>
            </w:pPr>
            <w:r>
              <w:rPr>
                <w:rFonts w:ascii="方正宋一简体" w:eastAsia="方正宋一简体" w:hAnsi="Times New Roman"/>
                <w:kern w:val="0"/>
              </w:rPr>
              <w:t>6435.00</w:t>
            </w:r>
          </w:p>
        </w:tc>
        <w:tc>
          <w:tcPr>
            <w:tcW w:w="1758" w:type="dxa"/>
            <w:vAlign w:val="center"/>
          </w:tcPr>
          <w:p w:rsidR="0009036E" w:rsidRDefault="0009036E">
            <w:pPr>
              <w:widowControl w:val="0"/>
              <w:jc w:val="center"/>
              <w:rPr>
                <w:rFonts w:ascii="方正宋一简体" w:eastAsia="方正宋一简体" w:hAnsi="Times New Roman"/>
                <w:kern w:val="0"/>
              </w:rPr>
            </w:pPr>
            <w:r>
              <w:rPr>
                <w:rFonts w:ascii="方正宋一简体" w:eastAsia="方正宋一简体" w:hAnsi="Times New Roman"/>
                <w:kern w:val="0"/>
              </w:rPr>
              <w:t>5694.69</w:t>
            </w:r>
          </w:p>
        </w:tc>
      </w:tr>
      <w:tr w:rsidR="0009036E">
        <w:trPr>
          <w:trHeight w:val="397"/>
          <w:jc w:val="center"/>
        </w:trPr>
        <w:tc>
          <w:tcPr>
            <w:tcW w:w="852" w:type="dxa"/>
            <w:vAlign w:val="center"/>
          </w:tcPr>
          <w:p w:rsidR="0009036E" w:rsidRDefault="0009036E">
            <w:pPr>
              <w:widowControl w:val="0"/>
              <w:jc w:val="center"/>
              <w:rPr>
                <w:rFonts w:ascii="方正宋一简体" w:eastAsia="方正宋一简体" w:hAnsi="Times New Roman"/>
                <w:kern w:val="0"/>
              </w:rPr>
            </w:pPr>
            <w:r>
              <w:rPr>
                <w:rFonts w:ascii="方正宋一简体" w:eastAsia="方正宋一简体" w:hAnsi="Times New Roman"/>
                <w:kern w:val="0"/>
              </w:rPr>
              <w:t>2</w:t>
            </w:r>
          </w:p>
        </w:tc>
        <w:tc>
          <w:tcPr>
            <w:tcW w:w="1559" w:type="dxa"/>
            <w:vAlign w:val="center"/>
          </w:tcPr>
          <w:p w:rsidR="0009036E" w:rsidRDefault="0009036E">
            <w:pPr>
              <w:widowControl w:val="0"/>
              <w:jc w:val="left"/>
              <w:rPr>
                <w:rFonts w:ascii="方正宋一简体" w:eastAsia="方正宋一简体" w:hAnsi="Times New Roman"/>
                <w:kern w:val="0"/>
              </w:rPr>
            </w:pPr>
            <w:r>
              <w:rPr>
                <w:rFonts w:ascii="方正宋一简体" w:eastAsia="方正宋一简体" w:hAnsi="Times New Roman" w:hint="eastAsia"/>
                <w:kern w:val="0"/>
              </w:rPr>
              <w:t>圆钢</w:t>
            </w:r>
          </w:p>
        </w:tc>
        <w:tc>
          <w:tcPr>
            <w:tcW w:w="2880" w:type="dxa"/>
            <w:vAlign w:val="center"/>
          </w:tcPr>
          <w:p w:rsidR="0009036E" w:rsidRDefault="0009036E">
            <w:pPr>
              <w:widowControl w:val="0"/>
              <w:jc w:val="left"/>
              <w:rPr>
                <w:rFonts w:ascii="方正宋一简体" w:eastAsia="方正宋一简体" w:hAnsi="Times New Roman"/>
                <w:kern w:val="0"/>
              </w:rPr>
            </w:pPr>
            <w:r>
              <w:rPr>
                <w:rFonts w:ascii="方正宋一简体" w:eastAsia="方正宋一简体" w:hAnsi="Times New Roman" w:cs="Times New Roman"/>
                <w:kern w:val="0"/>
                <w:sz w:val="18"/>
                <w:szCs w:val="18"/>
              </w:rPr>
              <w:t>Ф</w:t>
            </w:r>
            <w:r>
              <w:rPr>
                <w:rFonts w:ascii="方正宋一简体" w:eastAsia="方正宋一简体" w:hAnsi="Times New Roman"/>
                <w:kern w:val="0"/>
              </w:rPr>
              <w:t>16-</w:t>
            </w:r>
            <w:r>
              <w:rPr>
                <w:rFonts w:ascii="方正宋一简体" w:eastAsia="方正宋一简体" w:hAnsi="Times New Roman" w:cs="Times New Roman"/>
                <w:kern w:val="0"/>
                <w:sz w:val="18"/>
                <w:szCs w:val="18"/>
              </w:rPr>
              <w:t>Ф</w:t>
            </w:r>
            <w:r>
              <w:rPr>
                <w:rFonts w:ascii="方正宋一简体" w:eastAsia="方正宋一简体" w:hAnsi="Times New Roman"/>
                <w:kern w:val="0"/>
              </w:rPr>
              <w:t>20</w:t>
            </w:r>
          </w:p>
        </w:tc>
        <w:tc>
          <w:tcPr>
            <w:tcW w:w="947" w:type="dxa"/>
            <w:vAlign w:val="center"/>
          </w:tcPr>
          <w:p w:rsidR="0009036E" w:rsidRDefault="0009036E">
            <w:pPr>
              <w:widowControl w:val="0"/>
              <w:jc w:val="center"/>
              <w:rPr>
                <w:rFonts w:ascii="方正宋一简体" w:eastAsia="方正宋一简体" w:hAnsi="Times New Roman"/>
                <w:kern w:val="0"/>
              </w:rPr>
            </w:pPr>
            <w:r>
              <w:rPr>
                <w:rFonts w:ascii="方正宋一简体" w:eastAsia="方正宋一简体" w:hAnsi="Times New Roman" w:hint="eastAsia"/>
                <w:kern w:val="0"/>
              </w:rPr>
              <w:t>吨</w:t>
            </w:r>
          </w:p>
        </w:tc>
        <w:tc>
          <w:tcPr>
            <w:tcW w:w="1701" w:type="dxa"/>
            <w:vAlign w:val="center"/>
          </w:tcPr>
          <w:p w:rsidR="0009036E" w:rsidRDefault="0009036E">
            <w:pPr>
              <w:widowControl w:val="0"/>
              <w:jc w:val="center"/>
              <w:rPr>
                <w:rFonts w:ascii="方正宋一简体" w:eastAsia="方正宋一简体" w:hAnsi="Times New Roman"/>
                <w:kern w:val="0"/>
              </w:rPr>
            </w:pPr>
            <w:r>
              <w:rPr>
                <w:rFonts w:ascii="方正宋一简体" w:eastAsia="方正宋一简体" w:hAnsi="Times New Roman"/>
                <w:kern w:val="0"/>
              </w:rPr>
              <w:t>6143.00</w:t>
            </w:r>
          </w:p>
        </w:tc>
        <w:tc>
          <w:tcPr>
            <w:tcW w:w="1758" w:type="dxa"/>
            <w:vAlign w:val="center"/>
          </w:tcPr>
          <w:p w:rsidR="0009036E" w:rsidRDefault="0009036E">
            <w:pPr>
              <w:widowControl w:val="0"/>
              <w:jc w:val="center"/>
              <w:rPr>
                <w:rFonts w:ascii="方正宋一简体" w:eastAsia="方正宋一简体" w:hAnsi="Times New Roman"/>
                <w:kern w:val="0"/>
              </w:rPr>
            </w:pPr>
            <w:r>
              <w:rPr>
                <w:rFonts w:ascii="方正宋一简体" w:eastAsia="方正宋一简体" w:hAnsi="Times New Roman"/>
                <w:kern w:val="0"/>
              </w:rPr>
              <w:t>5436.28</w:t>
            </w:r>
          </w:p>
        </w:tc>
      </w:tr>
      <w:tr w:rsidR="0009036E">
        <w:trPr>
          <w:trHeight w:val="397"/>
          <w:jc w:val="center"/>
        </w:trPr>
        <w:tc>
          <w:tcPr>
            <w:tcW w:w="852" w:type="dxa"/>
            <w:vAlign w:val="center"/>
          </w:tcPr>
          <w:p w:rsidR="0009036E" w:rsidRDefault="0009036E">
            <w:pPr>
              <w:widowControl w:val="0"/>
              <w:jc w:val="center"/>
              <w:rPr>
                <w:rFonts w:ascii="方正宋一简体" w:eastAsia="方正宋一简体" w:hAnsi="Times New Roman"/>
                <w:kern w:val="0"/>
              </w:rPr>
            </w:pPr>
            <w:r>
              <w:rPr>
                <w:rFonts w:ascii="方正宋一简体" w:eastAsia="方正宋一简体" w:hAnsi="Times New Roman"/>
                <w:kern w:val="0"/>
              </w:rPr>
              <w:t>3</w:t>
            </w:r>
          </w:p>
        </w:tc>
        <w:tc>
          <w:tcPr>
            <w:tcW w:w="1559" w:type="dxa"/>
            <w:vAlign w:val="center"/>
          </w:tcPr>
          <w:p w:rsidR="0009036E" w:rsidRDefault="0009036E">
            <w:pPr>
              <w:widowControl w:val="0"/>
              <w:jc w:val="left"/>
              <w:rPr>
                <w:rFonts w:ascii="方正宋一简体" w:eastAsia="方正宋一简体" w:hAnsi="Times New Roman"/>
                <w:kern w:val="0"/>
              </w:rPr>
            </w:pPr>
            <w:r>
              <w:rPr>
                <w:rFonts w:ascii="方正宋一简体" w:eastAsia="方正宋一简体" w:hAnsi="Times New Roman" w:hint="eastAsia"/>
                <w:kern w:val="0"/>
              </w:rPr>
              <w:t>螺纹钢</w:t>
            </w:r>
          </w:p>
        </w:tc>
        <w:tc>
          <w:tcPr>
            <w:tcW w:w="2880" w:type="dxa"/>
            <w:vAlign w:val="center"/>
          </w:tcPr>
          <w:p w:rsidR="0009036E" w:rsidRDefault="0009036E">
            <w:pPr>
              <w:widowControl w:val="0"/>
              <w:jc w:val="left"/>
              <w:rPr>
                <w:rFonts w:ascii="方正宋一简体" w:eastAsia="方正宋一简体" w:hAnsi="Times New Roman"/>
                <w:kern w:val="0"/>
              </w:rPr>
            </w:pPr>
            <w:r>
              <w:rPr>
                <w:rFonts w:ascii="方正宋一简体" w:eastAsia="方正宋一简体" w:hAnsi="Times New Roman" w:cs="Times New Roman"/>
                <w:kern w:val="0"/>
                <w:sz w:val="18"/>
                <w:szCs w:val="18"/>
              </w:rPr>
              <w:t>Ф</w:t>
            </w:r>
            <w:r>
              <w:rPr>
                <w:rFonts w:ascii="方正宋一简体" w:eastAsia="方正宋一简体" w:hAnsi="Times New Roman"/>
                <w:kern w:val="0"/>
              </w:rPr>
              <w:t>12-</w:t>
            </w:r>
            <w:r>
              <w:rPr>
                <w:rFonts w:ascii="方正宋一简体" w:eastAsia="方正宋一简体" w:hAnsi="Times New Roman" w:cs="Times New Roman"/>
                <w:kern w:val="0"/>
                <w:sz w:val="18"/>
                <w:szCs w:val="18"/>
              </w:rPr>
              <w:t>Ф</w:t>
            </w:r>
            <w:r>
              <w:rPr>
                <w:rFonts w:ascii="方正宋一简体" w:eastAsia="方正宋一简体" w:hAnsi="Times New Roman"/>
                <w:kern w:val="0"/>
              </w:rPr>
              <w:t>14  HRB400E</w:t>
            </w:r>
          </w:p>
        </w:tc>
        <w:tc>
          <w:tcPr>
            <w:tcW w:w="947" w:type="dxa"/>
            <w:vAlign w:val="center"/>
          </w:tcPr>
          <w:p w:rsidR="0009036E" w:rsidRDefault="0009036E">
            <w:pPr>
              <w:widowControl w:val="0"/>
              <w:jc w:val="center"/>
              <w:rPr>
                <w:rFonts w:ascii="方正宋一简体" w:eastAsia="方正宋一简体" w:hAnsi="Times New Roman"/>
                <w:kern w:val="0"/>
              </w:rPr>
            </w:pPr>
            <w:r>
              <w:rPr>
                <w:rFonts w:ascii="方正宋一简体" w:eastAsia="方正宋一简体" w:hAnsi="Times New Roman" w:hint="eastAsia"/>
                <w:kern w:val="0"/>
              </w:rPr>
              <w:t>吨</w:t>
            </w:r>
          </w:p>
        </w:tc>
        <w:tc>
          <w:tcPr>
            <w:tcW w:w="1701" w:type="dxa"/>
            <w:vAlign w:val="center"/>
          </w:tcPr>
          <w:p w:rsidR="0009036E" w:rsidRDefault="0009036E">
            <w:pPr>
              <w:widowControl w:val="0"/>
              <w:jc w:val="center"/>
              <w:rPr>
                <w:rFonts w:ascii="方正宋一简体" w:eastAsia="方正宋一简体" w:hAnsi="Times New Roman"/>
                <w:kern w:val="0"/>
              </w:rPr>
            </w:pPr>
            <w:r>
              <w:rPr>
                <w:rFonts w:ascii="方正宋一简体" w:eastAsia="方正宋一简体" w:hAnsi="Times New Roman"/>
                <w:kern w:val="0"/>
              </w:rPr>
              <w:t>6201.00</w:t>
            </w:r>
          </w:p>
        </w:tc>
        <w:tc>
          <w:tcPr>
            <w:tcW w:w="1758" w:type="dxa"/>
            <w:vAlign w:val="center"/>
          </w:tcPr>
          <w:p w:rsidR="0009036E" w:rsidRDefault="0009036E">
            <w:pPr>
              <w:widowControl w:val="0"/>
              <w:jc w:val="center"/>
              <w:rPr>
                <w:rFonts w:ascii="方正宋一简体" w:eastAsia="方正宋一简体" w:hAnsi="Times New Roman"/>
                <w:kern w:val="0"/>
              </w:rPr>
            </w:pPr>
            <w:r>
              <w:rPr>
                <w:rFonts w:ascii="方正宋一简体" w:eastAsia="方正宋一简体" w:hAnsi="Times New Roman"/>
                <w:kern w:val="0"/>
              </w:rPr>
              <w:t>5487.61</w:t>
            </w:r>
          </w:p>
        </w:tc>
      </w:tr>
      <w:tr w:rsidR="0009036E">
        <w:trPr>
          <w:trHeight w:val="397"/>
          <w:jc w:val="center"/>
        </w:trPr>
        <w:tc>
          <w:tcPr>
            <w:tcW w:w="852" w:type="dxa"/>
            <w:vAlign w:val="center"/>
          </w:tcPr>
          <w:p w:rsidR="0009036E" w:rsidRDefault="0009036E">
            <w:pPr>
              <w:widowControl w:val="0"/>
              <w:jc w:val="center"/>
              <w:rPr>
                <w:rFonts w:ascii="方正宋一简体" w:eastAsia="方正宋一简体" w:hAnsi="Times New Roman"/>
                <w:kern w:val="0"/>
              </w:rPr>
            </w:pPr>
            <w:r>
              <w:rPr>
                <w:rFonts w:ascii="方正宋一简体" w:eastAsia="方正宋一简体" w:hAnsi="Times New Roman"/>
                <w:kern w:val="0"/>
              </w:rPr>
              <w:t>4</w:t>
            </w:r>
          </w:p>
        </w:tc>
        <w:tc>
          <w:tcPr>
            <w:tcW w:w="1559" w:type="dxa"/>
            <w:vAlign w:val="center"/>
          </w:tcPr>
          <w:p w:rsidR="0009036E" w:rsidRDefault="0009036E">
            <w:pPr>
              <w:widowControl w:val="0"/>
              <w:jc w:val="left"/>
              <w:rPr>
                <w:rFonts w:ascii="方正宋一简体" w:eastAsia="方正宋一简体" w:hAnsi="Times New Roman"/>
                <w:kern w:val="0"/>
              </w:rPr>
            </w:pPr>
            <w:r>
              <w:rPr>
                <w:rFonts w:ascii="方正宋一简体" w:eastAsia="方正宋一简体" w:hAnsi="Times New Roman" w:hint="eastAsia"/>
                <w:kern w:val="0"/>
              </w:rPr>
              <w:t>螺纹钢</w:t>
            </w:r>
          </w:p>
        </w:tc>
        <w:tc>
          <w:tcPr>
            <w:tcW w:w="2880" w:type="dxa"/>
            <w:vAlign w:val="center"/>
          </w:tcPr>
          <w:p w:rsidR="0009036E" w:rsidRDefault="0009036E">
            <w:pPr>
              <w:widowControl w:val="0"/>
              <w:tabs>
                <w:tab w:val="left" w:pos="1204"/>
              </w:tabs>
              <w:jc w:val="left"/>
              <w:rPr>
                <w:rFonts w:ascii="方正宋一简体" w:eastAsia="方正宋一简体" w:hAnsi="Times New Roman"/>
                <w:kern w:val="0"/>
              </w:rPr>
            </w:pPr>
            <w:r>
              <w:rPr>
                <w:rFonts w:ascii="方正宋一简体" w:eastAsia="方正宋一简体" w:hAnsi="Times New Roman" w:cs="Times New Roman"/>
                <w:kern w:val="0"/>
                <w:sz w:val="18"/>
                <w:szCs w:val="18"/>
              </w:rPr>
              <w:t>Ф</w:t>
            </w:r>
            <w:r>
              <w:rPr>
                <w:rFonts w:ascii="方正宋一简体" w:eastAsia="方正宋一简体" w:hAnsi="Times New Roman"/>
                <w:kern w:val="0"/>
              </w:rPr>
              <w:t>16-</w:t>
            </w:r>
            <w:r>
              <w:rPr>
                <w:rFonts w:ascii="方正宋一简体" w:eastAsia="方正宋一简体" w:hAnsi="Times New Roman" w:cs="Times New Roman"/>
                <w:kern w:val="0"/>
                <w:sz w:val="18"/>
                <w:szCs w:val="18"/>
              </w:rPr>
              <w:t>Ф</w:t>
            </w:r>
            <w:r>
              <w:rPr>
                <w:rFonts w:ascii="方正宋一简体" w:eastAsia="方正宋一简体" w:hAnsi="Times New Roman"/>
                <w:kern w:val="0"/>
              </w:rPr>
              <w:t>18  HRB400E</w:t>
            </w:r>
          </w:p>
        </w:tc>
        <w:tc>
          <w:tcPr>
            <w:tcW w:w="947" w:type="dxa"/>
            <w:vAlign w:val="center"/>
          </w:tcPr>
          <w:p w:rsidR="0009036E" w:rsidRDefault="0009036E">
            <w:pPr>
              <w:widowControl w:val="0"/>
              <w:jc w:val="center"/>
              <w:rPr>
                <w:rFonts w:ascii="方正宋一简体" w:eastAsia="方正宋一简体" w:hAnsi="Times New Roman"/>
                <w:kern w:val="0"/>
              </w:rPr>
            </w:pPr>
            <w:r>
              <w:rPr>
                <w:rFonts w:ascii="方正宋一简体" w:eastAsia="方正宋一简体" w:hAnsi="Times New Roman" w:hint="eastAsia"/>
                <w:kern w:val="0"/>
              </w:rPr>
              <w:t>吨</w:t>
            </w:r>
          </w:p>
        </w:tc>
        <w:tc>
          <w:tcPr>
            <w:tcW w:w="1701" w:type="dxa"/>
            <w:vAlign w:val="center"/>
          </w:tcPr>
          <w:p w:rsidR="0009036E" w:rsidRDefault="0009036E">
            <w:pPr>
              <w:widowControl w:val="0"/>
              <w:jc w:val="center"/>
              <w:rPr>
                <w:rFonts w:ascii="方正宋一简体" w:eastAsia="方正宋一简体" w:hAnsi="Times New Roman"/>
                <w:kern w:val="0"/>
              </w:rPr>
            </w:pPr>
            <w:r>
              <w:rPr>
                <w:rFonts w:ascii="方正宋一简体" w:eastAsia="方正宋一简体" w:hAnsi="Times New Roman"/>
                <w:kern w:val="0"/>
              </w:rPr>
              <w:t>6131.00</w:t>
            </w:r>
          </w:p>
        </w:tc>
        <w:tc>
          <w:tcPr>
            <w:tcW w:w="1758" w:type="dxa"/>
            <w:vAlign w:val="center"/>
          </w:tcPr>
          <w:p w:rsidR="0009036E" w:rsidRDefault="0009036E">
            <w:pPr>
              <w:widowControl w:val="0"/>
              <w:jc w:val="center"/>
              <w:rPr>
                <w:rFonts w:ascii="方正宋一简体" w:eastAsia="方正宋一简体" w:hAnsi="Times New Roman"/>
                <w:kern w:val="0"/>
              </w:rPr>
            </w:pPr>
            <w:r>
              <w:rPr>
                <w:rFonts w:ascii="方正宋一简体" w:eastAsia="方正宋一简体" w:hAnsi="Times New Roman"/>
                <w:kern w:val="0"/>
              </w:rPr>
              <w:t>5425.66</w:t>
            </w:r>
          </w:p>
        </w:tc>
      </w:tr>
      <w:tr w:rsidR="0009036E">
        <w:trPr>
          <w:trHeight w:val="397"/>
          <w:jc w:val="center"/>
        </w:trPr>
        <w:tc>
          <w:tcPr>
            <w:tcW w:w="852" w:type="dxa"/>
            <w:vAlign w:val="center"/>
          </w:tcPr>
          <w:p w:rsidR="0009036E" w:rsidRDefault="0009036E">
            <w:pPr>
              <w:widowControl w:val="0"/>
              <w:jc w:val="center"/>
              <w:rPr>
                <w:rFonts w:ascii="方正宋一简体" w:eastAsia="方正宋一简体" w:hAnsi="Times New Roman"/>
                <w:kern w:val="0"/>
              </w:rPr>
            </w:pPr>
            <w:r>
              <w:rPr>
                <w:rFonts w:ascii="方正宋一简体" w:eastAsia="方正宋一简体" w:hAnsi="Times New Roman"/>
                <w:kern w:val="0"/>
              </w:rPr>
              <w:t>5</w:t>
            </w:r>
          </w:p>
        </w:tc>
        <w:tc>
          <w:tcPr>
            <w:tcW w:w="1559" w:type="dxa"/>
            <w:vAlign w:val="center"/>
          </w:tcPr>
          <w:p w:rsidR="0009036E" w:rsidRDefault="0009036E">
            <w:pPr>
              <w:widowControl w:val="0"/>
              <w:jc w:val="left"/>
              <w:rPr>
                <w:rFonts w:ascii="方正宋一简体" w:eastAsia="方正宋一简体" w:hAnsi="Times New Roman"/>
                <w:kern w:val="0"/>
              </w:rPr>
            </w:pPr>
            <w:r>
              <w:rPr>
                <w:rFonts w:ascii="方正宋一简体" w:eastAsia="方正宋一简体" w:hAnsi="Times New Roman" w:hint="eastAsia"/>
                <w:kern w:val="0"/>
              </w:rPr>
              <w:t>螺纹钢</w:t>
            </w:r>
          </w:p>
        </w:tc>
        <w:tc>
          <w:tcPr>
            <w:tcW w:w="2880" w:type="dxa"/>
            <w:vAlign w:val="center"/>
          </w:tcPr>
          <w:p w:rsidR="0009036E" w:rsidRDefault="0009036E">
            <w:pPr>
              <w:widowControl w:val="0"/>
              <w:jc w:val="left"/>
              <w:rPr>
                <w:rFonts w:ascii="方正宋一简体" w:eastAsia="方正宋一简体" w:hAnsi="Times New Roman"/>
                <w:kern w:val="0"/>
              </w:rPr>
            </w:pPr>
            <w:r>
              <w:rPr>
                <w:rFonts w:ascii="方正宋一简体" w:eastAsia="方正宋一简体" w:hAnsi="Times New Roman" w:cs="Times New Roman"/>
                <w:kern w:val="0"/>
                <w:sz w:val="18"/>
                <w:szCs w:val="18"/>
              </w:rPr>
              <w:t>Ф</w:t>
            </w:r>
            <w:r>
              <w:rPr>
                <w:rFonts w:ascii="方正宋一简体" w:eastAsia="方正宋一简体" w:hAnsi="Times New Roman"/>
                <w:kern w:val="0"/>
              </w:rPr>
              <w:t>20-</w:t>
            </w:r>
            <w:r>
              <w:rPr>
                <w:rFonts w:ascii="方正宋一简体" w:eastAsia="方正宋一简体" w:hAnsi="Times New Roman" w:cs="Times New Roman"/>
                <w:kern w:val="0"/>
                <w:sz w:val="18"/>
                <w:szCs w:val="18"/>
              </w:rPr>
              <w:t>Ф</w:t>
            </w:r>
            <w:r>
              <w:rPr>
                <w:rFonts w:ascii="方正宋一简体" w:eastAsia="方正宋一简体" w:hAnsi="Times New Roman"/>
                <w:kern w:val="0"/>
              </w:rPr>
              <w:t>25  HRB400E</w:t>
            </w:r>
          </w:p>
        </w:tc>
        <w:tc>
          <w:tcPr>
            <w:tcW w:w="947" w:type="dxa"/>
            <w:vAlign w:val="center"/>
          </w:tcPr>
          <w:p w:rsidR="0009036E" w:rsidRDefault="0009036E">
            <w:pPr>
              <w:widowControl w:val="0"/>
              <w:jc w:val="center"/>
              <w:rPr>
                <w:rFonts w:ascii="方正宋一简体" w:eastAsia="方正宋一简体" w:hAnsi="Times New Roman"/>
                <w:kern w:val="0"/>
              </w:rPr>
            </w:pPr>
            <w:r>
              <w:rPr>
                <w:rFonts w:ascii="方正宋一简体" w:eastAsia="方正宋一简体" w:hAnsi="Times New Roman" w:hint="eastAsia"/>
                <w:kern w:val="0"/>
              </w:rPr>
              <w:t>吨</w:t>
            </w:r>
          </w:p>
        </w:tc>
        <w:tc>
          <w:tcPr>
            <w:tcW w:w="1701" w:type="dxa"/>
            <w:vAlign w:val="center"/>
          </w:tcPr>
          <w:p w:rsidR="0009036E" w:rsidRDefault="0009036E">
            <w:pPr>
              <w:widowControl w:val="0"/>
              <w:jc w:val="center"/>
              <w:rPr>
                <w:rFonts w:ascii="方正宋一简体" w:eastAsia="方正宋一简体" w:hAnsi="Times New Roman"/>
                <w:kern w:val="0"/>
              </w:rPr>
            </w:pPr>
            <w:r>
              <w:rPr>
                <w:rFonts w:ascii="方正宋一简体" w:eastAsia="方正宋一简体" w:hAnsi="Times New Roman"/>
                <w:kern w:val="0"/>
              </w:rPr>
              <w:t>6061.00</w:t>
            </w:r>
          </w:p>
        </w:tc>
        <w:tc>
          <w:tcPr>
            <w:tcW w:w="1758" w:type="dxa"/>
            <w:vAlign w:val="center"/>
          </w:tcPr>
          <w:p w:rsidR="0009036E" w:rsidRDefault="0009036E">
            <w:pPr>
              <w:widowControl w:val="0"/>
              <w:jc w:val="center"/>
              <w:rPr>
                <w:rFonts w:ascii="方正宋一简体" w:eastAsia="方正宋一简体" w:hAnsi="Times New Roman"/>
                <w:kern w:val="0"/>
              </w:rPr>
            </w:pPr>
            <w:r>
              <w:rPr>
                <w:rFonts w:ascii="方正宋一简体" w:eastAsia="方正宋一简体" w:hAnsi="Times New Roman"/>
                <w:kern w:val="0"/>
              </w:rPr>
              <w:t>5363.72</w:t>
            </w:r>
          </w:p>
        </w:tc>
      </w:tr>
      <w:tr w:rsidR="0009036E">
        <w:trPr>
          <w:trHeight w:val="397"/>
          <w:jc w:val="center"/>
        </w:trPr>
        <w:tc>
          <w:tcPr>
            <w:tcW w:w="852" w:type="dxa"/>
            <w:vAlign w:val="center"/>
          </w:tcPr>
          <w:p w:rsidR="0009036E" w:rsidRDefault="0009036E">
            <w:pPr>
              <w:widowControl w:val="0"/>
              <w:jc w:val="center"/>
              <w:rPr>
                <w:rFonts w:ascii="方正宋一简体" w:eastAsia="方正宋一简体" w:hAnsi="Times New Roman"/>
                <w:kern w:val="0"/>
              </w:rPr>
            </w:pPr>
            <w:r>
              <w:rPr>
                <w:rFonts w:ascii="方正宋一简体" w:eastAsia="方正宋一简体" w:hAnsi="Times New Roman"/>
                <w:kern w:val="0"/>
              </w:rPr>
              <w:t>6</w:t>
            </w:r>
          </w:p>
        </w:tc>
        <w:tc>
          <w:tcPr>
            <w:tcW w:w="1559" w:type="dxa"/>
            <w:vAlign w:val="center"/>
          </w:tcPr>
          <w:p w:rsidR="0009036E" w:rsidRDefault="0009036E">
            <w:pPr>
              <w:widowControl w:val="0"/>
              <w:jc w:val="left"/>
              <w:rPr>
                <w:rFonts w:ascii="方正宋一简体" w:eastAsia="方正宋一简体" w:hAnsi="Times New Roman"/>
                <w:kern w:val="0"/>
              </w:rPr>
            </w:pPr>
            <w:r>
              <w:rPr>
                <w:rFonts w:ascii="方正宋一简体" w:eastAsia="方正宋一简体" w:hAnsi="Times New Roman" w:hint="eastAsia"/>
                <w:kern w:val="0"/>
              </w:rPr>
              <w:t>螺纹钢</w:t>
            </w:r>
          </w:p>
        </w:tc>
        <w:tc>
          <w:tcPr>
            <w:tcW w:w="2880" w:type="dxa"/>
            <w:vAlign w:val="center"/>
          </w:tcPr>
          <w:p w:rsidR="0009036E" w:rsidRDefault="0009036E">
            <w:pPr>
              <w:widowControl w:val="0"/>
              <w:jc w:val="left"/>
              <w:rPr>
                <w:rFonts w:ascii="方正宋一简体" w:eastAsia="方正宋一简体" w:hAnsi="Times New Roman"/>
                <w:kern w:val="0"/>
              </w:rPr>
            </w:pPr>
            <w:r>
              <w:rPr>
                <w:rFonts w:ascii="方正宋一简体" w:eastAsia="方正宋一简体" w:hAnsi="Times New Roman" w:cs="Times New Roman"/>
                <w:kern w:val="0"/>
                <w:sz w:val="18"/>
                <w:szCs w:val="18"/>
              </w:rPr>
              <w:t>Ф</w:t>
            </w:r>
            <w:r>
              <w:rPr>
                <w:rFonts w:ascii="方正宋一简体" w:eastAsia="方正宋一简体" w:hAnsi="Times New Roman"/>
                <w:kern w:val="0"/>
              </w:rPr>
              <w:t>28</w:t>
            </w:r>
            <w:r>
              <w:rPr>
                <w:rFonts w:ascii="方正宋一简体" w:eastAsia="方正宋一简体" w:hAnsi="Times New Roman" w:hint="eastAsia"/>
                <w:kern w:val="0"/>
              </w:rPr>
              <w:t>以上</w:t>
            </w:r>
            <w:r>
              <w:rPr>
                <w:rFonts w:ascii="方正宋一简体" w:eastAsia="方正宋一简体" w:hAnsi="Times New Roman"/>
                <w:kern w:val="0"/>
              </w:rPr>
              <w:t xml:space="preserve">  HRB400E</w:t>
            </w:r>
          </w:p>
        </w:tc>
        <w:tc>
          <w:tcPr>
            <w:tcW w:w="947" w:type="dxa"/>
            <w:vAlign w:val="center"/>
          </w:tcPr>
          <w:p w:rsidR="0009036E" w:rsidRDefault="0009036E">
            <w:pPr>
              <w:widowControl w:val="0"/>
              <w:jc w:val="center"/>
              <w:rPr>
                <w:rFonts w:ascii="方正宋一简体" w:eastAsia="方正宋一简体" w:hAnsi="Times New Roman"/>
                <w:kern w:val="0"/>
              </w:rPr>
            </w:pPr>
            <w:r>
              <w:rPr>
                <w:rFonts w:ascii="方正宋一简体" w:eastAsia="方正宋一简体" w:hAnsi="Times New Roman" w:hint="eastAsia"/>
                <w:kern w:val="0"/>
              </w:rPr>
              <w:t>吨</w:t>
            </w:r>
          </w:p>
        </w:tc>
        <w:tc>
          <w:tcPr>
            <w:tcW w:w="1701" w:type="dxa"/>
            <w:vAlign w:val="center"/>
          </w:tcPr>
          <w:p w:rsidR="0009036E" w:rsidRDefault="0009036E">
            <w:pPr>
              <w:widowControl w:val="0"/>
              <w:jc w:val="center"/>
              <w:rPr>
                <w:rFonts w:ascii="方正宋一简体" w:eastAsia="方正宋一简体" w:hAnsi="Times New Roman"/>
                <w:kern w:val="0"/>
              </w:rPr>
            </w:pPr>
            <w:r>
              <w:rPr>
                <w:rFonts w:ascii="方正宋一简体" w:eastAsia="方正宋一简体" w:hAnsi="Times New Roman"/>
                <w:kern w:val="0"/>
              </w:rPr>
              <w:t>6014.00</w:t>
            </w:r>
          </w:p>
        </w:tc>
        <w:tc>
          <w:tcPr>
            <w:tcW w:w="1758" w:type="dxa"/>
            <w:vAlign w:val="center"/>
          </w:tcPr>
          <w:p w:rsidR="0009036E" w:rsidRDefault="0009036E">
            <w:pPr>
              <w:widowControl w:val="0"/>
              <w:jc w:val="center"/>
              <w:rPr>
                <w:rFonts w:ascii="方正宋一简体" w:eastAsia="方正宋一简体" w:hAnsi="Times New Roman"/>
                <w:kern w:val="0"/>
              </w:rPr>
            </w:pPr>
            <w:r>
              <w:rPr>
                <w:rFonts w:ascii="方正宋一简体" w:eastAsia="方正宋一简体" w:hAnsi="Times New Roman"/>
                <w:kern w:val="0"/>
              </w:rPr>
              <w:t>5322.12</w:t>
            </w:r>
          </w:p>
        </w:tc>
      </w:tr>
    </w:tbl>
    <w:p w:rsidR="0009036E" w:rsidRDefault="0009036E">
      <w:pPr>
        <w:pageBreakBefore/>
        <w:widowControl w:val="0"/>
        <w:spacing w:line="400" w:lineRule="exact"/>
        <w:jc w:val="center"/>
        <w:rPr>
          <w:rFonts w:ascii="Times" w:eastAsia="方正小标宋简体" w:hAnsi="Times" w:cs="Times New Roman"/>
          <w:w w:val="85"/>
          <w:sz w:val="36"/>
          <w:szCs w:val="36"/>
        </w:rPr>
      </w:pPr>
      <w:r>
        <w:rPr>
          <w:rFonts w:ascii="宋体" w:eastAsia="方正小标宋简体" w:hAnsi="宋体" w:cs="Times New Roman" w:hint="eastAsia"/>
          <w:w w:val="85"/>
          <w:sz w:val="36"/>
          <w:szCs w:val="36"/>
        </w:rPr>
        <w:t>二○二一年七～八月</w:t>
      </w:r>
      <w:r>
        <w:rPr>
          <w:rFonts w:ascii="Times" w:eastAsia="方正小标宋简体" w:hAnsi="Times New Roman" w:cs="Times New Roman" w:hint="eastAsia"/>
          <w:w w:val="85"/>
          <w:sz w:val="36"/>
          <w:szCs w:val="36"/>
        </w:rPr>
        <w:t>荆门市、县建设工程工种人工成本信息市场参考价格</w:t>
      </w:r>
    </w:p>
    <w:p w:rsidR="0009036E" w:rsidRDefault="0009036E">
      <w:pPr>
        <w:widowControl w:val="0"/>
        <w:snapToGrid w:val="0"/>
        <w:jc w:val="center"/>
        <w:rPr>
          <w:rFonts w:ascii="Times New Roman" w:hAnsi="Times New Roman" w:cs="Times New Roman"/>
          <w:sz w:val="32"/>
          <w:szCs w:val="32"/>
        </w:rPr>
      </w:pPr>
    </w:p>
    <w:tbl>
      <w:tblPr>
        <w:tblW w:w="963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000"/>
      </w:tblPr>
      <w:tblGrid>
        <w:gridCol w:w="859"/>
        <w:gridCol w:w="2888"/>
        <w:gridCol w:w="860"/>
        <w:gridCol w:w="1258"/>
        <w:gridCol w:w="1258"/>
        <w:gridCol w:w="1258"/>
        <w:gridCol w:w="1258"/>
      </w:tblGrid>
      <w:tr w:rsidR="0009036E">
        <w:trPr>
          <w:trHeight w:hRule="exact" w:val="527"/>
          <w:jc w:val="center"/>
        </w:trPr>
        <w:tc>
          <w:tcPr>
            <w:tcW w:w="0" w:type="auto"/>
            <w:vAlign w:val="center"/>
          </w:tcPr>
          <w:p w:rsidR="0009036E" w:rsidRDefault="0009036E">
            <w:pPr>
              <w:widowControl w:val="0"/>
              <w:jc w:val="center"/>
              <w:rPr>
                <w:rFonts w:ascii="方正宋一简体" w:eastAsia="方正宋一简体" w:hAnsi="宋体"/>
                <w:kern w:val="0"/>
              </w:rPr>
            </w:pPr>
            <w:r>
              <w:rPr>
                <w:rFonts w:ascii="方正宋一简体" w:eastAsia="方正宋一简体" w:hAnsi="宋体" w:hint="eastAsia"/>
                <w:kern w:val="0"/>
              </w:rPr>
              <w:t>序号</w:t>
            </w:r>
          </w:p>
        </w:tc>
        <w:tc>
          <w:tcPr>
            <w:tcW w:w="0" w:type="auto"/>
            <w:vAlign w:val="center"/>
          </w:tcPr>
          <w:p w:rsidR="0009036E" w:rsidRDefault="0009036E">
            <w:pPr>
              <w:widowControl w:val="0"/>
              <w:jc w:val="center"/>
              <w:rPr>
                <w:rFonts w:ascii="方正宋一简体" w:eastAsia="方正宋一简体" w:hAnsi="宋体"/>
                <w:kern w:val="0"/>
              </w:rPr>
            </w:pPr>
            <w:r>
              <w:rPr>
                <w:rFonts w:ascii="方正宋一简体" w:eastAsia="方正宋一简体" w:hAnsi="宋体" w:hint="eastAsia"/>
                <w:kern w:val="0"/>
              </w:rPr>
              <w:t>工种</w:t>
            </w:r>
          </w:p>
        </w:tc>
        <w:tc>
          <w:tcPr>
            <w:tcW w:w="0" w:type="auto"/>
            <w:vAlign w:val="center"/>
          </w:tcPr>
          <w:p w:rsidR="0009036E" w:rsidRDefault="0009036E">
            <w:pPr>
              <w:widowControl w:val="0"/>
              <w:jc w:val="center"/>
              <w:rPr>
                <w:rFonts w:ascii="方正宋一简体" w:eastAsia="方正宋一简体" w:hAnsi="宋体"/>
                <w:kern w:val="0"/>
              </w:rPr>
            </w:pPr>
            <w:r>
              <w:rPr>
                <w:rFonts w:ascii="方正宋一简体" w:eastAsia="方正宋一简体" w:hAnsi="宋体" w:hint="eastAsia"/>
                <w:kern w:val="0"/>
              </w:rPr>
              <w:t>单位</w:t>
            </w:r>
          </w:p>
        </w:tc>
        <w:tc>
          <w:tcPr>
            <w:tcW w:w="0" w:type="auto"/>
            <w:vAlign w:val="center"/>
          </w:tcPr>
          <w:p w:rsidR="0009036E" w:rsidRDefault="0009036E">
            <w:pPr>
              <w:widowControl w:val="0"/>
              <w:jc w:val="center"/>
              <w:rPr>
                <w:rFonts w:ascii="方正宋一简体" w:eastAsia="方正宋一简体" w:hAnsi="宋体"/>
                <w:kern w:val="0"/>
              </w:rPr>
            </w:pPr>
            <w:r>
              <w:rPr>
                <w:rFonts w:ascii="方正宋一简体" w:eastAsia="方正宋一简体" w:hAnsi="宋体" w:hint="eastAsia"/>
                <w:kern w:val="0"/>
              </w:rPr>
              <w:t>荆门市</w:t>
            </w:r>
          </w:p>
        </w:tc>
        <w:tc>
          <w:tcPr>
            <w:tcW w:w="0" w:type="auto"/>
            <w:vAlign w:val="center"/>
          </w:tcPr>
          <w:p w:rsidR="0009036E" w:rsidRDefault="0009036E">
            <w:pPr>
              <w:widowControl w:val="0"/>
              <w:jc w:val="center"/>
              <w:rPr>
                <w:rFonts w:ascii="方正宋一简体" w:eastAsia="方正宋一简体" w:hAnsi="宋体"/>
                <w:kern w:val="0"/>
              </w:rPr>
            </w:pPr>
            <w:r>
              <w:rPr>
                <w:rFonts w:ascii="方正宋一简体" w:eastAsia="方正宋一简体" w:hAnsi="宋体" w:hint="eastAsia"/>
                <w:kern w:val="0"/>
              </w:rPr>
              <w:t>钟祥</w:t>
            </w:r>
          </w:p>
        </w:tc>
        <w:tc>
          <w:tcPr>
            <w:tcW w:w="0" w:type="auto"/>
            <w:vAlign w:val="center"/>
          </w:tcPr>
          <w:p w:rsidR="0009036E" w:rsidRDefault="0009036E">
            <w:pPr>
              <w:widowControl w:val="0"/>
              <w:jc w:val="center"/>
              <w:rPr>
                <w:rFonts w:ascii="方正宋一简体" w:eastAsia="方正宋一简体" w:hAnsi="宋体"/>
                <w:kern w:val="0"/>
              </w:rPr>
            </w:pPr>
            <w:r>
              <w:rPr>
                <w:rFonts w:ascii="方正宋一简体" w:eastAsia="方正宋一简体" w:hAnsi="宋体" w:hint="eastAsia"/>
                <w:kern w:val="0"/>
              </w:rPr>
              <w:t>京山</w:t>
            </w:r>
          </w:p>
        </w:tc>
        <w:tc>
          <w:tcPr>
            <w:tcW w:w="0" w:type="auto"/>
            <w:vAlign w:val="center"/>
          </w:tcPr>
          <w:p w:rsidR="0009036E" w:rsidRDefault="0009036E">
            <w:pPr>
              <w:widowControl w:val="0"/>
              <w:jc w:val="center"/>
              <w:rPr>
                <w:rFonts w:ascii="方正宋一简体" w:eastAsia="方正宋一简体" w:hAnsi="宋体"/>
                <w:kern w:val="0"/>
              </w:rPr>
            </w:pPr>
            <w:r>
              <w:rPr>
                <w:rFonts w:ascii="方正宋一简体" w:eastAsia="方正宋一简体" w:hAnsi="宋体" w:hint="eastAsia"/>
                <w:kern w:val="0"/>
              </w:rPr>
              <w:t>沙洋</w:t>
            </w:r>
          </w:p>
        </w:tc>
      </w:tr>
      <w:tr w:rsidR="0009036E">
        <w:trPr>
          <w:trHeight w:hRule="exact" w:val="527"/>
          <w:jc w:val="center"/>
        </w:trPr>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1</w:t>
            </w:r>
          </w:p>
        </w:tc>
        <w:tc>
          <w:tcPr>
            <w:tcW w:w="0" w:type="auto"/>
            <w:vAlign w:val="center"/>
          </w:tcPr>
          <w:p w:rsidR="0009036E" w:rsidRDefault="0009036E">
            <w:pPr>
              <w:widowControl w:val="0"/>
              <w:jc w:val="center"/>
              <w:rPr>
                <w:rFonts w:ascii="方正宋一简体" w:eastAsia="方正宋一简体" w:hAnsi="Times New Roman"/>
                <w:kern w:val="0"/>
              </w:rPr>
            </w:pPr>
            <w:r>
              <w:rPr>
                <w:rFonts w:ascii="方正宋一简体" w:eastAsia="方正宋一简体" w:hAnsi="Times New Roman" w:hint="eastAsia"/>
                <w:kern w:val="0"/>
              </w:rPr>
              <w:t>建筑装饰工程普工</w:t>
            </w:r>
          </w:p>
        </w:tc>
        <w:tc>
          <w:tcPr>
            <w:tcW w:w="0" w:type="auto"/>
            <w:vAlign w:val="center"/>
          </w:tcPr>
          <w:p w:rsidR="0009036E" w:rsidRDefault="0009036E">
            <w:pPr>
              <w:widowControl w:val="0"/>
              <w:jc w:val="center"/>
              <w:rPr>
                <w:rFonts w:ascii="方正宋一简体" w:eastAsia="方正宋一简体" w:hAnsi="Times New Roman"/>
                <w:kern w:val="0"/>
              </w:rPr>
            </w:pPr>
            <w:r>
              <w:rPr>
                <w:rFonts w:ascii="方正宋一简体" w:eastAsia="方正宋一简体" w:hAnsi="Times New Roman" w:hint="eastAsia"/>
                <w:kern w:val="0"/>
              </w:rPr>
              <w:t>工日</w:t>
            </w:r>
          </w:p>
        </w:tc>
        <w:tc>
          <w:tcPr>
            <w:tcW w:w="0" w:type="auto"/>
            <w:vAlign w:val="center"/>
          </w:tcPr>
          <w:p w:rsidR="0009036E" w:rsidRDefault="0009036E">
            <w:pPr>
              <w:widowControl w:val="0"/>
              <w:jc w:val="center"/>
              <w:rPr>
                <w:rFonts w:ascii="方正宋一简体" w:eastAsia="方正宋一简体" w:hAnsi="Times New Roman" w:cs="Times New Roman"/>
              </w:rPr>
            </w:pPr>
            <w:r>
              <w:rPr>
                <w:rFonts w:ascii="方正宋一简体" w:eastAsia="方正宋一简体" w:hAnsi="Times New Roman" w:cs="Times New Roman"/>
              </w:rPr>
              <w:t>228.00</w:t>
            </w:r>
          </w:p>
        </w:tc>
        <w:tc>
          <w:tcPr>
            <w:tcW w:w="0" w:type="auto"/>
            <w:vAlign w:val="center"/>
          </w:tcPr>
          <w:p w:rsidR="0009036E" w:rsidRDefault="0009036E">
            <w:pPr>
              <w:widowControl w:val="0"/>
              <w:jc w:val="center"/>
              <w:rPr>
                <w:rFonts w:ascii="方正宋一简体" w:eastAsia="方正宋一简体" w:hAnsi="Times New Roman" w:cs="Times New Roman"/>
              </w:rPr>
            </w:pPr>
            <w:r>
              <w:rPr>
                <w:rFonts w:ascii="方正宋一简体" w:eastAsia="方正宋一简体" w:hAnsi="Times New Roman" w:cs="Times New Roman"/>
              </w:rPr>
              <w:t>232.00</w:t>
            </w:r>
          </w:p>
        </w:tc>
        <w:tc>
          <w:tcPr>
            <w:tcW w:w="0" w:type="auto"/>
            <w:vAlign w:val="center"/>
          </w:tcPr>
          <w:p w:rsidR="0009036E" w:rsidRDefault="0009036E">
            <w:pPr>
              <w:widowControl w:val="0"/>
              <w:jc w:val="center"/>
              <w:rPr>
                <w:rFonts w:ascii="方正宋一简体" w:eastAsia="方正宋一简体" w:hAnsi="Times New Roman" w:cs="Times New Roman"/>
              </w:rPr>
            </w:pPr>
            <w:r>
              <w:rPr>
                <w:rFonts w:ascii="方正宋一简体" w:eastAsia="方正宋一简体" w:hAnsi="Times New Roman" w:cs="Times New Roman"/>
              </w:rPr>
              <w:t xml:space="preserve">222.00 </w:t>
            </w:r>
          </w:p>
        </w:tc>
        <w:tc>
          <w:tcPr>
            <w:tcW w:w="0" w:type="auto"/>
            <w:vAlign w:val="center"/>
          </w:tcPr>
          <w:p w:rsidR="0009036E" w:rsidRDefault="0009036E">
            <w:pPr>
              <w:widowControl w:val="0"/>
              <w:jc w:val="center"/>
              <w:rPr>
                <w:rFonts w:ascii="方正宋一简体" w:eastAsia="方正宋一简体" w:hAnsi="Times New Roman" w:cs="Times New Roman"/>
              </w:rPr>
            </w:pPr>
            <w:r>
              <w:rPr>
                <w:rFonts w:ascii="方正宋一简体" w:eastAsia="方正宋一简体" w:hAnsi="Times New Roman" w:cs="Times New Roman"/>
              </w:rPr>
              <w:t>250.00</w:t>
            </w:r>
          </w:p>
        </w:tc>
      </w:tr>
      <w:tr w:rsidR="0009036E">
        <w:trPr>
          <w:trHeight w:hRule="exact" w:val="527"/>
          <w:jc w:val="center"/>
        </w:trPr>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2</w:t>
            </w:r>
          </w:p>
        </w:tc>
        <w:tc>
          <w:tcPr>
            <w:tcW w:w="0" w:type="auto"/>
            <w:vAlign w:val="center"/>
          </w:tcPr>
          <w:p w:rsidR="0009036E" w:rsidRDefault="0009036E">
            <w:pPr>
              <w:widowControl w:val="0"/>
              <w:jc w:val="center"/>
              <w:rPr>
                <w:rFonts w:ascii="方正宋一简体" w:eastAsia="方正宋一简体" w:hAnsi="Times New Roman"/>
                <w:kern w:val="0"/>
              </w:rPr>
            </w:pPr>
            <w:r>
              <w:rPr>
                <w:rFonts w:ascii="方正宋一简体" w:eastAsia="方正宋一简体" w:hAnsi="Times New Roman" w:hint="eastAsia"/>
                <w:kern w:val="0"/>
              </w:rPr>
              <w:t>木工</w:t>
            </w:r>
            <w:r>
              <w:rPr>
                <w:rFonts w:ascii="方正宋一简体" w:eastAsia="方正宋一简体" w:hAnsi="宋体"/>
                <w:kern w:val="0"/>
              </w:rPr>
              <w:t>(</w:t>
            </w:r>
            <w:r>
              <w:rPr>
                <w:rFonts w:ascii="方正宋一简体" w:eastAsia="方正宋一简体" w:hAnsi="Times New Roman" w:hint="eastAsia"/>
                <w:kern w:val="0"/>
              </w:rPr>
              <w:t>模板工</w:t>
            </w:r>
            <w:r>
              <w:rPr>
                <w:rFonts w:ascii="方正宋一简体" w:eastAsia="方正宋一简体" w:hAnsi="宋体"/>
                <w:kern w:val="0"/>
              </w:rPr>
              <w:t>)</w:t>
            </w:r>
          </w:p>
        </w:tc>
        <w:tc>
          <w:tcPr>
            <w:tcW w:w="0" w:type="auto"/>
            <w:vAlign w:val="center"/>
          </w:tcPr>
          <w:p w:rsidR="0009036E" w:rsidRDefault="0009036E">
            <w:pPr>
              <w:widowControl w:val="0"/>
              <w:jc w:val="center"/>
              <w:rPr>
                <w:rFonts w:ascii="方正宋一简体" w:eastAsia="方正宋一简体" w:hAnsi="Times New Roman"/>
                <w:kern w:val="0"/>
              </w:rPr>
            </w:pPr>
            <w:r>
              <w:rPr>
                <w:rFonts w:ascii="方正宋一简体" w:eastAsia="方正宋一简体" w:hAnsi="Times New Roman" w:hint="eastAsia"/>
                <w:kern w:val="0"/>
              </w:rPr>
              <w:t>工日</w:t>
            </w:r>
          </w:p>
        </w:tc>
        <w:tc>
          <w:tcPr>
            <w:tcW w:w="0" w:type="auto"/>
            <w:vAlign w:val="center"/>
          </w:tcPr>
          <w:p w:rsidR="0009036E" w:rsidRDefault="0009036E">
            <w:pPr>
              <w:widowControl w:val="0"/>
              <w:jc w:val="center"/>
              <w:rPr>
                <w:rFonts w:ascii="方正宋一简体" w:eastAsia="方正宋一简体" w:hAnsi="Times New Roman" w:cs="Times New Roman"/>
              </w:rPr>
            </w:pPr>
            <w:r>
              <w:rPr>
                <w:rFonts w:ascii="方正宋一简体" w:eastAsia="方正宋一简体" w:hAnsi="Times New Roman" w:cs="Times New Roman"/>
              </w:rPr>
              <w:t>284.00</w:t>
            </w:r>
          </w:p>
        </w:tc>
        <w:tc>
          <w:tcPr>
            <w:tcW w:w="0" w:type="auto"/>
            <w:vAlign w:val="center"/>
          </w:tcPr>
          <w:p w:rsidR="0009036E" w:rsidRDefault="0009036E">
            <w:pPr>
              <w:widowControl w:val="0"/>
              <w:jc w:val="center"/>
              <w:rPr>
                <w:rFonts w:ascii="方正宋一简体" w:eastAsia="方正宋一简体" w:hAnsi="Times New Roman" w:cs="Times New Roman"/>
              </w:rPr>
            </w:pPr>
            <w:r>
              <w:rPr>
                <w:rFonts w:ascii="方正宋一简体" w:eastAsia="方正宋一简体" w:hAnsi="Times New Roman" w:cs="Times New Roman"/>
              </w:rPr>
              <w:t>282.00</w:t>
            </w:r>
          </w:p>
        </w:tc>
        <w:tc>
          <w:tcPr>
            <w:tcW w:w="0" w:type="auto"/>
            <w:vAlign w:val="center"/>
          </w:tcPr>
          <w:p w:rsidR="0009036E" w:rsidRDefault="0009036E">
            <w:pPr>
              <w:widowControl w:val="0"/>
              <w:jc w:val="center"/>
              <w:rPr>
                <w:rFonts w:ascii="方正宋一简体" w:eastAsia="方正宋一简体" w:hAnsi="Times New Roman" w:cs="Times New Roman"/>
              </w:rPr>
            </w:pPr>
            <w:r>
              <w:rPr>
                <w:rFonts w:ascii="方正宋一简体" w:eastAsia="方正宋一简体" w:hAnsi="Times New Roman" w:cs="Times New Roman"/>
              </w:rPr>
              <w:t xml:space="preserve">268.00 </w:t>
            </w:r>
          </w:p>
        </w:tc>
        <w:tc>
          <w:tcPr>
            <w:tcW w:w="0" w:type="auto"/>
            <w:vAlign w:val="center"/>
          </w:tcPr>
          <w:p w:rsidR="0009036E" w:rsidRDefault="0009036E">
            <w:pPr>
              <w:widowControl w:val="0"/>
              <w:jc w:val="center"/>
              <w:rPr>
                <w:rFonts w:ascii="方正宋一简体" w:eastAsia="方正宋一简体" w:hAnsi="Times New Roman" w:cs="Times New Roman"/>
              </w:rPr>
            </w:pPr>
            <w:r>
              <w:rPr>
                <w:rFonts w:ascii="方正宋一简体" w:eastAsia="方正宋一简体" w:hAnsi="Times New Roman" w:cs="Times New Roman"/>
              </w:rPr>
              <w:t>350.00</w:t>
            </w:r>
          </w:p>
        </w:tc>
      </w:tr>
      <w:tr w:rsidR="0009036E">
        <w:trPr>
          <w:trHeight w:hRule="exact" w:val="527"/>
          <w:jc w:val="center"/>
        </w:trPr>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3</w:t>
            </w:r>
          </w:p>
        </w:tc>
        <w:tc>
          <w:tcPr>
            <w:tcW w:w="0" w:type="auto"/>
            <w:vAlign w:val="center"/>
          </w:tcPr>
          <w:p w:rsidR="0009036E" w:rsidRDefault="0009036E">
            <w:pPr>
              <w:widowControl w:val="0"/>
              <w:jc w:val="center"/>
              <w:rPr>
                <w:rFonts w:ascii="方正宋一简体" w:eastAsia="方正宋一简体" w:hAnsi="Times New Roman"/>
                <w:kern w:val="0"/>
              </w:rPr>
            </w:pPr>
            <w:r>
              <w:rPr>
                <w:rFonts w:ascii="方正宋一简体" w:eastAsia="方正宋一简体" w:hAnsi="Times New Roman" w:hint="eastAsia"/>
                <w:kern w:val="0"/>
              </w:rPr>
              <w:t>钢筋工</w:t>
            </w:r>
          </w:p>
        </w:tc>
        <w:tc>
          <w:tcPr>
            <w:tcW w:w="0" w:type="auto"/>
            <w:vAlign w:val="center"/>
          </w:tcPr>
          <w:p w:rsidR="0009036E" w:rsidRDefault="0009036E">
            <w:pPr>
              <w:widowControl w:val="0"/>
              <w:jc w:val="center"/>
              <w:rPr>
                <w:rFonts w:ascii="方正宋一简体" w:eastAsia="方正宋一简体" w:hAnsi="Times New Roman"/>
                <w:kern w:val="0"/>
              </w:rPr>
            </w:pPr>
            <w:r>
              <w:rPr>
                <w:rFonts w:ascii="方正宋一简体" w:eastAsia="方正宋一简体" w:hAnsi="Times New Roman" w:hint="eastAsia"/>
                <w:kern w:val="0"/>
              </w:rPr>
              <w:t>工日</w:t>
            </w:r>
          </w:p>
        </w:tc>
        <w:tc>
          <w:tcPr>
            <w:tcW w:w="0" w:type="auto"/>
            <w:vAlign w:val="center"/>
          </w:tcPr>
          <w:p w:rsidR="0009036E" w:rsidRDefault="0009036E">
            <w:pPr>
              <w:widowControl w:val="0"/>
              <w:jc w:val="center"/>
              <w:rPr>
                <w:rFonts w:ascii="方正宋一简体" w:eastAsia="方正宋一简体" w:hAnsi="Times New Roman" w:cs="Times New Roman"/>
              </w:rPr>
            </w:pPr>
            <w:r>
              <w:rPr>
                <w:rFonts w:ascii="方正宋一简体" w:eastAsia="方正宋一简体" w:hAnsi="Times New Roman" w:cs="Times New Roman"/>
              </w:rPr>
              <w:t>283.00</w:t>
            </w:r>
          </w:p>
        </w:tc>
        <w:tc>
          <w:tcPr>
            <w:tcW w:w="0" w:type="auto"/>
            <w:vAlign w:val="center"/>
          </w:tcPr>
          <w:p w:rsidR="0009036E" w:rsidRDefault="0009036E">
            <w:pPr>
              <w:widowControl w:val="0"/>
              <w:jc w:val="center"/>
              <w:rPr>
                <w:rFonts w:ascii="方正宋一简体" w:eastAsia="方正宋一简体" w:hAnsi="Times New Roman" w:cs="Times New Roman"/>
              </w:rPr>
            </w:pPr>
            <w:r>
              <w:rPr>
                <w:rFonts w:ascii="方正宋一简体" w:eastAsia="方正宋一简体" w:hAnsi="Times New Roman" w:cs="Times New Roman"/>
              </w:rPr>
              <w:t>282.00</w:t>
            </w:r>
          </w:p>
        </w:tc>
        <w:tc>
          <w:tcPr>
            <w:tcW w:w="0" w:type="auto"/>
            <w:vAlign w:val="center"/>
          </w:tcPr>
          <w:p w:rsidR="0009036E" w:rsidRDefault="0009036E">
            <w:pPr>
              <w:widowControl w:val="0"/>
              <w:jc w:val="center"/>
              <w:rPr>
                <w:rFonts w:ascii="方正宋一简体" w:eastAsia="方正宋一简体" w:hAnsi="Times New Roman" w:cs="Times New Roman"/>
              </w:rPr>
            </w:pPr>
            <w:r>
              <w:rPr>
                <w:rFonts w:ascii="方正宋一简体" w:eastAsia="方正宋一简体" w:hAnsi="Times New Roman" w:cs="Times New Roman"/>
              </w:rPr>
              <w:t xml:space="preserve">268.00 </w:t>
            </w:r>
          </w:p>
        </w:tc>
        <w:tc>
          <w:tcPr>
            <w:tcW w:w="0" w:type="auto"/>
            <w:vAlign w:val="center"/>
          </w:tcPr>
          <w:p w:rsidR="0009036E" w:rsidRDefault="0009036E">
            <w:pPr>
              <w:widowControl w:val="0"/>
              <w:jc w:val="center"/>
              <w:rPr>
                <w:rFonts w:ascii="方正宋一简体" w:eastAsia="方正宋一简体" w:hAnsi="Times New Roman" w:cs="Times New Roman"/>
              </w:rPr>
            </w:pPr>
            <w:r>
              <w:rPr>
                <w:rFonts w:ascii="方正宋一简体" w:eastAsia="方正宋一简体" w:hAnsi="Times New Roman" w:cs="Times New Roman"/>
              </w:rPr>
              <w:t>300.00</w:t>
            </w:r>
          </w:p>
        </w:tc>
      </w:tr>
      <w:tr w:rsidR="0009036E">
        <w:trPr>
          <w:trHeight w:hRule="exact" w:val="527"/>
          <w:jc w:val="center"/>
        </w:trPr>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4</w:t>
            </w:r>
          </w:p>
        </w:tc>
        <w:tc>
          <w:tcPr>
            <w:tcW w:w="0" w:type="auto"/>
            <w:vAlign w:val="center"/>
          </w:tcPr>
          <w:p w:rsidR="0009036E" w:rsidRDefault="0009036E">
            <w:pPr>
              <w:widowControl w:val="0"/>
              <w:jc w:val="center"/>
              <w:rPr>
                <w:rFonts w:ascii="方正宋一简体" w:eastAsia="方正宋一简体" w:hAnsi="Times New Roman"/>
                <w:kern w:val="0"/>
              </w:rPr>
            </w:pPr>
            <w:r>
              <w:rPr>
                <w:rFonts w:ascii="方正宋一简体" w:eastAsia="方正宋一简体" w:hAnsi="Times New Roman" w:hint="eastAsia"/>
                <w:kern w:val="0"/>
              </w:rPr>
              <w:t>混凝土工</w:t>
            </w:r>
          </w:p>
        </w:tc>
        <w:tc>
          <w:tcPr>
            <w:tcW w:w="0" w:type="auto"/>
            <w:vAlign w:val="center"/>
          </w:tcPr>
          <w:p w:rsidR="0009036E" w:rsidRDefault="0009036E">
            <w:pPr>
              <w:widowControl w:val="0"/>
              <w:jc w:val="center"/>
              <w:rPr>
                <w:rFonts w:ascii="方正宋一简体" w:eastAsia="方正宋一简体" w:hAnsi="Times New Roman"/>
                <w:kern w:val="0"/>
              </w:rPr>
            </w:pPr>
            <w:r>
              <w:rPr>
                <w:rFonts w:ascii="方正宋一简体" w:eastAsia="方正宋一简体" w:hAnsi="Times New Roman" w:hint="eastAsia"/>
                <w:kern w:val="0"/>
              </w:rPr>
              <w:t>工日</w:t>
            </w:r>
          </w:p>
        </w:tc>
        <w:tc>
          <w:tcPr>
            <w:tcW w:w="0" w:type="auto"/>
            <w:vAlign w:val="center"/>
          </w:tcPr>
          <w:p w:rsidR="0009036E" w:rsidRDefault="0009036E">
            <w:pPr>
              <w:widowControl w:val="0"/>
              <w:jc w:val="center"/>
              <w:rPr>
                <w:rFonts w:ascii="方正宋一简体" w:eastAsia="方正宋一简体" w:hAnsi="Times New Roman" w:cs="Times New Roman"/>
              </w:rPr>
            </w:pPr>
            <w:r>
              <w:rPr>
                <w:rFonts w:ascii="方正宋一简体" w:eastAsia="方正宋一简体" w:hAnsi="Times New Roman" w:cs="Times New Roman"/>
              </w:rPr>
              <w:t>248.00</w:t>
            </w:r>
          </w:p>
        </w:tc>
        <w:tc>
          <w:tcPr>
            <w:tcW w:w="0" w:type="auto"/>
            <w:vAlign w:val="center"/>
          </w:tcPr>
          <w:p w:rsidR="0009036E" w:rsidRDefault="0009036E">
            <w:pPr>
              <w:widowControl w:val="0"/>
              <w:jc w:val="center"/>
              <w:rPr>
                <w:rFonts w:ascii="方正宋一简体" w:eastAsia="方正宋一简体" w:hAnsi="Times New Roman" w:cs="Times New Roman"/>
              </w:rPr>
            </w:pPr>
            <w:r>
              <w:rPr>
                <w:rFonts w:ascii="方正宋一简体" w:eastAsia="方正宋一简体" w:hAnsi="Times New Roman" w:cs="Times New Roman"/>
              </w:rPr>
              <w:t>232.00</w:t>
            </w:r>
          </w:p>
        </w:tc>
        <w:tc>
          <w:tcPr>
            <w:tcW w:w="0" w:type="auto"/>
            <w:vAlign w:val="center"/>
          </w:tcPr>
          <w:p w:rsidR="0009036E" w:rsidRDefault="0009036E">
            <w:pPr>
              <w:widowControl w:val="0"/>
              <w:jc w:val="center"/>
              <w:rPr>
                <w:rFonts w:ascii="方正宋一简体" w:eastAsia="方正宋一简体" w:hAnsi="Times New Roman" w:cs="Times New Roman"/>
              </w:rPr>
            </w:pPr>
            <w:r>
              <w:rPr>
                <w:rFonts w:ascii="方正宋一简体" w:eastAsia="方正宋一简体" w:hAnsi="Times New Roman" w:cs="Times New Roman"/>
              </w:rPr>
              <w:t xml:space="preserve">248.00 </w:t>
            </w:r>
          </w:p>
        </w:tc>
        <w:tc>
          <w:tcPr>
            <w:tcW w:w="0" w:type="auto"/>
            <w:vAlign w:val="center"/>
          </w:tcPr>
          <w:p w:rsidR="0009036E" w:rsidRDefault="0009036E">
            <w:pPr>
              <w:widowControl w:val="0"/>
              <w:jc w:val="center"/>
              <w:rPr>
                <w:rFonts w:ascii="方正宋一简体" w:eastAsia="方正宋一简体" w:hAnsi="Times New Roman" w:cs="Times New Roman"/>
              </w:rPr>
            </w:pPr>
            <w:r>
              <w:rPr>
                <w:rFonts w:ascii="方正宋一简体" w:eastAsia="方正宋一简体" w:hAnsi="Times New Roman" w:cs="Times New Roman"/>
              </w:rPr>
              <w:t>270.00</w:t>
            </w:r>
          </w:p>
        </w:tc>
      </w:tr>
      <w:tr w:rsidR="0009036E">
        <w:trPr>
          <w:trHeight w:hRule="exact" w:val="527"/>
          <w:jc w:val="center"/>
        </w:trPr>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5</w:t>
            </w:r>
          </w:p>
        </w:tc>
        <w:tc>
          <w:tcPr>
            <w:tcW w:w="0" w:type="auto"/>
            <w:vAlign w:val="center"/>
          </w:tcPr>
          <w:p w:rsidR="0009036E" w:rsidRDefault="0009036E">
            <w:pPr>
              <w:widowControl w:val="0"/>
              <w:jc w:val="center"/>
              <w:rPr>
                <w:rFonts w:ascii="方正宋一简体" w:eastAsia="方正宋一简体" w:hAnsi="Times New Roman"/>
                <w:kern w:val="0"/>
              </w:rPr>
            </w:pPr>
            <w:r>
              <w:rPr>
                <w:rFonts w:ascii="方正宋一简体" w:eastAsia="方正宋一简体" w:hAnsi="Times New Roman" w:hint="eastAsia"/>
                <w:kern w:val="0"/>
              </w:rPr>
              <w:t>架子工</w:t>
            </w:r>
          </w:p>
        </w:tc>
        <w:tc>
          <w:tcPr>
            <w:tcW w:w="0" w:type="auto"/>
            <w:vAlign w:val="center"/>
          </w:tcPr>
          <w:p w:rsidR="0009036E" w:rsidRDefault="0009036E">
            <w:pPr>
              <w:widowControl w:val="0"/>
              <w:jc w:val="center"/>
              <w:rPr>
                <w:rFonts w:ascii="方正宋一简体" w:eastAsia="方正宋一简体" w:hAnsi="Times New Roman"/>
                <w:kern w:val="0"/>
              </w:rPr>
            </w:pPr>
            <w:r>
              <w:rPr>
                <w:rFonts w:ascii="方正宋一简体" w:eastAsia="方正宋一简体" w:hAnsi="Times New Roman" w:hint="eastAsia"/>
                <w:kern w:val="0"/>
              </w:rPr>
              <w:t>工日</w:t>
            </w:r>
          </w:p>
        </w:tc>
        <w:tc>
          <w:tcPr>
            <w:tcW w:w="0" w:type="auto"/>
            <w:vAlign w:val="center"/>
          </w:tcPr>
          <w:p w:rsidR="0009036E" w:rsidRDefault="0009036E">
            <w:pPr>
              <w:widowControl w:val="0"/>
              <w:jc w:val="center"/>
              <w:rPr>
                <w:rFonts w:ascii="方正宋一简体" w:eastAsia="方正宋一简体" w:hAnsi="Times New Roman" w:cs="Times New Roman"/>
              </w:rPr>
            </w:pPr>
            <w:r>
              <w:rPr>
                <w:rFonts w:ascii="方正宋一简体" w:eastAsia="方正宋一简体" w:hAnsi="Times New Roman" w:cs="Times New Roman"/>
              </w:rPr>
              <w:t>230.00</w:t>
            </w:r>
          </w:p>
        </w:tc>
        <w:tc>
          <w:tcPr>
            <w:tcW w:w="0" w:type="auto"/>
            <w:vAlign w:val="center"/>
          </w:tcPr>
          <w:p w:rsidR="0009036E" w:rsidRDefault="0009036E">
            <w:pPr>
              <w:widowControl w:val="0"/>
              <w:jc w:val="center"/>
              <w:rPr>
                <w:rFonts w:ascii="方正宋一简体" w:eastAsia="方正宋一简体" w:hAnsi="Times New Roman" w:cs="Times New Roman"/>
              </w:rPr>
            </w:pPr>
            <w:r>
              <w:rPr>
                <w:rFonts w:ascii="方正宋一简体" w:eastAsia="方正宋一简体" w:hAnsi="Times New Roman" w:cs="Times New Roman"/>
              </w:rPr>
              <w:t>232.00</w:t>
            </w:r>
          </w:p>
        </w:tc>
        <w:tc>
          <w:tcPr>
            <w:tcW w:w="0" w:type="auto"/>
            <w:vAlign w:val="center"/>
          </w:tcPr>
          <w:p w:rsidR="0009036E" w:rsidRDefault="0009036E">
            <w:pPr>
              <w:widowControl w:val="0"/>
              <w:jc w:val="center"/>
              <w:rPr>
                <w:rFonts w:ascii="方正宋一简体" w:eastAsia="方正宋一简体" w:hAnsi="Times New Roman" w:cs="Times New Roman"/>
              </w:rPr>
            </w:pPr>
            <w:r>
              <w:rPr>
                <w:rFonts w:ascii="方正宋一简体" w:eastAsia="方正宋一简体" w:hAnsi="Times New Roman" w:cs="Times New Roman"/>
              </w:rPr>
              <w:t xml:space="preserve">220.00 </w:t>
            </w:r>
          </w:p>
        </w:tc>
        <w:tc>
          <w:tcPr>
            <w:tcW w:w="0" w:type="auto"/>
            <w:vAlign w:val="center"/>
          </w:tcPr>
          <w:p w:rsidR="0009036E" w:rsidRDefault="0009036E">
            <w:pPr>
              <w:widowControl w:val="0"/>
              <w:jc w:val="center"/>
              <w:rPr>
                <w:rFonts w:ascii="方正宋一简体" w:eastAsia="方正宋一简体" w:hAnsi="Times New Roman" w:cs="Times New Roman"/>
              </w:rPr>
            </w:pPr>
            <w:r>
              <w:rPr>
                <w:rFonts w:ascii="方正宋一简体" w:eastAsia="方正宋一简体" w:hAnsi="Times New Roman" w:cs="Times New Roman"/>
              </w:rPr>
              <w:t>350.00</w:t>
            </w:r>
          </w:p>
        </w:tc>
      </w:tr>
      <w:tr w:rsidR="0009036E">
        <w:trPr>
          <w:trHeight w:hRule="exact" w:val="527"/>
          <w:jc w:val="center"/>
        </w:trPr>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6</w:t>
            </w:r>
          </w:p>
        </w:tc>
        <w:tc>
          <w:tcPr>
            <w:tcW w:w="0" w:type="auto"/>
            <w:vAlign w:val="center"/>
          </w:tcPr>
          <w:p w:rsidR="0009036E" w:rsidRDefault="0009036E">
            <w:pPr>
              <w:widowControl w:val="0"/>
              <w:jc w:val="center"/>
              <w:rPr>
                <w:rFonts w:ascii="方正宋一简体" w:eastAsia="方正宋一简体" w:hAnsi="Times New Roman"/>
                <w:kern w:val="0"/>
              </w:rPr>
            </w:pPr>
            <w:r>
              <w:rPr>
                <w:rFonts w:ascii="方正宋一简体" w:eastAsia="方正宋一简体" w:hAnsi="Times New Roman" w:hint="eastAsia"/>
                <w:kern w:val="0"/>
              </w:rPr>
              <w:t>砌筑工</w:t>
            </w:r>
            <w:r>
              <w:rPr>
                <w:rFonts w:ascii="方正宋一简体" w:eastAsia="方正宋一简体" w:hAnsi="宋体"/>
                <w:kern w:val="0"/>
              </w:rPr>
              <w:t>(</w:t>
            </w:r>
            <w:r>
              <w:rPr>
                <w:rFonts w:ascii="方正宋一简体" w:eastAsia="方正宋一简体" w:hAnsi="Times New Roman" w:hint="eastAsia"/>
                <w:kern w:val="0"/>
              </w:rPr>
              <w:t>砖瓦工</w:t>
            </w:r>
            <w:r>
              <w:rPr>
                <w:rFonts w:ascii="方正宋一简体" w:eastAsia="方正宋一简体" w:hAnsi="宋体"/>
                <w:kern w:val="0"/>
              </w:rPr>
              <w:t>)</w:t>
            </w:r>
          </w:p>
        </w:tc>
        <w:tc>
          <w:tcPr>
            <w:tcW w:w="0" w:type="auto"/>
            <w:vAlign w:val="center"/>
          </w:tcPr>
          <w:p w:rsidR="0009036E" w:rsidRDefault="0009036E">
            <w:pPr>
              <w:widowControl w:val="0"/>
              <w:jc w:val="center"/>
              <w:rPr>
                <w:rFonts w:ascii="方正宋一简体" w:eastAsia="方正宋一简体" w:hAnsi="Times New Roman"/>
                <w:kern w:val="0"/>
              </w:rPr>
            </w:pPr>
            <w:r>
              <w:rPr>
                <w:rFonts w:ascii="方正宋一简体" w:eastAsia="方正宋一简体" w:hAnsi="Times New Roman" w:hint="eastAsia"/>
                <w:kern w:val="0"/>
              </w:rPr>
              <w:t>工日</w:t>
            </w:r>
          </w:p>
        </w:tc>
        <w:tc>
          <w:tcPr>
            <w:tcW w:w="0" w:type="auto"/>
            <w:vAlign w:val="center"/>
          </w:tcPr>
          <w:p w:rsidR="0009036E" w:rsidRDefault="0009036E">
            <w:pPr>
              <w:widowControl w:val="0"/>
              <w:jc w:val="center"/>
              <w:rPr>
                <w:rFonts w:ascii="方正宋一简体" w:eastAsia="方正宋一简体" w:hAnsi="Times New Roman" w:cs="Times New Roman"/>
              </w:rPr>
            </w:pPr>
            <w:r>
              <w:rPr>
                <w:rFonts w:ascii="方正宋一简体" w:eastAsia="方正宋一简体" w:hAnsi="Times New Roman" w:cs="Times New Roman"/>
              </w:rPr>
              <w:t>283.00</w:t>
            </w:r>
          </w:p>
        </w:tc>
        <w:tc>
          <w:tcPr>
            <w:tcW w:w="0" w:type="auto"/>
            <w:vAlign w:val="center"/>
          </w:tcPr>
          <w:p w:rsidR="0009036E" w:rsidRDefault="0009036E">
            <w:pPr>
              <w:widowControl w:val="0"/>
              <w:jc w:val="center"/>
              <w:rPr>
                <w:rFonts w:ascii="方正宋一简体" w:eastAsia="方正宋一简体" w:hAnsi="Times New Roman" w:cs="Times New Roman"/>
              </w:rPr>
            </w:pPr>
            <w:r>
              <w:rPr>
                <w:rFonts w:ascii="方正宋一简体" w:eastAsia="方正宋一简体" w:hAnsi="Times New Roman" w:cs="Times New Roman"/>
              </w:rPr>
              <w:t>282.00</w:t>
            </w:r>
          </w:p>
        </w:tc>
        <w:tc>
          <w:tcPr>
            <w:tcW w:w="0" w:type="auto"/>
            <w:vAlign w:val="center"/>
          </w:tcPr>
          <w:p w:rsidR="0009036E" w:rsidRDefault="0009036E">
            <w:pPr>
              <w:widowControl w:val="0"/>
              <w:jc w:val="center"/>
              <w:rPr>
                <w:rFonts w:ascii="方正宋一简体" w:eastAsia="方正宋一简体" w:hAnsi="Times New Roman" w:cs="Times New Roman"/>
              </w:rPr>
            </w:pPr>
            <w:r>
              <w:rPr>
                <w:rFonts w:ascii="方正宋一简体" w:eastAsia="方正宋一简体" w:hAnsi="Times New Roman" w:cs="Times New Roman"/>
              </w:rPr>
              <w:t xml:space="preserve">225.00 </w:t>
            </w:r>
          </w:p>
        </w:tc>
        <w:tc>
          <w:tcPr>
            <w:tcW w:w="0" w:type="auto"/>
            <w:vAlign w:val="center"/>
          </w:tcPr>
          <w:p w:rsidR="0009036E" w:rsidRDefault="0009036E">
            <w:pPr>
              <w:widowControl w:val="0"/>
              <w:jc w:val="center"/>
              <w:rPr>
                <w:rFonts w:ascii="方正宋一简体" w:eastAsia="方正宋一简体" w:hAnsi="Times New Roman" w:cs="Times New Roman"/>
              </w:rPr>
            </w:pPr>
            <w:r>
              <w:rPr>
                <w:rFonts w:ascii="方正宋一简体" w:eastAsia="方正宋一简体" w:hAnsi="Times New Roman" w:cs="Times New Roman"/>
              </w:rPr>
              <w:t>230.00</w:t>
            </w:r>
          </w:p>
        </w:tc>
      </w:tr>
      <w:tr w:rsidR="0009036E">
        <w:trPr>
          <w:trHeight w:hRule="exact" w:val="527"/>
          <w:jc w:val="center"/>
        </w:trPr>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7</w:t>
            </w:r>
          </w:p>
        </w:tc>
        <w:tc>
          <w:tcPr>
            <w:tcW w:w="0" w:type="auto"/>
            <w:vAlign w:val="center"/>
          </w:tcPr>
          <w:p w:rsidR="0009036E" w:rsidRDefault="0009036E">
            <w:pPr>
              <w:widowControl w:val="0"/>
              <w:jc w:val="center"/>
              <w:rPr>
                <w:rFonts w:ascii="方正宋一简体" w:eastAsia="方正宋一简体" w:hAnsi="Times New Roman"/>
                <w:kern w:val="0"/>
              </w:rPr>
            </w:pPr>
            <w:r>
              <w:rPr>
                <w:rFonts w:ascii="方正宋一简体" w:eastAsia="方正宋一简体" w:hAnsi="Times New Roman" w:hint="eastAsia"/>
                <w:kern w:val="0"/>
              </w:rPr>
              <w:t>抹灰工</w:t>
            </w:r>
            <w:r>
              <w:rPr>
                <w:rFonts w:ascii="方正宋一简体" w:eastAsia="方正宋一简体" w:hAnsi="宋体"/>
                <w:kern w:val="0"/>
              </w:rPr>
              <w:t>(</w:t>
            </w:r>
            <w:r>
              <w:rPr>
                <w:rFonts w:ascii="方正宋一简体" w:eastAsia="方正宋一简体" w:hAnsi="Times New Roman" w:hint="eastAsia"/>
                <w:kern w:val="0"/>
              </w:rPr>
              <w:t>一般抹灰</w:t>
            </w:r>
            <w:r>
              <w:rPr>
                <w:rFonts w:ascii="方正宋一简体" w:eastAsia="方正宋一简体" w:hAnsi="宋体"/>
                <w:kern w:val="0"/>
              </w:rPr>
              <w:t>)</w:t>
            </w:r>
          </w:p>
        </w:tc>
        <w:tc>
          <w:tcPr>
            <w:tcW w:w="0" w:type="auto"/>
            <w:vAlign w:val="center"/>
          </w:tcPr>
          <w:p w:rsidR="0009036E" w:rsidRDefault="0009036E">
            <w:pPr>
              <w:widowControl w:val="0"/>
              <w:jc w:val="center"/>
              <w:rPr>
                <w:rFonts w:ascii="方正宋一简体" w:eastAsia="方正宋一简体" w:hAnsi="Times New Roman"/>
                <w:kern w:val="0"/>
              </w:rPr>
            </w:pPr>
            <w:r>
              <w:rPr>
                <w:rFonts w:ascii="方正宋一简体" w:eastAsia="方正宋一简体" w:hAnsi="Times New Roman" w:hint="eastAsia"/>
                <w:kern w:val="0"/>
              </w:rPr>
              <w:t>工日</w:t>
            </w:r>
          </w:p>
        </w:tc>
        <w:tc>
          <w:tcPr>
            <w:tcW w:w="0" w:type="auto"/>
            <w:vAlign w:val="center"/>
          </w:tcPr>
          <w:p w:rsidR="0009036E" w:rsidRDefault="0009036E">
            <w:pPr>
              <w:widowControl w:val="0"/>
              <w:jc w:val="center"/>
              <w:rPr>
                <w:rFonts w:ascii="方正宋一简体" w:eastAsia="方正宋一简体" w:hAnsi="Times New Roman" w:cs="Times New Roman"/>
              </w:rPr>
            </w:pPr>
            <w:r>
              <w:rPr>
                <w:rFonts w:ascii="方正宋一简体" w:eastAsia="方正宋一简体" w:hAnsi="Times New Roman" w:cs="Times New Roman"/>
              </w:rPr>
              <w:t>283.00</w:t>
            </w:r>
          </w:p>
        </w:tc>
        <w:tc>
          <w:tcPr>
            <w:tcW w:w="0" w:type="auto"/>
            <w:vAlign w:val="center"/>
          </w:tcPr>
          <w:p w:rsidR="0009036E" w:rsidRDefault="0009036E">
            <w:pPr>
              <w:widowControl w:val="0"/>
              <w:jc w:val="center"/>
              <w:rPr>
                <w:rFonts w:ascii="方正宋一简体" w:eastAsia="方正宋一简体" w:hAnsi="Times New Roman" w:cs="Times New Roman"/>
              </w:rPr>
            </w:pPr>
            <w:r>
              <w:rPr>
                <w:rFonts w:ascii="方正宋一简体" w:eastAsia="方正宋一简体" w:hAnsi="Times New Roman" w:cs="Times New Roman"/>
              </w:rPr>
              <w:t>282.00</w:t>
            </w:r>
          </w:p>
        </w:tc>
        <w:tc>
          <w:tcPr>
            <w:tcW w:w="0" w:type="auto"/>
            <w:vAlign w:val="center"/>
          </w:tcPr>
          <w:p w:rsidR="0009036E" w:rsidRDefault="0009036E">
            <w:pPr>
              <w:widowControl w:val="0"/>
              <w:jc w:val="center"/>
              <w:rPr>
                <w:rFonts w:ascii="方正宋一简体" w:eastAsia="方正宋一简体" w:hAnsi="Times New Roman" w:cs="Times New Roman"/>
              </w:rPr>
            </w:pPr>
            <w:r>
              <w:rPr>
                <w:rFonts w:ascii="方正宋一简体" w:eastAsia="方正宋一简体" w:hAnsi="Times New Roman" w:cs="Times New Roman"/>
              </w:rPr>
              <w:t xml:space="preserve">220.00 </w:t>
            </w:r>
          </w:p>
        </w:tc>
        <w:tc>
          <w:tcPr>
            <w:tcW w:w="0" w:type="auto"/>
            <w:vAlign w:val="center"/>
          </w:tcPr>
          <w:p w:rsidR="0009036E" w:rsidRDefault="0009036E">
            <w:pPr>
              <w:widowControl w:val="0"/>
              <w:jc w:val="center"/>
              <w:rPr>
                <w:rFonts w:ascii="方正宋一简体" w:eastAsia="方正宋一简体" w:hAnsi="Times New Roman" w:cs="Times New Roman"/>
              </w:rPr>
            </w:pPr>
            <w:r>
              <w:rPr>
                <w:rFonts w:ascii="方正宋一简体" w:eastAsia="方正宋一简体" w:hAnsi="Times New Roman" w:cs="Times New Roman"/>
              </w:rPr>
              <w:t>250.00</w:t>
            </w:r>
          </w:p>
        </w:tc>
      </w:tr>
      <w:tr w:rsidR="0009036E">
        <w:trPr>
          <w:trHeight w:hRule="exact" w:val="527"/>
          <w:jc w:val="center"/>
        </w:trPr>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8</w:t>
            </w:r>
          </w:p>
        </w:tc>
        <w:tc>
          <w:tcPr>
            <w:tcW w:w="0" w:type="auto"/>
            <w:vAlign w:val="center"/>
          </w:tcPr>
          <w:p w:rsidR="0009036E" w:rsidRDefault="0009036E">
            <w:pPr>
              <w:widowControl w:val="0"/>
              <w:jc w:val="center"/>
              <w:rPr>
                <w:rFonts w:ascii="方正宋一简体" w:eastAsia="方正宋一简体" w:hAnsi="Times New Roman"/>
                <w:kern w:val="0"/>
              </w:rPr>
            </w:pPr>
            <w:r>
              <w:rPr>
                <w:rFonts w:ascii="方正宋一简体" w:eastAsia="方正宋一简体" w:hAnsi="Times New Roman" w:hint="eastAsia"/>
                <w:kern w:val="0"/>
              </w:rPr>
              <w:t>抹灰、镶贴工</w:t>
            </w:r>
          </w:p>
        </w:tc>
        <w:tc>
          <w:tcPr>
            <w:tcW w:w="0" w:type="auto"/>
            <w:vAlign w:val="center"/>
          </w:tcPr>
          <w:p w:rsidR="0009036E" w:rsidRDefault="0009036E">
            <w:pPr>
              <w:widowControl w:val="0"/>
              <w:jc w:val="center"/>
              <w:rPr>
                <w:rFonts w:ascii="方正宋一简体" w:eastAsia="方正宋一简体" w:hAnsi="Times New Roman"/>
                <w:kern w:val="0"/>
              </w:rPr>
            </w:pPr>
            <w:r>
              <w:rPr>
                <w:rFonts w:ascii="方正宋一简体" w:eastAsia="方正宋一简体" w:hAnsi="Times New Roman" w:hint="eastAsia"/>
                <w:kern w:val="0"/>
              </w:rPr>
              <w:t>工日</w:t>
            </w:r>
          </w:p>
        </w:tc>
        <w:tc>
          <w:tcPr>
            <w:tcW w:w="0" w:type="auto"/>
            <w:vAlign w:val="center"/>
          </w:tcPr>
          <w:p w:rsidR="0009036E" w:rsidRDefault="0009036E">
            <w:pPr>
              <w:widowControl w:val="0"/>
              <w:jc w:val="center"/>
              <w:rPr>
                <w:rFonts w:ascii="方正宋一简体" w:eastAsia="方正宋一简体" w:hAnsi="Times New Roman" w:cs="Times New Roman"/>
              </w:rPr>
            </w:pPr>
            <w:r>
              <w:rPr>
                <w:rFonts w:ascii="方正宋一简体" w:eastAsia="方正宋一简体" w:hAnsi="Times New Roman" w:cs="Times New Roman"/>
              </w:rPr>
              <w:t>283.00</w:t>
            </w:r>
          </w:p>
        </w:tc>
        <w:tc>
          <w:tcPr>
            <w:tcW w:w="0" w:type="auto"/>
            <w:vAlign w:val="center"/>
          </w:tcPr>
          <w:p w:rsidR="0009036E" w:rsidRDefault="0009036E">
            <w:pPr>
              <w:widowControl w:val="0"/>
              <w:jc w:val="center"/>
              <w:rPr>
                <w:rFonts w:ascii="方正宋一简体" w:eastAsia="方正宋一简体" w:hAnsi="Times New Roman" w:cs="Times New Roman"/>
              </w:rPr>
            </w:pPr>
            <w:r>
              <w:rPr>
                <w:rFonts w:ascii="方正宋一简体" w:eastAsia="方正宋一简体" w:hAnsi="Times New Roman" w:cs="Times New Roman"/>
              </w:rPr>
              <w:t>282.00</w:t>
            </w:r>
          </w:p>
        </w:tc>
        <w:tc>
          <w:tcPr>
            <w:tcW w:w="0" w:type="auto"/>
            <w:vAlign w:val="center"/>
          </w:tcPr>
          <w:p w:rsidR="0009036E" w:rsidRDefault="0009036E">
            <w:pPr>
              <w:widowControl w:val="0"/>
              <w:jc w:val="center"/>
              <w:rPr>
                <w:rFonts w:ascii="方正宋一简体" w:eastAsia="方正宋一简体" w:hAnsi="Times New Roman" w:cs="Times New Roman"/>
              </w:rPr>
            </w:pPr>
            <w:r>
              <w:rPr>
                <w:rFonts w:ascii="方正宋一简体" w:eastAsia="方正宋一简体" w:hAnsi="Times New Roman" w:cs="Times New Roman"/>
              </w:rPr>
              <w:t xml:space="preserve">248.00 </w:t>
            </w:r>
          </w:p>
        </w:tc>
        <w:tc>
          <w:tcPr>
            <w:tcW w:w="0" w:type="auto"/>
            <w:vAlign w:val="center"/>
          </w:tcPr>
          <w:p w:rsidR="0009036E" w:rsidRDefault="0009036E">
            <w:pPr>
              <w:widowControl w:val="0"/>
              <w:jc w:val="center"/>
              <w:rPr>
                <w:rFonts w:ascii="方正宋一简体" w:eastAsia="方正宋一简体" w:hAnsi="Times New Roman" w:cs="Times New Roman"/>
              </w:rPr>
            </w:pPr>
            <w:r>
              <w:rPr>
                <w:rFonts w:ascii="方正宋一简体" w:eastAsia="方正宋一简体" w:hAnsi="Times New Roman" w:cs="Times New Roman"/>
              </w:rPr>
              <w:t>250.00</w:t>
            </w:r>
          </w:p>
        </w:tc>
      </w:tr>
      <w:tr w:rsidR="0009036E">
        <w:trPr>
          <w:trHeight w:hRule="exact" w:val="527"/>
          <w:jc w:val="center"/>
        </w:trPr>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9</w:t>
            </w:r>
          </w:p>
        </w:tc>
        <w:tc>
          <w:tcPr>
            <w:tcW w:w="0" w:type="auto"/>
            <w:vAlign w:val="center"/>
          </w:tcPr>
          <w:p w:rsidR="0009036E" w:rsidRDefault="0009036E">
            <w:pPr>
              <w:widowControl w:val="0"/>
              <w:jc w:val="center"/>
              <w:rPr>
                <w:rFonts w:ascii="方正宋一简体" w:eastAsia="方正宋一简体" w:hAnsi="Times New Roman"/>
                <w:kern w:val="0"/>
              </w:rPr>
            </w:pPr>
            <w:r>
              <w:rPr>
                <w:rFonts w:ascii="方正宋一简体" w:eastAsia="方正宋一简体" w:hAnsi="Times New Roman" w:hint="eastAsia"/>
                <w:kern w:val="0"/>
              </w:rPr>
              <w:t>装饰木工</w:t>
            </w:r>
          </w:p>
        </w:tc>
        <w:tc>
          <w:tcPr>
            <w:tcW w:w="0" w:type="auto"/>
            <w:vAlign w:val="center"/>
          </w:tcPr>
          <w:p w:rsidR="0009036E" w:rsidRDefault="0009036E">
            <w:pPr>
              <w:widowControl w:val="0"/>
              <w:jc w:val="center"/>
              <w:rPr>
                <w:rFonts w:ascii="方正宋一简体" w:eastAsia="方正宋一简体" w:hAnsi="Times New Roman"/>
                <w:kern w:val="0"/>
              </w:rPr>
            </w:pPr>
            <w:r>
              <w:rPr>
                <w:rFonts w:ascii="方正宋一简体" w:eastAsia="方正宋一简体" w:hAnsi="Times New Roman" w:hint="eastAsia"/>
                <w:kern w:val="0"/>
              </w:rPr>
              <w:t>工日</w:t>
            </w:r>
          </w:p>
        </w:tc>
        <w:tc>
          <w:tcPr>
            <w:tcW w:w="0" w:type="auto"/>
            <w:vAlign w:val="center"/>
          </w:tcPr>
          <w:p w:rsidR="0009036E" w:rsidRDefault="0009036E">
            <w:pPr>
              <w:widowControl w:val="0"/>
              <w:jc w:val="center"/>
              <w:rPr>
                <w:rFonts w:ascii="方正宋一简体" w:eastAsia="方正宋一简体" w:hAnsi="Times New Roman" w:cs="Times New Roman"/>
              </w:rPr>
            </w:pPr>
            <w:r>
              <w:rPr>
                <w:rFonts w:ascii="方正宋一简体" w:eastAsia="方正宋一简体" w:hAnsi="Times New Roman" w:cs="Times New Roman"/>
              </w:rPr>
              <w:t>283.00</w:t>
            </w:r>
          </w:p>
        </w:tc>
        <w:tc>
          <w:tcPr>
            <w:tcW w:w="0" w:type="auto"/>
            <w:vAlign w:val="center"/>
          </w:tcPr>
          <w:p w:rsidR="0009036E" w:rsidRDefault="0009036E">
            <w:pPr>
              <w:widowControl w:val="0"/>
              <w:jc w:val="center"/>
              <w:rPr>
                <w:rFonts w:ascii="方正宋一简体" w:eastAsia="方正宋一简体" w:hAnsi="Times New Roman" w:cs="Times New Roman"/>
              </w:rPr>
            </w:pPr>
            <w:r>
              <w:rPr>
                <w:rFonts w:ascii="方正宋一简体" w:eastAsia="方正宋一简体" w:hAnsi="Times New Roman" w:cs="Times New Roman"/>
              </w:rPr>
              <w:t>282.00</w:t>
            </w:r>
          </w:p>
        </w:tc>
        <w:tc>
          <w:tcPr>
            <w:tcW w:w="0" w:type="auto"/>
            <w:vAlign w:val="center"/>
          </w:tcPr>
          <w:p w:rsidR="0009036E" w:rsidRDefault="0009036E">
            <w:pPr>
              <w:widowControl w:val="0"/>
              <w:jc w:val="center"/>
              <w:rPr>
                <w:rFonts w:ascii="方正宋一简体" w:eastAsia="方正宋一简体" w:hAnsi="Times New Roman" w:cs="Times New Roman"/>
              </w:rPr>
            </w:pPr>
            <w:r>
              <w:rPr>
                <w:rFonts w:ascii="方正宋一简体" w:eastAsia="方正宋一简体" w:hAnsi="Times New Roman" w:cs="Times New Roman"/>
              </w:rPr>
              <w:t xml:space="preserve">248.00 </w:t>
            </w:r>
          </w:p>
        </w:tc>
        <w:tc>
          <w:tcPr>
            <w:tcW w:w="0" w:type="auto"/>
            <w:vAlign w:val="center"/>
          </w:tcPr>
          <w:p w:rsidR="0009036E" w:rsidRDefault="0009036E">
            <w:pPr>
              <w:widowControl w:val="0"/>
              <w:jc w:val="center"/>
              <w:rPr>
                <w:rFonts w:ascii="方正宋一简体" w:eastAsia="方正宋一简体" w:hAnsi="Times New Roman" w:cs="Times New Roman"/>
              </w:rPr>
            </w:pPr>
            <w:r>
              <w:rPr>
                <w:rFonts w:ascii="方正宋一简体" w:eastAsia="方正宋一简体" w:hAnsi="Times New Roman" w:cs="Times New Roman"/>
              </w:rPr>
              <w:t>250.00</w:t>
            </w:r>
          </w:p>
        </w:tc>
      </w:tr>
      <w:tr w:rsidR="0009036E">
        <w:trPr>
          <w:trHeight w:hRule="exact" w:val="527"/>
          <w:jc w:val="center"/>
        </w:trPr>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10</w:t>
            </w:r>
          </w:p>
        </w:tc>
        <w:tc>
          <w:tcPr>
            <w:tcW w:w="0" w:type="auto"/>
            <w:vAlign w:val="center"/>
          </w:tcPr>
          <w:p w:rsidR="0009036E" w:rsidRDefault="0009036E">
            <w:pPr>
              <w:widowControl w:val="0"/>
              <w:jc w:val="center"/>
              <w:rPr>
                <w:rFonts w:ascii="方正宋一简体" w:eastAsia="方正宋一简体" w:hAnsi="Times New Roman"/>
                <w:kern w:val="0"/>
              </w:rPr>
            </w:pPr>
            <w:r>
              <w:rPr>
                <w:rFonts w:ascii="方正宋一简体" w:eastAsia="方正宋一简体" w:hAnsi="Times New Roman" w:hint="eastAsia"/>
                <w:kern w:val="0"/>
              </w:rPr>
              <w:t>防水工</w:t>
            </w:r>
          </w:p>
        </w:tc>
        <w:tc>
          <w:tcPr>
            <w:tcW w:w="0" w:type="auto"/>
            <w:vAlign w:val="center"/>
          </w:tcPr>
          <w:p w:rsidR="0009036E" w:rsidRDefault="0009036E">
            <w:pPr>
              <w:widowControl w:val="0"/>
              <w:jc w:val="center"/>
              <w:rPr>
                <w:rFonts w:ascii="方正宋一简体" w:eastAsia="方正宋一简体" w:hAnsi="Times New Roman"/>
                <w:kern w:val="0"/>
              </w:rPr>
            </w:pPr>
            <w:r>
              <w:rPr>
                <w:rFonts w:ascii="方正宋一简体" w:eastAsia="方正宋一简体" w:hAnsi="Times New Roman" w:hint="eastAsia"/>
                <w:kern w:val="0"/>
              </w:rPr>
              <w:t>工日</w:t>
            </w:r>
          </w:p>
        </w:tc>
        <w:tc>
          <w:tcPr>
            <w:tcW w:w="0" w:type="auto"/>
            <w:vAlign w:val="center"/>
          </w:tcPr>
          <w:p w:rsidR="0009036E" w:rsidRDefault="0009036E">
            <w:pPr>
              <w:widowControl w:val="0"/>
              <w:jc w:val="center"/>
              <w:rPr>
                <w:rFonts w:ascii="方正宋一简体" w:eastAsia="方正宋一简体" w:hAnsi="Times New Roman" w:cs="Times New Roman"/>
              </w:rPr>
            </w:pPr>
            <w:r>
              <w:rPr>
                <w:rFonts w:ascii="方正宋一简体" w:eastAsia="方正宋一简体" w:hAnsi="Times New Roman" w:cs="Times New Roman"/>
              </w:rPr>
              <w:t>238.00</w:t>
            </w:r>
          </w:p>
        </w:tc>
        <w:tc>
          <w:tcPr>
            <w:tcW w:w="0" w:type="auto"/>
            <w:vAlign w:val="center"/>
          </w:tcPr>
          <w:p w:rsidR="0009036E" w:rsidRDefault="0009036E">
            <w:pPr>
              <w:widowControl w:val="0"/>
              <w:jc w:val="center"/>
              <w:rPr>
                <w:rFonts w:ascii="方正宋一简体" w:eastAsia="方正宋一简体" w:hAnsi="Times New Roman" w:cs="Times New Roman"/>
              </w:rPr>
            </w:pPr>
            <w:r>
              <w:rPr>
                <w:rFonts w:ascii="方正宋一简体" w:eastAsia="方正宋一简体" w:hAnsi="Times New Roman" w:cs="Times New Roman"/>
              </w:rPr>
              <w:t>223.00</w:t>
            </w:r>
          </w:p>
        </w:tc>
        <w:tc>
          <w:tcPr>
            <w:tcW w:w="0" w:type="auto"/>
            <w:vAlign w:val="center"/>
          </w:tcPr>
          <w:p w:rsidR="0009036E" w:rsidRDefault="0009036E">
            <w:pPr>
              <w:widowControl w:val="0"/>
              <w:jc w:val="center"/>
              <w:rPr>
                <w:rFonts w:ascii="方正宋一简体" w:eastAsia="方正宋一简体" w:hAnsi="Times New Roman" w:cs="Times New Roman"/>
              </w:rPr>
            </w:pPr>
            <w:r>
              <w:rPr>
                <w:rFonts w:ascii="方正宋一简体" w:eastAsia="方正宋一简体" w:hAnsi="Times New Roman" w:cs="Times New Roman"/>
              </w:rPr>
              <w:t xml:space="preserve">178.00 </w:t>
            </w:r>
          </w:p>
        </w:tc>
        <w:tc>
          <w:tcPr>
            <w:tcW w:w="0" w:type="auto"/>
            <w:vAlign w:val="center"/>
          </w:tcPr>
          <w:p w:rsidR="0009036E" w:rsidRDefault="0009036E">
            <w:pPr>
              <w:widowControl w:val="0"/>
              <w:jc w:val="center"/>
              <w:rPr>
                <w:rFonts w:ascii="方正宋一简体" w:eastAsia="方正宋一简体" w:hAnsi="Times New Roman" w:cs="Times New Roman"/>
              </w:rPr>
            </w:pPr>
            <w:r>
              <w:rPr>
                <w:rFonts w:ascii="方正宋一简体" w:eastAsia="方正宋一简体" w:hAnsi="Times New Roman" w:cs="Times New Roman"/>
              </w:rPr>
              <w:t>270.00</w:t>
            </w:r>
          </w:p>
        </w:tc>
      </w:tr>
      <w:tr w:rsidR="0009036E">
        <w:trPr>
          <w:trHeight w:hRule="exact" w:val="527"/>
          <w:jc w:val="center"/>
        </w:trPr>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11</w:t>
            </w:r>
          </w:p>
        </w:tc>
        <w:tc>
          <w:tcPr>
            <w:tcW w:w="0" w:type="auto"/>
            <w:vAlign w:val="center"/>
          </w:tcPr>
          <w:p w:rsidR="0009036E" w:rsidRDefault="0009036E">
            <w:pPr>
              <w:widowControl w:val="0"/>
              <w:jc w:val="center"/>
              <w:rPr>
                <w:rFonts w:ascii="方正宋一简体" w:eastAsia="方正宋一简体" w:hAnsi="Times New Roman"/>
                <w:kern w:val="0"/>
              </w:rPr>
            </w:pPr>
            <w:r>
              <w:rPr>
                <w:rFonts w:ascii="方正宋一简体" w:eastAsia="方正宋一简体" w:hAnsi="Times New Roman" w:hint="eastAsia"/>
                <w:kern w:val="0"/>
              </w:rPr>
              <w:t>油漆工</w:t>
            </w:r>
          </w:p>
        </w:tc>
        <w:tc>
          <w:tcPr>
            <w:tcW w:w="0" w:type="auto"/>
            <w:vAlign w:val="center"/>
          </w:tcPr>
          <w:p w:rsidR="0009036E" w:rsidRDefault="0009036E">
            <w:pPr>
              <w:widowControl w:val="0"/>
              <w:jc w:val="center"/>
              <w:rPr>
                <w:rFonts w:ascii="方正宋一简体" w:eastAsia="方正宋一简体" w:hAnsi="Times New Roman"/>
                <w:kern w:val="0"/>
              </w:rPr>
            </w:pPr>
            <w:r>
              <w:rPr>
                <w:rFonts w:ascii="方正宋一简体" w:eastAsia="方正宋一简体" w:hAnsi="Times New Roman" w:hint="eastAsia"/>
                <w:kern w:val="0"/>
              </w:rPr>
              <w:t>工日</w:t>
            </w:r>
          </w:p>
        </w:tc>
        <w:tc>
          <w:tcPr>
            <w:tcW w:w="0" w:type="auto"/>
            <w:vAlign w:val="center"/>
          </w:tcPr>
          <w:p w:rsidR="0009036E" w:rsidRDefault="0009036E">
            <w:pPr>
              <w:widowControl w:val="0"/>
              <w:jc w:val="center"/>
              <w:rPr>
                <w:rFonts w:ascii="方正宋一简体" w:eastAsia="方正宋一简体" w:hAnsi="Times New Roman" w:cs="Times New Roman"/>
              </w:rPr>
            </w:pPr>
            <w:r>
              <w:rPr>
                <w:rFonts w:ascii="方正宋一简体" w:eastAsia="方正宋一简体" w:hAnsi="Times New Roman" w:cs="Times New Roman"/>
              </w:rPr>
              <w:t>238.00</w:t>
            </w:r>
          </w:p>
        </w:tc>
        <w:tc>
          <w:tcPr>
            <w:tcW w:w="0" w:type="auto"/>
            <w:vAlign w:val="center"/>
          </w:tcPr>
          <w:p w:rsidR="0009036E" w:rsidRDefault="0009036E">
            <w:pPr>
              <w:widowControl w:val="0"/>
              <w:jc w:val="center"/>
              <w:rPr>
                <w:rFonts w:ascii="方正宋一简体" w:eastAsia="方正宋一简体" w:hAnsi="Times New Roman" w:cs="Times New Roman"/>
              </w:rPr>
            </w:pPr>
            <w:r>
              <w:rPr>
                <w:rFonts w:ascii="方正宋一简体" w:eastAsia="方正宋一简体" w:hAnsi="Times New Roman" w:cs="Times New Roman"/>
              </w:rPr>
              <w:t>223.00</w:t>
            </w:r>
          </w:p>
        </w:tc>
        <w:tc>
          <w:tcPr>
            <w:tcW w:w="0" w:type="auto"/>
            <w:vAlign w:val="center"/>
          </w:tcPr>
          <w:p w:rsidR="0009036E" w:rsidRDefault="0009036E">
            <w:pPr>
              <w:widowControl w:val="0"/>
              <w:jc w:val="center"/>
              <w:rPr>
                <w:rFonts w:ascii="方正宋一简体" w:eastAsia="方正宋一简体" w:hAnsi="Times New Roman" w:cs="Times New Roman"/>
              </w:rPr>
            </w:pPr>
            <w:r>
              <w:rPr>
                <w:rFonts w:ascii="方正宋一简体" w:eastAsia="方正宋一简体" w:hAnsi="Times New Roman" w:cs="Times New Roman"/>
              </w:rPr>
              <w:t xml:space="preserve">220.00 </w:t>
            </w:r>
          </w:p>
        </w:tc>
        <w:tc>
          <w:tcPr>
            <w:tcW w:w="0" w:type="auto"/>
            <w:vAlign w:val="center"/>
          </w:tcPr>
          <w:p w:rsidR="0009036E" w:rsidRDefault="0009036E">
            <w:pPr>
              <w:widowControl w:val="0"/>
              <w:jc w:val="center"/>
              <w:rPr>
                <w:rFonts w:ascii="方正宋一简体" w:eastAsia="方正宋一简体" w:hAnsi="Times New Roman" w:cs="Times New Roman"/>
              </w:rPr>
            </w:pPr>
            <w:r>
              <w:rPr>
                <w:rFonts w:ascii="方正宋一简体" w:eastAsia="方正宋一简体" w:hAnsi="Times New Roman" w:cs="Times New Roman"/>
              </w:rPr>
              <w:t>280.00</w:t>
            </w:r>
          </w:p>
        </w:tc>
      </w:tr>
      <w:tr w:rsidR="0009036E">
        <w:trPr>
          <w:trHeight w:hRule="exact" w:val="527"/>
          <w:jc w:val="center"/>
        </w:trPr>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12</w:t>
            </w:r>
          </w:p>
        </w:tc>
        <w:tc>
          <w:tcPr>
            <w:tcW w:w="0" w:type="auto"/>
            <w:vAlign w:val="center"/>
          </w:tcPr>
          <w:p w:rsidR="0009036E" w:rsidRDefault="0009036E">
            <w:pPr>
              <w:widowControl w:val="0"/>
              <w:jc w:val="center"/>
              <w:rPr>
                <w:rFonts w:ascii="方正宋一简体" w:eastAsia="方正宋一简体" w:hAnsi="Times New Roman"/>
                <w:kern w:val="0"/>
              </w:rPr>
            </w:pPr>
            <w:r>
              <w:rPr>
                <w:rFonts w:ascii="方正宋一简体" w:eastAsia="方正宋一简体" w:hAnsi="Times New Roman" w:hint="eastAsia"/>
                <w:kern w:val="0"/>
              </w:rPr>
              <w:t>管工</w:t>
            </w:r>
          </w:p>
        </w:tc>
        <w:tc>
          <w:tcPr>
            <w:tcW w:w="0" w:type="auto"/>
            <w:vAlign w:val="center"/>
          </w:tcPr>
          <w:p w:rsidR="0009036E" w:rsidRDefault="0009036E">
            <w:pPr>
              <w:widowControl w:val="0"/>
              <w:jc w:val="center"/>
              <w:rPr>
                <w:rFonts w:ascii="方正宋一简体" w:eastAsia="方正宋一简体" w:hAnsi="Times New Roman"/>
                <w:kern w:val="0"/>
              </w:rPr>
            </w:pPr>
            <w:r>
              <w:rPr>
                <w:rFonts w:ascii="方正宋一简体" w:eastAsia="方正宋一简体" w:hAnsi="Times New Roman" w:hint="eastAsia"/>
                <w:kern w:val="0"/>
              </w:rPr>
              <w:t>工日</w:t>
            </w:r>
          </w:p>
        </w:tc>
        <w:tc>
          <w:tcPr>
            <w:tcW w:w="0" w:type="auto"/>
            <w:vAlign w:val="center"/>
          </w:tcPr>
          <w:p w:rsidR="0009036E" w:rsidRDefault="0009036E">
            <w:pPr>
              <w:widowControl w:val="0"/>
              <w:jc w:val="center"/>
              <w:rPr>
                <w:rFonts w:ascii="方正宋一简体" w:eastAsia="方正宋一简体" w:hAnsi="Times New Roman" w:cs="Times New Roman"/>
              </w:rPr>
            </w:pPr>
            <w:r>
              <w:rPr>
                <w:rFonts w:ascii="方正宋一简体" w:eastAsia="方正宋一简体" w:hAnsi="Times New Roman" w:cs="Times New Roman"/>
              </w:rPr>
              <w:t>238.00</w:t>
            </w:r>
          </w:p>
        </w:tc>
        <w:tc>
          <w:tcPr>
            <w:tcW w:w="0" w:type="auto"/>
            <w:vAlign w:val="center"/>
          </w:tcPr>
          <w:p w:rsidR="0009036E" w:rsidRDefault="0009036E">
            <w:pPr>
              <w:widowControl w:val="0"/>
              <w:jc w:val="center"/>
              <w:rPr>
                <w:rFonts w:ascii="方正宋一简体" w:eastAsia="方正宋一简体" w:hAnsi="Times New Roman" w:cs="Times New Roman"/>
              </w:rPr>
            </w:pPr>
            <w:r>
              <w:rPr>
                <w:rFonts w:ascii="方正宋一简体" w:eastAsia="方正宋一简体" w:hAnsi="Times New Roman" w:cs="Times New Roman"/>
              </w:rPr>
              <w:t>240.00</w:t>
            </w:r>
          </w:p>
        </w:tc>
        <w:tc>
          <w:tcPr>
            <w:tcW w:w="0" w:type="auto"/>
            <w:vAlign w:val="center"/>
          </w:tcPr>
          <w:p w:rsidR="0009036E" w:rsidRDefault="0009036E">
            <w:pPr>
              <w:widowControl w:val="0"/>
              <w:jc w:val="center"/>
              <w:rPr>
                <w:rFonts w:ascii="方正宋一简体" w:eastAsia="方正宋一简体" w:hAnsi="Times New Roman" w:cs="Times New Roman"/>
              </w:rPr>
            </w:pPr>
            <w:r>
              <w:rPr>
                <w:rFonts w:ascii="方正宋一简体" w:eastAsia="方正宋一简体" w:hAnsi="Times New Roman" w:cs="Times New Roman"/>
              </w:rPr>
              <w:t xml:space="preserve">220.00 </w:t>
            </w:r>
          </w:p>
        </w:tc>
        <w:tc>
          <w:tcPr>
            <w:tcW w:w="0" w:type="auto"/>
            <w:vAlign w:val="center"/>
          </w:tcPr>
          <w:p w:rsidR="0009036E" w:rsidRDefault="0009036E">
            <w:pPr>
              <w:widowControl w:val="0"/>
              <w:jc w:val="center"/>
              <w:rPr>
                <w:rFonts w:ascii="方正宋一简体" w:eastAsia="方正宋一简体" w:hAnsi="Times New Roman" w:cs="Times New Roman"/>
              </w:rPr>
            </w:pPr>
            <w:r>
              <w:rPr>
                <w:rFonts w:ascii="方正宋一简体" w:eastAsia="方正宋一简体" w:hAnsi="Times New Roman" w:cs="Times New Roman"/>
              </w:rPr>
              <w:t>240.00</w:t>
            </w:r>
          </w:p>
        </w:tc>
      </w:tr>
      <w:tr w:rsidR="0009036E">
        <w:trPr>
          <w:trHeight w:hRule="exact" w:val="527"/>
          <w:jc w:val="center"/>
        </w:trPr>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13</w:t>
            </w:r>
          </w:p>
        </w:tc>
        <w:tc>
          <w:tcPr>
            <w:tcW w:w="0" w:type="auto"/>
            <w:vAlign w:val="center"/>
          </w:tcPr>
          <w:p w:rsidR="0009036E" w:rsidRDefault="0009036E">
            <w:pPr>
              <w:widowControl w:val="0"/>
              <w:jc w:val="center"/>
              <w:rPr>
                <w:rFonts w:ascii="方正宋一简体" w:eastAsia="方正宋一简体" w:hAnsi="Times New Roman"/>
                <w:kern w:val="0"/>
              </w:rPr>
            </w:pPr>
            <w:r>
              <w:rPr>
                <w:rFonts w:ascii="方正宋一简体" w:eastAsia="方正宋一简体" w:hAnsi="Times New Roman" w:hint="eastAsia"/>
                <w:kern w:val="0"/>
              </w:rPr>
              <w:t>电工</w:t>
            </w:r>
          </w:p>
        </w:tc>
        <w:tc>
          <w:tcPr>
            <w:tcW w:w="0" w:type="auto"/>
            <w:vAlign w:val="center"/>
          </w:tcPr>
          <w:p w:rsidR="0009036E" w:rsidRDefault="0009036E">
            <w:pPr>
              <w:widowControl w:val="0"/>
              <w:jc w:val="center"/>
              <w:rPr>
                <w:rFonts w:ascii="方正宋一简体" w:eastAsia="方正宋一简体" w:hAnsi="Times New Roman"/>
                <w:kern w:val="0"/>
              </w:rPr>
            </w:pPr>
            <w:r>
              <w:rPr>
                <w:rFonts w:ascii="方正宋一简体" w:eastAsia="方正宋一简体" w:hAnsi="Times New Roman" w:hint="eastAsia"/>
                <w:kern w:val="0"/>
              </w:rPr>
              <w:t>工日</w:t>
            </w:r>
          </w:p>
        </w:tc>
        <w:tc>
          <w:tcPr>
            <w:tcW w:w="0" w:type="auto"/>
            <w:vAlign w:val="center"/>
          </w:tcPr>
          <w:p w:rsidR="0009036E" w:rsidRDefault="0009036E">
            <w:pPr>
              <w:widowControl w:val="0"/>
              <w:jc w:val="center"/>
              <w:rPr>
                <w:rFonts w:ascii="方正宋一简体" w:eastAsia="方正宋一简体" w:hAnsi="Times New Roman" w:cs="Times New Roman"/>
              </w:rPr>
            </w:pPr>
            <w:r>
              <w:rPr>
                <w:rFonts w:ascii="方正宋一简体" w:eastAsia="方正宋一简体" w:hAnsi="Times New Roman" w:cs="Times New Roman"/>
              </w:rPr>
              <w:t>238.00</w:t>
            </w:r>
          </w:p>
        </w:tc>
        <w:tc>
          <w:tcPr>
            <w:tcW w:w="0" w:type="auto"/>
            <w:vAlign w:val="center"/>
          </w:tcPr>
          <w:p w:rsidR="0009036E" w:rsidRDefault="0009036E">
            <w:pPr>
              <w:widowControl w:val="0"/>
              <w:jc w:val="center"/>
              <w:rPr>
                <w:rFonts w:ascii="方正宋一简体" w:eastAsia="方正宋一简体" w:hAnsi="Times New Roman" w:cs="Times New Roman"/>
              </w:rPr>
            </w:pPr>
            <w:r>
              <w:rPr>
                <w:rFonts w:ascii="方正宋一简体" w:eastAsia="方正宋一简体" w:hAnsi="Times New Roman" w:cs="Times New Roman"/>
              </w:rPr>
              <w:t>240.00</w:t>
            </w:r>
          </w:p>
        </w:tc>
        <w:tc>
          <w:tcPr>
            <w:tcW w:w="0" w:type="auto"/>
            <w:vAlign w:val="center"/>
          </w:tcPr>
          <w:p w:rsidR="0009036E" w:rsidRDefault="0009036E">
            <w:pPr>
              <w:widowControl w:val="0"/>
              <w:jc w:val="center"/>
              <w:rPr>
                <w:rFonts w:ascii="方正宋一简体" w:eastAsia="方正宋一简体" w:hAnsi="Times New Roman" w:cs="Times New Roman"/>
              </w:rPr>
            </w:pPr>
            <w:r>
              <w:rPr>
                <w:rFonts w:ascii="方正宋一简体" w:eastAsia="方正宋一简体" w:hAnsi="Times New Roman" w:cs="Times New Roman"/>
              </w:rPr>
              <w:t xml:space="preserve">220.00 </w:t>
            </w:r>
          </w:p>
        </w:tc>
        <w:tc>
          <w:tcPr>
            <w:tcW w:w="0" w:type="auto"/>
            <w:vAlign w:val="center"/>
          </w:tcPr>
          <w:p w:rsidR="0009036E" w:rsidRDefault="0009036E">
            <w:pPr>
              <w:widowControl w:val="0"/>
              <w:jc w:val="center"/>
              <w:rPr>
                <w:rFonts w:ascii="方正宋一简体" w:eastAsia="方正宋一简体" w:hAnsi="Times New Roman" w:cs="Times New Roman"/>
              </w:rPr>
            </w:pPr>
            <w:r>
              <w:rPr>
                <w:rFonts w:ascii="方正宋一简体" w:eastAsia="方正宋一简体" w:hAnsi="Times New Roman" w:cs="Times New Roman"/>
              </w:rPr>
              <w:t>240.00</w:t>
            </w:r>
          </w:p>
        </w:tc>
      </w:tr>
      <w:tr w:rsidR="0009036E">
        <w:trPr>
          <w:trHeight w:hRule="exact" w:val="527"/>
          <w:jc w:val="center"/>
        </w:trPr>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14</w:t>
            </w:r>
          </w:p>
        </w:tc>
        <w:tc>
          <w:tcPr>
            <w:tcW w:w="0" w:type="auto"/>
            <w:vAlign w:val="center"/>
          </w:tcPr>
          <w:p w:rsidR="0009036E" w:rsidRDefault="0009036E">
            <w:pPr>
              <w:widowControl w:val="0"/>
              <w:jc w:val="center"/>
              <w:rPr>
                <w:rFonts w:ascii="方正宋一简体" w:eastAsia="方正宋一简体" w:hAnsi="Times New Roman"/>
                <w:kern w:val="0"/>
              </w:rPr>
            </w:pPr>
            <w:r>
              <w:rPr>
                <w:rFonts w:ascii="方正宋一简体" w:eastAsia="方正宋一简体" w:hAnsi="Times New Roman" w:hint="eastAsia"/>
                <w:kern w:val="0"/>
              </w:rPr>
              <w:t>通风工</w:t>
            </w:r>
          </w:p>
        </w:tc>
        <w:tc>
          <w:tcPr>
            <w:tcW w:w="0" w:type="auto"/>
            <w:vAlign w:val="center"/>
          </w:tcPr>
          <w:p w:rsidR="0009036E" w:rsidRDefault="0009036E">
            <w:pPr>
              <w:widowControl w:val="0"/>
              <w:jc w:val="center"/>
              <w:rPr>
                <w:rFonts w:ascii="方正宋一简体" w:eastAsia="方正宋一简体" w:hAnsi="Times New Roman"/>
                <w:kern w:val="0"/>
              </w:rPr>
            </w:pPr>
            <w:r>
              <w:rPr>
                <w:rFonts w:ascii="方正宋一简体" w:eastAsia="方正宋一简体" w:hAnsi="Times New Roman" w:hint="eastAsia"/>
                <w:kern w:val="0"/>
              </w:rPr>
              <w:t>工日</w:t>
            </w:r>
          </w:p>
        </w:tc>
        <w:tc>
          <w:tcPr>
            <w:tcW w:w="0" w:type="auto"/>
            <w:vAlign w:val="center"/>
          </w:tcPr>
          <w:p w:rsidR="0009036E" w:rsidRDefault="0009036E">
            <w:pPr>
              <w:widowControl w:val="0"/>
              <w:jc w:val="center"/>
              <w:rPr>
                <w:rFonts w:ascii="方正宋一简体" w:eastAsia="方正宋一简体" w:hAnsi="Times New Roman" w:cs="Times New Roman"/>
              </w:rPr>
            </w:pPr>
            <w:r>
              <w:rPr>
                <w:rFonts w:ascii="方正宋一简体" w:eastAsia="方正宋一简体" w:hAnsi="Times New Roman" w:cs="Times New Roman"/>
              </w:rPr>
              <w:t>240.00</w:t>
            </w:r>
          </w:p>
        </w:tc>
        <w:tc>
          <w:tcPr>
            <w:tcW w:w="0" w:type="auto"/>
            <w:vAlign w:val="center"/>
          </w:tcPr>
          <w:p w:rsidR="0009036E" w:rsidRDefault="0009036E">
            <w:pPr>
              <w:widowControl w:val="0"/>
              <w:jc w:val="center"/>
              <w:rPr>
                <w:rFonts w:ascii="方正宋一简体" w:eastAsia="方正宋一简体" w:hAnsi="Times New Roman" w:cs="Times New Roman"/>
              </w:rPr>
            </w:pPr>
            <w:r>
              <w:rPr>
                <w:rFonts w:ascii="方正宋一简体" w:eastAsia="方正宋一简体" w:hAnsi="Times New Roman" w:cs="Times New Roman"/>
              </w:rPr>
              <w:t>230.00</w:t>
            </w:r>
          </w:p>
        </w:tc>
        <w:tc>
          <w:tcPr>
            <w:tcW w:w="0" w:type="auto"/>
            <w:vAlign w:val="center"/>
          </w:tcPr>
          <w:p w:rsidR="0009036E" w:rsidRDefault="0009036E">
            <w:pPr>
              <w:widowControl w:val="0"/>
              <w:jc w:val="center"/>
              <w:rPr>
                <w:rFonts w:ascii="方正宋一简体" w:eastAsia="方正宋一简体" w:hAnsi="Times New Roman" w:cs="Times New Roman"/>
              </w:rPr>
            </w:pPr>
            <w:r>
              <w:rPr>
                <w:rFonts w:ascii="方正宋一简体" w:eastAsia="方正宋一简体" w:hAnsi="Times New Roman" w:cs="Times New Roman"/>
              </w:rPr>
              <w:t xml:space="preserve"> </w:t>
            </w:r>
          </w:p>
        </w:tc>
        <w:tc>
          <w:tcPr>
            <w:tcW w:w="0" w:type="auto"/>
            <w:vAlign w:val="center"/>
          </w:tcPr>
          <w:p w:rsidR="0009036E" w:rsidRDefault="0009036E">
            <w:pPr>
              <w:widowControl w:val="0"/>
              <w:jc w:val="center"/>
              <w:rPr>
                <w:rFonts w:ascii="方正宋一简体" w:eastAsia="方正宋一简体" w:hAnsi="Times New Roman" w:cs="Times New Roman"/>
              </w:rPr>
            </w:pPr>
          </w:p>
        </w:tc>
      </w:tr>
      <w:tr w:rsidR="0009036E">
        <w:trPr>
          <w:trHeight w:hRule="exact" w:val="527"/>
          <w:jc w:val="center"/>
        </w:trPr>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15</w:t>
            </w:r>
          </w:p>
        </w:tc>
        <w:tc>
          <w:tcPr>
            <w:tcW w:w="0" w:type="auto"/>
            <w:vAlign w:val="center"/>
          </w:tcPr>
          <w:p w:rsidR="0009036E" w:rsidRDefault="0009036E">
            <w:pPr>
              <w:widowControl w:val="0"/>
              <w:jc w:val="center"/>
              <w:rPr>
                <w:rFonts w:ascii="方正宋一简体" w:eastAsia="方正宋一简体" w:hAnsi="Times New Roman"/>
                <w:kern w:val="0"/>
              </w:rPr>
            </w:pPr>
            <w:r>
              <w:rPr>
                <w:rFonts w:ascii="方正宋一简体" w:eastAsia="方正宋一简体" w:hAnsi="Times New Roman" w:hint="eastAsia"/>
                <w:kern w:val="0"/>
              </w:rPr>
              <w:t>电焊工</w:t>
            </w:r>
          </w:p>
        </w:tc>
        <w:tc>
          <w:tcPr>
            <w:tcW w:w="0" w:type="auto"/>
            <w:vAlign w:val="center"/>
          </w:tcPr>
          <w:p w:rsidR="0009036E" w:rsidRDefault="0009036E">
            <w:pPr>
              <w:widowControl w:val="0"/>
              <w:jc w:val="center"/>
              <w:rPr>
                <w:rFonts w:ascii="方正宋一简体" w:eastAsia="方正宋一简体" w:hAnsi="Times New Roman"/>
                <w:kern w:val="0"/>
              </w:rPr>
            </w:pPr>
            <w:r>
              <w:rPr>
                <w:rFonts w:ascii="方正宋一简体" w:eastAsia="方正宋一简体" w:hAnsi="Times New Roman" w:hint="eastAsia"/>
                <w:kern w:val="0"/>
              </w:rPr>
              <w:t>工日</w:t>
            </w:r>
          </w:p>
        </w:tc>
        <w:tc>
          <w:tcPr>
            <w:tcW w:w="0" w:type="auto"/>
            <w:vAlign w:val="center"/>
          </w:tcPr>
          <w:p w:rsidR="0009036E" w:rsidRDefault="0009036E">
            <w:pPr>
              <w:widowControl w:val="0"/>
              <w:jc w:val="center"/>
              <w:rPr>
                <w:rFonts w:ascii="方正宋一简体" w:eastAsia="方正宋一简体" w:hAnsi="Times New Roman" w:cs="Times New Roman"/>
              </w:rPr>
            </w:pPr>
            <w:r>
              <w:rPr>
                <w:rFonts w:ascii="方正宋一简体" w:eastAsia="方正宋一简体" w:hAnsi="Times New Roman" w:cs="Times New Roman"/>
              </w:rPr>
              <w:t>240.00</w:t>
            </w:r>
          </w:p>
        </w:tc>
        <w:tc>
          <w:tcPr>
            <w:tcW w:w="0" w:type="auto"/>
            <w:vAlign w:val="center"/>
          </w:tcPr>
          <w:p w:rsidR="0009036E" w:rsidRDefault="0009036E">
            <w:pPr>
              <w:widowControl w:val="0"/>
              <w:jc w:val="center"/>
              <w:rPr>
                <w:rFonts w:ascii="方正宋一简体" w:eastAsia="方正宋一简体" w:hAnsi="Times New Roman" w:cs="Times New Roman"/>
              </w:rPr>
            </w:pPr>
            <w:r>
              <w:rPr>
                <w:rFonts w:ascii="方正宋一简体" w:eastAsia="方正宋一简体" w:hAnsi="Times New Roman" w:cs="Times New Roman"/>
              </w:rPr>
              <w:t>240.00</w:t>
            </w:r>
          </w:p>
        </w:tc>
        <w:tc>
          <w:tcPr>
            <w:tcW w:w="0" w:type="auto"/>
            <w:vAlign w:val="center"/>
          </w:tcPr>
          <w:p w:rsidR="0009036E" w:rsidRDefault="0009036E">
            <w:pPr>
              <w:widowControl w:val="0"/>
              <w:jc w:val="center"/>
              <w:rPr>
                <w:rFonts w:ascii="方正宋一简体" w:eastAsia="方正宋一简体" w:hAnsi="Times New Roman" w:cs="Times New Roman"/>
              </w:rPr>
            </w:pPr>
            <w:r>
              <w:rPr>
                <w:rFonts w:ascii="方正宋一简体" w:eastAsia="方正宋一简体" w:hAnsi="Times New Roman" w:cs="Times New Roman"/>
              </w:rPr>
              <w:t xml:space="preserve"> </w:t>
            </w:r>
          </w:p>
        </w:tc>
        <w:tc>
          <w:tcPr>
            <w:tcW w:w="0" w:type="auto"/>
            <w:vAlign w:val="center"/>
          </w:tcPr>
          <w:p w:rsidR="0009036E" w:rsidRDefault="0009036E">
            <w:pPr>
              <w:widowControl w:val="0"/>
              <w:jc w:val="center"/>
              <w:rPr>
                <w:rFonts w:ascii="方正宋一简体" w:eastAsia="方正宋一简体" w:hAnsi="Times New Roman" w:cs="Times New Roman"/>
              </w:rPr>
            </w:pPr>
            <w:r>
              <w:rPr>
                <w:rFonts w:ascii="方正宋一简体" w:eastAsia="方正宋一简体" w:hAnsi="Times New Roman" w:cs="Times New Roman"/>
              </w:rPr>
              <w:t>320.00</w:t>
            </w:r>
          </w:p>
        </w:tc>
      </w:tr>
      <w:tr w:rsidR="0009036E">
        <w:trPr>
          <w:trHeight w:hRule="exact" w:val="527"/>
          <w:jc w:val="center"/>
        </w:trPr>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16</w:t>
            </w:r>
          </w:p>
        </w:tc>
        <w:tc>
          <w:tcPr>
            <w:tcW w:w="0" w:type="auto"/>
            <w:vAlign w:val="center"/>
          </w:tcPr>
          <w:p w:rsidR="0009036E" w:rsidRDefault="0009036E">
            <w:pPr>
              <w:widowControl w:val="0"/>
              <w:jc w:val="center"/>
              <w:rPr>
                <w:rFonts w:ascii="方正宋一简体" w:eastAsia="方正宋一简体" w:hAnsi="Times New Roman"/>
                <w:kern w:val="0"/>
              </w:rPr>
            </w:pPr>
            <w:r>
              <w:rPr>
                <w:rFonts w:ascii="方正宋一简体" w:eastAsia="方正宋一简体" w:hAnsi="Times New Roman" w:hint="eastAsia"/>
                <w:kern w:val="0"/>
              </w:rPr>
              <w:t>起重工</w:t>
            </w:r>
          </w:p>
        </w:tc>
        <w:tc>
          <w:tcPr>
            <w:tcW w:w="0" w:type="auto"/>
            <w:vAlign w:val="center"/>
          </w:tcPr>
          <w:p w:rsidR="0009036E" w:rsidRDefault="0009036E">
            <w:pPr>
              <w:widowControl w:val="0"/>
              <w:jc w:val="center"/>
              <w:rPr>
                <w:rFonts w:ascii="方正宋一简体" w:eastAsia="方正宋一简体" w:hAnsi="Times New Roman"/>
                <w:kern w:val="0"/>
              </w:rPr>
            </w:pPr>
            <w:r>
              <w:rPr>
                <w:rFonts w:ascii="方正宋一简体" w:eastAsia="方正宋一简体" w:hAnsi="Times New Roman" w:hint="eastAsia"/>
                <w:kern w:val="0"/>
              </w:rPr>
              <w:t>工日</w:t>
            </w:r>
          </w:p>
        </w:tc>
        <w:tc>
          <w:tcPr>
            <w:tcW w:w="0" w:type="auto"/>
            <w:vAlign w:val="center"/>
          </w:tcPr>
          <w:p w:rsidR="0009036E" w:rsidRDefault="0009036E">
            <w:pPr>
              <w:widowControl w:val="0"/>
              <w:jc w:val="center"/>
              <w:rPr>
                <w:rFonts w:ascii="方正宋一简体" w:eastAsia="方正宋一简体" w:hAnsi="Times New Roman" w:cs="Times New Roman"/>
              </w:rPr>
            </w:pPr>
            <w:r>
              <w:rPr>
                <w:rFonts w:ascii="方正宋一简体" w:eastAsia="方正宋一简体" w:hAnsi="Times New Roman" w:cs="Times New Roman"/>
              </w:rPr>
              <w:t>240.00</w:t>
            </w:r>
          </w:p>
        </w:tc>
        <w:tc>
          <w:tcPr>
            <w:tcW w:w="0" w:type="auto"/>
            <w:vAlign w:val="center"/>
          </w:tcPr>
          <w:p w:rsidR="0009036E" w:rsidRDefault="0009036E">
            <w:pPr>
              <w:widowControl w:val="0"/>
              <w:jc w:val="center"/>
              <w:rPr>
                <w:rFonts w:ascii="方正宋一简体" w:eastAsia="方正宋一简体" w:hAnsi="Times New Roman" w:cs="Times New Roman"/>
              </w:rPr>
            </w:pPr>
            <w:r>
              <w:rPr>
                <w:rFonts w:ascii="方正宋一简体" w:eastAsia="方正宋一简体" w:hAnsi="Times New Roman" w:cs="Times New Roman"/>
              </w:rPr>
              <w:t>214.00</w:t>
            </w:r>
          </w:p>
        </w:tc>
        <w:tc>
          <w:tcPr>
            <w:tcW w:w="0" w:type="auto"/>
            <w:vAlign w:val="center"/>
          </w:tcPr>
          <w:p w:rsidR="0009036E" w:rsidRDefault="0009036E">
            <w:pPr>
              <w:widowControl w:val="0"/>
              <w:jc w:val="center"/>
              <w:rPr>
                <w:rFonts w:ascii="方正宋一简体" w:eastAsia="方正宋一简体" w:hAnsi="Times New Roman" w:cs="Times New Roman"/>
              </w:rPr>
            </w:pPr>
            <w:r>
              <w:rPr>
                <w:rFonts w:ascii="方正宋一简体" w:eastAsia="方正宋一简体" w:hAnsi="Times New Roman" w:cs="Times New Roman"/>
              </w:rPr>
              <w:t xml:space="preserve">215.00 </w:t>
            </w:r>
          </w:p>
        </w:tc>
        <w:tc>
          <w:tcPr>
            <w:tcW w:w="0" w:type="auto"/>
            <w:vAlign w:val="center"/>
          </w:tcPr>
          <w:p w:rsidR="0009036E" w:rsidRDefault="0009036E">
            <w:pPr>
              <w:widowControl w:val="0"/>
              <w:jc w:val="center"/>
              <w:rPr>
                <w:rFonts w:ascii="方正宋一简体" w:eastAsia="方正宋一简体" w:hAnsi="Times New Roman" w:cs="Times New Roman"/>
              </w:rPr>
            </w:pPr>
            <w:r>
              <w:rPr>
                <w:rFonts w:ascii="方正宋一简体" w:eastAsia="方正宋一简体" w:hAnsi="Times New Roman" w:cs="Times New Roman"/>
              </w:rPr>
              <w:t>180.00</w:t>
            </w:r>
          </w:p>
        </w:tc>
      </w:tr>
      <w:tr w:rsidR="0009036E">
        <w:trPr>
          <w:trHeight w:hRule="exact" w:val="527"/>
          <w:jc w:val="center"/>
        </w:trPr>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17</w:t>
            </w:r>
          </w:p>
        </w:tc>
        <w:tc>
          <w:tcPr>
            <w:tcW w:w="0" w:type="auto"/>
            <w:vAlign w:val="center"/>
          </w:tcPr>
          <w:p w:rsidR="0009036E" w:rsidRDefault="0009036E">
            <w:pPr>
              <w:widowControl w:val="0"/>
              <w:jc w:val="center"/>
              <w:rPr>
                <w:rFonts w:ascii="方正宋一简体" w:eastAsia="方正宋一简体" w:hAnsi="Times New Roman"/>
                <w:kern w:val="0"/>
              </w:rPr>
            </w:pPr>
            <w:r>
              <w:rPr>
                <w:rFonts w:ascii="方正宋一简体" w:eastAsia="方正宋一简体" w:hAnsi="Times New Roman" w:hint="eastAsia"/>
                <w:kern w:val="0"/>
              </w:rPr>
              <w:t>玻璃工</w:t>
            </w:r>
          </w:p>
        </w:tc>
        <w:tc>
          <w:tcPr>
            <w:tcW w:w="0" w:type="auto"/>
            <w:vAlign w:val="center"/>
          </w:tcPr>
          <w:p w:rsidR="0009036E" w:rsidRDefault="0009036E">
            <w:pPr>
              <w:widowControl w:val="0"/>
              <w:jc w:val="center"/>
              <w:rPr>
                <w:rFonts w:ascii="方正宋一简体" w:eastAsia="方正宋一简体" w:hAnsi="Times New Roman"/>
                <w:kern w:val="0"/>
              </w:rPr>
            </w:pPr>
            <w:r>
              <w:rPr>
                <w:rFonts w:ascii="方正宋一简体" w:eastAsia="方正宋一简体" w:hAnsi="Times New Roman" w:hint="eastAsia"/>
                <w:kern w:val="0"/>
              </w:rPr>
              <w:t>工日</w:t>
            </w:r>
          </w:p>
        </w:tc>
        <w:tc>
          <w:tcPr>
            <w:tcW w:w="0" w:type="auto"/>
            <w:vAlign w:val="center"/>
          </w:tcPr>
          <w:p w:rsidR="0009036E" w:rsidRDefault="0009036E">
            <w:pPr>
              <w:widowControl w:val="0"/>
              <w:jc w:val="center"/>
              <w:rPr>
                <w:rFonts w:ascii="方正宋一简体" w:eastAsia="方正宋一简体" w:hAnsi="Times New Roman" w:cs="Times New Roman"/>
              </w:rPr>
            </w:pPr>
            <w:r>
              <w:rPr>
                <w:rFonts w:ascii="方正宋一简体" w:eastAsia="方正宋一简体" w:hAnsi="Times New Roman" w:cs="Times New Roman"/>
              </w:rPr>
              <w:t>238.00</w:t>
            </w:r>
          </w:p>
        </w:tc>
        <w:tc>
          <w:tcPr>
            <w:tcW w:w="0" w:type="auto"/>
            <w:vAlign w:val="center"/>
          </w:tcPr>
          <w:p w:rsidR="0009036E" w:rsidRDefault="0009036E">
            <w:pPr>
              <w:widowControl w:val="0"/>
              <w:jc w:val="center"/>
              <w:rPr>
                <w:rFonts w:ascii="方正宋一简体" w:eastAsia="方正宋一简体" w:hAnsi="Times New Roman" w:cs="Times New Roman"/>
              </w:rPr>
            </w:pPr>
            <w:r>
              <w:rPr>
                <w:rFonts w:ascii="方正宋一简体" w:eastAsia="方正宋一简体" w:hAnsi="Times New Roman" w:cs="Times New Roman"/>
              </w:rPr>
              <w:t>214.00</w:t>
            </w:r>
          </w:p>
        </w:tc>
        <w:tc>
          <w:tcPr>
            <w:tcW w:w="0" w:type="auto"/>
            <w:vAlign w:val="center"/>
          </w:tcPr>
          <w:p w:rsidR="0009036E" w:rsidRDefault="0009036E">
            <w:pPr>
              <w:widowControl w:val="0"/>
              <w:jc w:val="center"/>
              <w:rPr>
                <w:rFonts w:ascii="方正宋一简体" w:eastAsia="方正宋一简体" w:hAnsi="Times New Roman" w:cs="Times New Roman"/>
              </w:rPr>
            </w:pPr>
            <w:r>
              <w:rPr>
                <w:rFonts w:ascii="方正宋一简体" w:eastAsia="方正宋一简体" w:hAnsi="Times New Roman" w:cs="Times New Roman"/>
              </w:rPr>
              <w:t xml:space="preserve"> </w:t>
            </w:r>
          </w:p>
        </w:tc>
        <w:tc>
          <w:tcPr>
            <w:tcW w:w="0" w:type="auto"/>
            <w:vAlign w:val="center"/>
          </w:tcPr>
          <w:p w:rsidR="0009036E" w:rsidRDefault="0009036E">
            <w:pPr>
              <w:widowControl w:val="0"/>
              <w:jc w:val="center"/>
              <w:rPr>
                <w:rFonts w:ascii="方正宋一简体" w:eastAsia="方正宋一简体" w:hAnsi="Times New Roman" w:cs="Times New Roman"/>
              </w:rPr>
            </w:pPr>
            <w:r>
              <w:rPr>
                <w:rFonts w:ascii="方正宋一简体" w:eastAsia="方正宋一简体" w:hAnsi="Times New Roman" w:cs="Times New Roman"/>
              </w:rPr>
              <w:t>230.00</w:t>
            </w:r>
          </w:p>
        </w:tc>
      </w:tr>
      <w:tr w:rsidR="0009036E">
        <w:trPr>
          <w:trHeight w:hRule="exact" w:val="527"/>
          <w:jc w:val="center"/>
        </w:trPr>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18</w:t>
            </w:r>
          </w:p>
        </w:tc>
        <w:tc>
          <w:tcPr>
            <w:tcW w:w="0" w:type="auto"/>
            <w:vAlign w:val="center"/>
          </w:tcPr>
          <w:p w:rsidR="0009036E" w:rsidRDefault="0009036E">
            <w:pPr>
              <w:widowControl w:val="0"/>
              <w:jc w:val="center"/>
              <w:rPr>
                <w:rFonts w:ascii="方正宋一简体" w:eastAsia="方正宋一简体" w:hAnsi="Times New Roman"/>
                <w:kern w:val="0"/>
              </w:rPr>
            </w:pPr>
            <w:r>
              <w:rPr>
                <w:rFonts w:ascii="方正宋一简体" w:eastAsia="方正宋一简体" w:hAnsi="Times New Roman" w:hint="eastAsia"/>
                <w:kern w:val="0"/>
              </w:rPr>
              <w:t>金属制品安装工</w:t>
            </w:r>
          </w:p>
        </w:tc>
        <w:tc>
          <w:tcPr>
            <w:tcW w:w="0" w:type="auto"/>
            <w:vAlign w:val="center"/>
          </w:tcPr>
          <w:p w:rsidR="0009036E" w:rsidRDefault="0009036E">
            <w:pPr>
              <w:widowControl w:val="0"/>
              <w:jc w:val="center"/>
              <w:rPr>
                <w:rFonts w:ascii="方正宋一简体" w:eastAsia="方正宋一简体" w:hAnsi="Times New Roman"/>
                <w:kern w:val="0"/>
              </w:rPr>
            </w:pPr>
            <w:r>
              <w:rPr>
                <w:rFonts w:ascii="方正宋一简体" w:eastAsia="方正宋一简体" w:hAnsi="Times New Roman" w:hint="eastAsia"/>
                <w:kern w:val="0"/>
              </w:rPr>
              <w:t>工日</w:t>
            </w:r>
          </w:p>
        </w:tc>
        <w:tc>
          <w:tcPr>
            <w:tcW w:w="0" w:type="auto"/>
            <w:vAlign w:val="center"/>
          </w:tcPr>
          <w:p w:rsidR="0009036E" w:rsidRDefault="0009036E">
            <w:pPr>
              <w:widowControl w:val="0"/>
              <w:jc w:val="center"/>
              <w:rPr>
                <w:rFonts w:ascii="方正宋一简体" w:eastAsia="方正宋一简体" w:hAnsi="Times New Roman" w:cs="Times New Roman"/>
              </w:rPr>
            </w:pPr>
            <w:r>
              <w:rPr>
                <w:rFonts w:ascii="方正宋一简体" w:eastAsia="方正宋一简体" w:hAnsi="Times New Roman" w:cs="Times New Roman"/>
              </w:rPr>
              <w:t>218.00</w:t>
            </w:r>
          </w:p>
        </w:tc>
        <w:tc>
          <w:tcPr>
            <w:tcW w:w="0" w:type="auto"/>
            <w:vAlign w:val="center"/>
          </w:tcPr>
          <w:p w:rsidR="0009036E" w:rsidRDefault="0009036E">
            <w:pPr>
              <w:widowControl w:val="0"/>
              <w:jc w:val="center"/>
              <w:rPr>
                <w:rFonts w:ascii="方正宋一简体" w:eastAsia="方正宋一简体" w:hAnsi="Times New Roman" w:cs="Times New Roman"/>
              </w:rPr>
            </w:pPr>
            <w:r>
              <w:rPr>
                <w:rFonts w:ascii="方正宋一简体" w:eastAsia="方正宋一简体" w:hAnsi="Times New Roman" w:cs="Times New Roman"/>
              </w:rPr>
              <w:t>240.00</w:t>
            </w:r>
          </w:p>
        </w:tc>
        <w:tc>
          <w:tcPr>
            <w:tcW w:w="0" w:type="auto"/>
            <w:vAlign w:val="center"/>
          </w:tcPr>
          <w:p w:rsidR="0009036E" w:rsidRDefault="0009036E">
            <w:pPr>
              <w:widowControl w:val="0"/>
              <w:jc w:val="center"/>
              <w:rPr>
                <w:rFonts w:ascii="宋体" w:hAnsi="Times New Roman"/>
                <w:sz w:val="24"/>
                <w:szCs w:val="24"/>
              </w:rPr>
            </w:pPr>
            <w:r>
              <w:rPr>
                <w:rFonts w:ascii="Times New Roman" w:hAnsi="Times New Roman" w:cs="Times New Roman"/>
                <w:szCs w:val="24"/>
              </w:rPr>
              <w:t xml:space="preserve"> </w:t>
            </w:r>
          </w:p>
        </w:tc>
        <w:tc>
          <w:tcPr>
            <w:tcW w:w="0" w:type="auto"/>
            <w:vAlign w:val="center"/>
          </w:tcPr>
          <w:p w:rsidR="0009036E" w:rsidRDefault="0009036E">
            <w:pPr>
              <w:widowControl w:val="0"/>
              <w:jc w:val="center"/>
              <w:rPr>
                <w:rFonts w:ascii="方正宋一简体" w:eastAsia="方正宋一简体" w:hAnsi="Times New Roman" w:cs="Times New Roman"/>
              </w:rPr>
            </w:pPr>
            <w:r>
              <w:rPr>
                <w:rFonts w:ascii="方正宋一简体" w:eastAsia="方正宋一简体" w:hAnsi="Times New Roman" w:cs="Times New Roman"/>
              </w:rPr>
              <w:t>260.00</w:t>
            </w:r>
          </w:p>
        </w:tc>
      </w:tr>
    </w:tbl>
    <w:p w:rsidR="0009036E" w:rsidRDefault="0009036E" w:rsidP="0009036E">
      <w:pPr>
        <w:widowControl w:val="0"/>
        <w:snapToGrid w:val="0"/>
        <w:spacing w:beforeLines="50" w:line="320" w:lineRule="exact"/>
        <w:ind w:left="31680" w:hangingChars="450" w:firstLine="31680"/>
        <w:rPr>
          <w:rFonts w:ascii="方正宋一简体" w:eastAsia="方正宋一简体" w:hAnsi="宋体" w:cs="Times New Roman"/>
          <w:szCs w:val="24"/>
        </w:rPr>
      </w:pPr>
      <w:r>
        <w:rPr>
          <w:rFonts w:ascii="方正宋一简体" w:eastAsia="方正宋一简体" w:hAnsi="宋体" w:cs="Times New Roman" w:hint="eastAsia"/>
          <w:szCs w:val="24"/>
        </w:rPr>
        <w:t>说明：</w:t>
      </w:r>
      <w:r>
        <w:rPr>
          <w:rFonts w:ascii="方正宋一简体" w:eastAsia="方正宋一简体" w:hAnsi="宋体" w:cs="Times New Roman"/>
          <w:szCs w:val="24"/>
        </w:rPr>
        <w:t>1</w:t>
      </w:r>
      <w:r>
        <w:rPr>
          <w:rFonts w:ascii="方正宋一简体" w:eastAsia="方正宋一简体" w:hAnsi="宋体" w:cs="Times New Roman" w:hint="eastAsia"/>
          <w:szCs w:val="24"/>
        </w:rPr>
        <w:t>、人工单价：指支付给直接从事建设工程施工的生产工人的劳务费用。内容包括：基本工资、工资性补贴、生产工人辅助工资、职工福利费、生产工人劳动保护费等。</w:t>
      </w:r>
    </w:p>
    <w:p w:rsidR="0009036E" w:rsidRDefault="0009036E">
      <w:pPr>
        <w:widowControl w:val="0"/>
        <w:snapToGrid w:val="0"/>
        <w:spacing w:line="320" w:lineRule="exact"/>
        <w:ind w:leftChars="300" w:left="31680" w:hangingChars="150" w:firstLine="31680"/>
        <w:rPr>
          <w:rFonts w:ascii="方正宋一简体" w:eastAsia="方正宋一简体" w:hAnsi="宋体" w:cs="Times New Roman"/>
          <w:szCs w:val="24"/>
        </w:rPr>
      </w:pPr>
      <w:r>
        <w:rPr>
          <w:rFonts w:ascii="方正宋一简体" w:eastAsia="方正宋一简体" w:hAnsi="宋体" w:cs="Times New Roman"/>
          <w:szCs w:val="24"/>
        </w:rPr>
        <w:t>2</w:t>
      </w:r>
      <w:r>
        <w:rPr>
          <w:rFonts w:ascii="方正宋一简体" w:eastAsia="方正宋一简体" w:hAnsi="宋体" w:cs="Times New Roman" w:hint="eastAsia"/>
          <w:szCs w:val="24"/>
        </w:rPr>
        <w:t>、以上人工单价是依据当地劳务市场调查，综合同工种高、中、低级工人的劳动组合，以加权平均法综合计算的人工单价。</w:t>
      </w:r>
    </w:p>
    <w:p w:rsidR="0009036E" w:rsidRDefault="0009036E">
      <w:pPr>
        <w:widowControl w:val="0"/>
        <w:snapToGrid w:val="0"/>
        <w:spacing w:line="320" w:lineRule="exact"/>
        <w:ind w:leftChars="300" w:left="31680" w:hangingChars="150" w:firstLine="31680"/>
        <w:rPr>
          <w:rFonts w:ascii="方正宋一简体" w:eastAsia="方正宋一简体" w:hAnsi="宋体" w:cs="Times New Roman"/>
          <w:szCs w:val="24"/>
        </w:rPr>
      </w:pPr>
      <w:r>
        <w:rPr>
          <w:rFonts w:ascii="方正宋一简体" w:eastAsia="方正宋一简体" w:hAnsi="宋体" w:cs="Times New Roman"/>
          <w:szCs w:val="24"/>
        </w:rPr>
        <w:t>3</w:t>
      </w:r>
      <w:r>
        <w:rPr>
          <w:rFonts w:ascii="方正宋一简体" w:eastAsia="方正宋一简体" w:hAnsi="宋体" w:cs="Times New Roman" w:hint="eastAsia"/>
          <w:szCs w:val="24"/>
        </w:rPr>
        <w:t>、以上人工单价为按每月结算价格，折算成每工日单价仅作为有关企业核定工程成本，进行劳务合同谈判，招、投标报价中清单报价的参考数据，不能作为工程结算的依据。</w:t>
      </w:r>
    </w:p>
    <w:p w:rsidR="0009036E" w:rsidRDefault="0009036E">
      <w:pPr>
        <w:widowControl w:val="0"/>
        <w:snapToGrid w:val="0"/>
        <w:spacing w:line="320" w:lineRule="exact"/>
        <w:ind w:firstLineChars="300" w:firstLine="31680"/>
        <w:rPr>
          <w:rFonts w:ascii="方正宋一简体" w:eastAsia="方正宋一简体" w:hAnsi="宋体" w:cs="Times New Roman"/>
          <w:szCs w:val="24"/>
        </w:rPr>
      </w:pPr>
      <w:r>
        <w:rPr>
          <w:rFonts w:ascii="方正宋一简体" w:eastAsia="方正宋一简体" w:hAnsi="宋体" w:cs="Times New Roman"/>
          <w:szCs w:val="24"/>
        </w:rPr>
        <w:t>4</w:t>
      </w:r>
      <w:r>
        <w:rPr>
          <w:rFonts w:ascii="方正宋一简体" w:eastAsia="方正宋一简体" w:hAnsi="宋体" w:cs="Times New Roman" w:hint="eastAsia"/>
          <w:szCs w:val="24"/>
        </w:rPr>
        <w:t>、日工资应按月平均日历天数</w:t>
      </w:r>
      <w:r>
        <w:rPr>
          <w:rFonts w:ascii="方正宋一简体" w:eastAsia="方正宋一简体" w:hAnsi="宋体" w:cs="Times New Roman"/>
          <w:szCs w:val="24"/>
        </w:rPr>
        <w:t>(</w:t>
      </w:r>
      <w:r>
        <w:rPr>
          <w:rFonts w:ascii="方正宋一简体" w:eastAsia="方正宋一简体" w:hAnsi="宋体" w:cs="Times New Roman" w:hint="eastAsia"/>
          <w:szCs w:val="24"/>
        </w:rPr>
        <w:t>扣除国家法定节、假日</w:t>
      </w:r>
      <w:r>
        <w:rPr>
          <w:rFonts w:ascii="方正宋一简体" w:eastAsia="方正宋一简体" w:hAnsi="宋体" w:cs="Times New Roman"/>
          <w:szCs w:val="24"/>
        </w:rPr>
        <w:t>)</w:t>
      </w:r>
      <w:r>
        <w:rPr>
          <w:rFonts w:ascii="方正宋一简体" w:eastAsia="方正宋一简体" w:hAnsi="宋体" w:cs="Times New Roman" w:hint="eastAsia"/>
          <w:szCs w:val="24"/>
        </w:rPr>
        <w:t>以</w:t>
      </w:r>
      <w:r>
        <w:rPr>
          <w:rFonts w:ascii="方正宋一简体" w:eastAsia="方正宋一简体" w:hAnsi="宋体" w:cs="Times New Roman"/>
          <w:szCs w:val="24"/>
        </w:rPr>
        <w:t>8</w:t>
      </w:r>
      <w:r>
        <w:rPr>
          <w:rFonts w:ascii="方正宋一简体" w:eastAsia="方正宋一简体" w:hAnsi="宋体" w:cs="Times New Roman" w:hint="eastAsia"/>
          <w:szCs w:val="24"/>
        </w:rPr>
        <w:t>小时计算，不包括加班加点工资。</w:t>
      </w:r>
    </w:p>
    <w:p w:rsidR="0009036E" w:rsidRDefault="0009036E">
      <w:pPr>
        <w:widowControl w:val="0"/>
        <w:snapToGrid w:val="0"/>
        <w:spacing w:line="320" w:lineRule="exact"/>
        <w:ind w:firstLineChars="250" w:firstLine="31680"/>
        <w:rPr>
          <w:rFonts w:ascii="方正宋一简体" w:eastAsia="方正宋一简体" w:hAnsi="宋体" w:cs="Times New Roman"/>
          <w:szCs w:val="24"/>
        </w:rPr>
      </w:pPr>
      <w:r>
        <w:rPr>
          <w:rFonts w:ascii="方正宋一简体" w:eastAsia="方正宋一简体" w:hAnsi="宋体" w:cs="Times New Roman"/>
          <w:szCs w:val="24"/>
        </w:rPr>
        <w:t xml:space="preserve">    (</w:t>
      </w:r>
      <w:r>
        <w:rPr>
          <w:rFonts w:ascii="方正宋一简体" w:eastAsia="方正宋一简体" w:hAnsi="宋体" w:cs="Times New Roman" w:hint="eastAsia"/>
          <w:szCs w:val="24"/>
        </w:rPr>
        <w:t>注：日工资按</w:t>
      </w:r>
      <w:r>
        <w:rPr>
          <w:rFonts w:ascii="方正宋一简体" w:eastAsia="方正宋一简体" w:hAnsi="宋体" w:cs="Times New Roman"/>
          <w:szCs w:val="24"/>
        </w:rPr>
        <w:t>8</w:t>
      </w:r>
      <w:r>
        <w:rPr>
          <w:rFonts w:ascii="方正宋一简体" w:eastAsia="方正宋一简体" w:hAnsi="宋体" w:cs="Times New Roman" w:hint="eastAsia"/>
          <w:szCs w:val="24"/>
        </w:rPr>
        <w:t>小时</w:t>
      </w:r>
      <w:r>
        <w:rPr>
          <w:rFonts w:ascii="方正宋一简体" w:eastAsia="方正宋一简体" w:hAnsi="宋体" w:cs="Times New Roman"/>
          <w:szCs w:val="24"/>
        </w:rPr>
        <w:t>/</w:t>
      </w:r>
      <w:r>
        <w:rPr>
          <w:rFonts w:ascii="方正宋一简体" w:eastAsia="方正宋一简体" w:hAnsi="宋体" w:cs="Times New Roman" w:hint="eastAsia"/>
          <w:szCs w:val="24"/>
        </w:rPr>
        <w:t>天，月工资按</w:t>
      </w:r>
      <w:r>
        <w:rPr>
          <w:rFonts w:ascii="方正宋一简体" w:eastAsia="方正宋一简体" w:hAnsi="宋体" w:cs="Times New Roman"/>
          <w:szCs w:val="24"/>
        </w:rPr>
        <w:t>21.75</w:t>
      </w:r>
      <w:r>
        <w:rPr>
          <w:rFonts w:ascii="方正宋一简体" w:eastAsia="方正宋一简体" w:hAnsi="宋体" w:cs="Times New Roman" w:hint="eastAsia"/>
          <w:szCs w:val="24"/>
        </w:rPr>
        <w:t>天</w:t>
      </w:r>
      <w:r>
        <w:rPr>
          <w:rFonts w:ascii="方正宋一简体" w:eastAsia="方正宋一简体" w:hAnsi="宋体" w:cs="Times New Roman"/>
          <w:szCs w:val="24"/>
        </w:rPr>
        <w:t>/</w:t>
      </w:r>
      <w:r>
        <w:rPr>
          <w:rFonts w:ascii="方正宋一简体" w:eastAsia="方正宋一简体" w:hAnsi="宋体" w:cs="Times New Roman" w:hint="eastAsia"/>
          <w:szCs w:val="24"/>
        </w:rPr>
        <w:t>月</w:t>
      </w:r>
      <w:r>
        <w:rPr>
          <w:rFonts w:ascii="方正宋一简体" w:eastAsia="方正宋一简体" w:hAnsi="宋体" w:cs="Times New Roman"/>
          <w:szCs w:val="24"/>
        </w:rPr>
        <w:t>)</w:t>
      </w:r>
    </w:p>
    <w:p w:rsidR="0009036E" w:rsidRDefault="0009036E">
      <w:pPr>
        <w:pageBreakBefore/>
        <w:widowControl w:val="0"/>
        <w:snapToGrid w:val="0"/>
        <w:spacing w:line="400" w:lineRule="exact"/>
        <w:jc w:val="center"/>
        <w:rPr>
          <w:rFonts w:ascii="方正宋一简体" w:eastAsia="方正宋一简体" w:hAnsi="宋体" w:cs="Times New Roman"/>
          <w:w w:val="92"/>
          <w:sz w:val="36"/>
          <w:szCs w:val="36"/>
        </w:rPr>
        <w:sectPr w:rsidR="0009036E">
          <w:headerReference w:type="even" r:id="rId24"/>
          <w:headerReference w:type="default" r:id="rId25"/>
          <w:type w:val="continuous"/>
          <w:pgSz w:w="11907" w:h="16840" w:orient="landscape"/>
          <w:pgMar w:top="1644" w:right="1134" w:bottom="1644" w:left="1134" w:header="1134" w:footer="1134" w:gutter="0"/>
          <w:pgBorders w:offsetFrom="page">
            <w:top w:val="none" w:sz="0" w:space="24" w:color="auto"/>
            <w:left w:val="none" w:sz="0" w:space="24" w:color="auto"/>
            <w:bottom w:val="none" w:sz="0" w:space="24" w:color="auto"/>
            <w:right w:val="none" w:sz="0" w:space="24" w:color="auto"/>
          </w:pgBorders>
          <w:cols w:space="720"/>
          <w:docGrid w:linePitch="312"/>
        </w:sectPr>
      </w:pPr>
    </w:p>
    <w:p w:rsidR="0009036E" w:rsidRDefault="0009036E">
      <w:pPr>
        <w:pageBreakBefore/>
        <w:widowControl w:val="0"/>
        <w:snapToGrid w:val="0"/>
        <w:spacing w:line="400" w:lineRule="exact"/>
        <w:jc w:val="center"/>
        <w:rPr>
          <w:rFonts w:ascii="Times New Roman" w:eastAsia="方正小标宋简体" w:hAnsi="Times New Roman" w:cs="Times New Roman"/>
          <w:w w:val="92"/>
          <w:sz w:val="36"/>
          <w:szCs w:val="36"/>
        </w:rPr>
      </w:pPr>
      <w:r>
        <w:rPr>
          <w:rFonts w:ascii="宋体" w:eastAsia="方正小标宋简体" w:hAnsi="宋体" w:cs="Times New Roman" w:hint="eastAsia"/>
          <w:w w:val="92"/>
          <w:sz w:val="36"/>
          <w:szCs w:val="36"/>
        </w:rPr>
        <w:t>二○二一年七～八月</w:t>
      </w:r>
      <w:r>
        <w:rPr>
          <w:rFonts w:ascii="Times New Roman" w:eastAsia="方正小标宋简体" w:hAnsi="Times New Roman" w:cs="Times New Roman" w:hint="eastAsia"/>
          <w:w w:val="92"/>
          <w:sz w:val="36"/>
          <w:szCs w:val="36"/>
        </w:rPr>
        <w:t>荆门市、县建筑工程人工费市场参考价格</w:t>
      </w:r>
    </w:p>
    <w:p w:rsidR="0009036E" w:rsidRDefault="0009036E">
      <w:pPr>
        <w:widowControl w:val="0"/>
        <w:rPr>
          <w:rFonts w:ascii="Times New Roman" w:hAnsi="Times New Roman" w:cs="Times New Roman"/>
          <w:szCs w:val="24"/>
        </w:rPr>
      </w:pPr>
    </w:p>
    <w:tbl>
      <w:tblPr>
        <w:tblW w:w="963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000"/>
      </w:tblPr>
      <w:tblGrid>
        <w:gridCol w:w="611"/>
        <w:gridCol w:w="2530"/>
        <w:gridCol w:w="610"/>
        <w:gridCol w:w="1472"/>
        <w:gridCol w:w="1472"/>
        <w:gridCol w:w="1472"/>
        <w:gridCol w:w="1472"/>
      </w:tblGrid>
      <w:tr w:rsidR="0009036E">
        <w:trPr>
          <w:trHeight w:hRule="exact" w:val="805"/>
          <w:jc w:val="center"/>
        </w:trPr>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序号</w:t>
            </w:r>
          </w:p>
        </w:tc>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工</w:t>
            </w:r>
            <w:r>
              <w:rPr>
                <w:rFonts w:ascii="方正宋一简体" w:eastAsia="方正宋一简体" w:hAnsi="Times New Roman" w:cs="Times New Roman"/>
                <w:kern w:val="0"/>
              </w:rPr>
              <w:t xml:space="preserve">    </w:t>
            </w:r>
            <w:r>
              <w:rPr>
                <w:rFonts w:ascii="方正宋一简体" w:eastAsia="方正宋一简体" w:hAnsi="宋体" w:cs="Times New Roman" w:hint="eastAsia"/>
                <w:kern w:val="0"/>
              </w:rPr>
              <w:t>种</w:t>
            </w:r>
          </w:p>
        </w:tc>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单位</w:t>
            </w:r>
          </w:p>
        </w:tc>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荆门市</w:t>
            </w:r>
          </w:p>
        </w:tc>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钟祥</w:t>
            </w:r>
          </w:p>
        </w:tc>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京山</w:t>
            </w:r>
          </w:p>
        </w:tc>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沙洋</w:t>
            </w:r>
          </w:p>
        </w:tc>
      </w:tr>
      <w:tr w:rsidR="0009036E">
        <w:trPr>
          <w:trHeight w:hRule="exact" w:val="805"/>
          <w:jc w:val="center"/>
        </w:trPr>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1</w:t>
            </w:r>
          </w:p>
        </w:tc>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木工（模板工）</w:t>
            </w:r>
          </w:p>
        </w:tc>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hAnsi="宋体" w:cs="Times New Roman"/>
                <w:kern w:val="0"/>
              </w:rPr>
              <w:t>m</w:t>
            </w:r>
            <w:r>
              <w:rPr>
                <w:rFonts w:ascii="方正宋一简体" w:hAnsi="宋体" w:cs="Times New Roman"/>
                <w:kern w:val="0"/>
                <w:vertAlign w:val="superscript"/>
              </w:rPr>
              <w:t>2</w:t>
            </w:r>
          </w:p>
        </w:tc>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61.00</w:t>
            </w:r>
          </w:p>
        </w:tc>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57.00</w:t>
            </w:r>
          </w:p>
        </w:tc>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58.00</w:t>
            </w:r>
          </w:p>
        </w:tc>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90.00</w:t>
            </w:r>
          </w:p>
        </w:tc>
      </w:tr>
      <w:tr w:rsidR="0009036E">
        <w:trPr>
          <w:trHeight w:hRule="exact" w:val="805"/>
          <w:jc w:val="center"/>
        </w:trPr>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2</w:t>
            </w:r>
          </w:p>
        </w:tc>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装饰木工</w:t>
            </w:r>
          </w:p>
        </w:tc>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hAnsi="宋体" w:cs="Times New Roman"/>
                <w:kern w:val="0"/>
              </w:rPr>
              <w:t>m</w:t>
            </w:r>
            <w:r>
              <w:rPr>
                <w:rFonts w:ascii="方正宋一简体" w:hAnsi="宋体" w:cs="Times New Roman"/>
                <w:kern w:val="0"/>
                <w:vertAlign w:val="superscript"/>
              </w:rPr>
              <w:t>2</w:t>
            </w:r>
          </w:p>
        </w:tc>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90.00</w:t>
            </w:r>
          </w:p>
        </w:tc>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74.00</w:t>
            </w:r>
          </w:p>
        </w:tc>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68.00</w:t>
            </w:r>
          </w:p>
        </w:tc>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70.00</w:t>
            </w:r>
          </w:p>
        </w:tc>
      </w:tr>
      <w:tr w:rsidR="0009036E">
        <w:trPr>
          <w:trHeight w:hRule="exact" w:val="805"/>
          <w:jc w:val="center"/>
        </w:trPr>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3</w:t>
            </w:r>
          </w:p>
        </w:tc>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钢筋工</w:t>
            </w:r>
          </w:p>
        </w:tc>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t</w:t>
            </w:r>
          </w:p>
        </w:tc>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724.00</w:t>
            </w:r>
          </w:p>
        </w:tc>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690.00</w:t>
            </w:r>
          </w:p>
        </w:tc>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620.00</w:t>
            </w:r>
          </w:p>
        </w:tc>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600.00</w:t>
            </w:r>
          </w:p>
        </w:tc>
      </w:tr>
      <w:tr w:rsidR="0009036E">
        <w:trPr>
          <w:trHeight w:hRule="exact" w:val="805"/>
          <w:jc w:val="center"/>
        </w:trPr>
        <w:tc>
          <w:tcPr>
            <w:tcW w:w="0" w:type="auto"/>
            <w:vMerge w:val="restart"/>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4</w:t>
            </w:r>
          </w:p>
        </w:tc>
        <w:tc>
          <w:tcPr>
            <w:tcW w:w="0" w:type="auto"/>
            <w:vMerge w:val="restart"/>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混凝土工</w:t>
            </w:r>
            <w:r>
              <w:rPr>
                <w:rFonts w:ascii="方正宋一简体" w:eastAsia="方正宋一简体" w:hAnsi="Times New Roman" w:cs="Times New Roman"/>
                <w:kern w:val="0"/>
              </w:rPr>
              <w:t>m</w:t>
            </w:r>
            <w:r>
              <w:rPr>
                <w:rFonts w:ascii="方正宋一简体" w:eastAsia="方正宋一简体" w:hAnsi="Times New Roman" w:cs="Times New Roman"/>
                <w:kern w:val="0"/>
                <w:vertAlign w:val="superscript"/>
              </w:rPr>
              <w:t>3</w:t>
            </w:r>
          </w:p>
        </w:tc>
        <w:tc>
          <w:tcPr>
            <w:tcW w:w="0" w:type="auto"/>
            <w:vMerge w:val="restart"/>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m</w:t>
            </w:r>
            <w:r>
              <w:rPr>
                <w:rFonts w:ascii="方正宋一简体" w:eastAsia="方正宋一简体" w:hAnsi="Times New Roman" w:cs="Times New Roman"/>
                <w:kern w:val="0"/>
                <w:vertAlign w:val="superscript"/>
              </w:rPr>
              <w:t>3</w:t>
            </w:r>
          </w:p>
        </w:tc>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商砼：</w:t>
            </w:r>
            <w:r>
              <w:rPr>
                <w:rFonts w:ascii="方正宋一简体" w:eastAsia="方正宋一简体" w:hAnsi="宋体" w:cs="Times New Roman"/>
                <w:kern w:val="0"/>
              </w:rPr>
              <w:t>62</w:t>
            </w:r>
            <w:r>
              <w:rPr>
                <w:rFonts w:ascii="方正宋一简体" w:eastAsia="方正宋一简体" w:hAnsi="Times New Roman" w:cs="Times New Roman"/>
                <w:kern w:val="0"/>
              </w:rPr>
              <w:t>.00</w:t>
            </w:r>
          </w:p>
        </w:tc>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商砼：</w:t>
            </w:r>
            <w:r>
              <w:rPr>
                <w:rFonts w:ascii="方正宋一简体" w:eastAsia="方正宋一简体" w:hAnsi="Times New Roman" w:cs="Times New Roman"/>
                <w:kern w:val="0"/>
              </w:rPr>
              <w:t>55.00</w:t>
            </w:r>
          </w:p>
        </w:tc>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商砼：</w:t>
            </w:r>
            <w:r>
              <w:rPr>
                <w:rFonts w:ascii="方正宋一简体" w:eastAsia="方正宋一简体" w:hAnsi="Times New Roman" w:cs="Times New Roman"/>
                <w:kern w:val="0"/>
              </w:rPr>
              <w:t>55.00</w:t>
            </w:r>
          </w:p>
        </w:tc>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商砼：</w:t>
            </w:r>
            <w:r>
              <w:rPr>
                <w:rFonts w:ascii="方正宋一简体" w:eastAsia="方正宋一简体" w:hAnsi="Times New Roman" w:cs="Times New Roman"/>
                <w:kern w:val="0"/>
              </w:rPr>
              <w:t>55.00</w:t>
            </w:r>
          </w:p>
        </w:tc>
      </w:tr>
      <w:tr w:rsidR="0009036E">
        <w:trPr>
          <w:trHeight w:hRule="exact" w:val="805"/>
          <w:jc w:val="center"/>
        </w:trPr>
        <w:tc>
          <w:tcPr>
            <w:tcW w:w="0" w:type="auto"/>
            <w:vMerge/>
            <w:vAlign w:val="center"/>
          </w:tcPr>
          <w:p w:rsidR="0009036E" w:rsidRDefault="0009036E">
            <w:pPr>
              <w:widowControl w:val="0"/>
              <w:jc w:val="left"/>
              <w:rPr>
                <w:rFonts w:ascii="方正宋一简体" w:eastAsia="方正宋一简体" w:hAnsi="Times New Roman" w:cs="Times New Roman"/>
                <w:kern w:val="0"/>
              </w:rPr>
            </w:pPr>
          </w:p>
        </w:tc>
        <w:tc>
          <w:tcPr>
            <w:tcW w:w="0" w:type="auto"/>
            <w:vMerge/>
            <w:vAlign w:val="center"/>
          </w:tcPr>
          <w:p w:rsidR="0009036E" w:rsidRDefault="0009036E">
            <w:pPr>
              <w:widowControl w:val="0"/>
              <w:jc w:val="left"/>
              <w:rPr>
                <w:rFonts w:ascii="方正宋一简体" w:eastAsia="方正宋一简体" w:hAnsi="Times New Roman" w:cs="Times New Roman"/>
                <w:kern w:val="0"/>
              </w:rPr>
            </w:pPr>
          </w:p>
        </w:tc>
        <w:tc>
          <w:tcPr>
            <w:tcW w:w="0" w:type="auto"/>
            <w:vMerge/>
            <w:vAlign w:val="center"/>
          </w:tcPr>
          <w:p w:rsidR="0009036E" w:rsidRDefault="0009036E">
            <w:pPr>
              <w:widowControl w:val="0"/>
              <w:jc w:val="left"/>
              <w:rPr>
                <w:rFonts w:ascii="方正宋一简体" w:eastAsia="方正宋一简体" w:hAnsi="Times New Roman" w:cs="Times New Roman"/>
                <w:kern w:val="0"/>
              </w:rPr>
            </w:pPr>
          </w:p>
        </w:tc>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现浇：</w:t>
            </w:r>
            <w:r>
              <w:rPr>
                <w:rFonts w:ascii="方正宋一简体" w:eastAsia="方正宋一简体" w:hAnsi="Times New Roman" w:cs="Times New Roman"/>
                <w:kern w:val="0"/>
              </w:rPr>
              <w:t>80.00</w:t>
            </w:r>
          </w:p>
        </w:tc>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现浇：</w:t>
            </w:r>
            <w:r>
              <w:rPr>
                <w:rFonts w:ascii="方正宋一简体" w:eastAsia="方正宋一简体" w:hAnsi="Times New Roman" w:cs="Times New Roman"/>
                <w:kern w:val="0"/>
              </w:rPr>
              <w:t>75.00</w:t>
            </w:r>
          </w:p>
        </w:tc>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现浇：</w:t>
            </w:r>
            <w:r>
              <w:rPr>
                <w:rFonts w:ascii="方正宋一简体" w:eastAsia="方正宋一简体" w:hAnsi="Times New Roman" w:cs="Times New Roman"/>
                <w:kern w:val="0"/>
              </w:rPr>
              <w:t>72.00</w:t>
            </w:r>
          </w:p>
        </w:tc>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现浇：</w:t>
            </w:r>
            <w:r>
              <w:rPr>
                <w:rFonts w:ascii="方正宋一简体" w:eastAsia="方正宋一简体" w:hAnsi="Times New Roman" w:cs="Times New Roman"/>
                <w:kern w:val="0"/>
              </w:rPr>
              <w:t>70.00</w:t>
            </w:r>
          </w:p>
        </w:tc>
      </w:tr>
      <w:tr w:rsidR="0009036E">
        <w:trPr>
          <w:trHeight w:hRule="exact" w:val="805"/>
          <w:jc w:val="center"/>
        </w:trPr>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5</w:t>
            </w:r>
          </w:p>
        </w:tc>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架子工</w:t>
            </w:r>
          </w:p>
        </w:tc>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hAnsi="宋体" w:cs="Times New Roman"/>
                <w:kern w:val="0"/>
              </w:rPr>
              <w:t>m</w:t>
            </w:r>
            <w:r>
              <w:rPr>
                <w:rFonts w:ascii="方正宋一简体" w:hAnsi="宋体" w:cs="Times New Roman"/>
                <w:kern w:val="0"/>
                <w:vertAlign w:val="superscript"/>
              </w:rPr>
              <w:t>2</w:t>
            </w:r>
          </w:p>
        </w:tc>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27.00</w:t>
            </w:r>
          </w:p>
        </w:tc>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14.00</w:t>
            </w:r>
          </w:p>
        </w:tc>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13.00</w:t>
            </w:r>
          </w:p>
        </w:tc>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22.00</w:t>
            </w:r>
          </w:p>
        </w:tc>
      </w:tr>
      <w:tr w:rsidR="0009036E">
        <w:trPr>
          <w:trHeight w:hRule="exact" w:val="805"/>
          <w:jc w:val="center"/>
        </w:trPr>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6</w:t>
            </w:r>
          </w:p>
        </w:tc>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砌筑工（砖瓦工）</w:t>
            </w:r>
          </w:p>
        </w:tc>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m</w:t>
            </w:r>
            <w:r>
              <w:rPr>
                <w:rFonts w:ascii="方正宋一简体" w:eastAsia="方正宋一简体" w:hAnsi="Times New Roman" w:cs="Times New Roman"/>
                <w:kern w:val="0"/>
                <w:vertAlign w:val="superscript"/>
              </w:rPr>
              <w:t>3</w:t>
            </w:r>
          </w:p>
        </w:tc>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313.00</w:t>
            </w:r>
          </w:p>
        </w:tc>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156.00</w:t>
            </w:r>
          </w:p>
        </w:tc>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130.00</w:t>
            </w:r>
          </w:p>
        </w:tc>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170.00</w:t>
            </w:r>
          </w:p>
        </w:tc>
      </w:tr>
      <w:tr w:rsidR="0009036E">
        <w:trPr>
          <w:trHeight w:hRule="exact" w:val="805"/>
          <w:jc w:val="center"/>
        </w:trPr>
        <w:tc>
          <w:tcPr>
            <w:tcW w:w="0" w:type="auto"/>
            <w:vMerge w:val="restart"/>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7</w:t>
            </w:r>
          </w:p>
        </w:tc>
        <w:tc>
          <w:tcPr>
            <w:tcW w:w="0" w:type="auto"/>
            <w:vMerge w:val="restart"/>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抹灰工（一般抹灰工）</w:t>
            </w:r>
          </w:p>
        </w:tc>
        <w:tc>
          <w:tcPr>
            <w:tcW w:w="0" w:type="auto"/>
            <w:vMerge w:val="restart"/>
            <w:vAlign w:val="center"/>
          </w:tcPr>
          <w:p w:rsidR="0009036E" w:rsidRDefault="0009036E">
            <w:pPr>
              <w:widowControl w:val="0"/>
              <w:jc w:val="center"/>
              <w:rPr>
                <w:rFonts w:ascii="方正宋一简体" w:eastAsia="方正宋一简体" w:hAnsi="Times New Roman" w:cs="Times New Roman"/>
                <w:kern w:val="0"/>
              </w:rPr>
            </w:pPr>
            <w:r>
              <w:rPr>
                <w:rFonts w:ascii="方正宋一简体" w:hAnsi="宋体" w:cs="Times New Roman"/>
                <w:kern w:val="0"/>
              </w:rPr>
              <w:t>m</w:t>
            </w:r>
            <w:r>
              <w:rPr>
                <w:rFonts w:ascii="方正宋一简体" w:hAnsi="宋体" w:cs="Times New Roman"/>
                <w:kern w:val="0"/>
                <w:vertAlign w:val="superscript"/>
              </w:rPr>
              <w:t>2</w:t>
            </w:r>
          </w:p>
        </w:tc>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内墙：</w:t>
            </w:r>
            <w:r>
              <w:rPr>
                <w:rFonts w:ascii="方正宋一简体" w:eastAsia="方正宋一简体" w:hAnsi="Times New Roman" w:cs="Times New Roman"/>
                <w:kern w:val="0"/>
              </w:rPr>
              <w:t>15.00</w:t>
            </w:r>
          </w:p>
        </w:tc>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内墙：</w:t>
            </w:r>
            <w:r>
              <w:rPr>
                <w:rFonts w:ascii="方正宋一简体" w:eastAsia="方正宋一简体" w:hAnsi="Times New Roman" w:cs="Times New Roman"/>
                <w:kern w:val="0"/>
              </w:rPr>
              <w:t>12.00</w:t>
            </w:r>
          </w:p>
        </w:tc>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内墙：</w:t>
            </w:r>
            <w:r>
              <w:rPr>
                <w:rFonts w:ascii="方正宋一简体" w:eastAsia="方正宋一简体" w:hAnsi="Times New Roman" w:cs="Times New Roman"/>
                <w:kern w:val="0"/>
              </w:rPr>
              <w:t>12.00</w:t>
            </w:r>
          </w:p>
        </w:tc>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内墙：</w:t>
            </w:r>
            <w:r>
              <w:rPr>
                <w:rFonts w:ascii="方正宋一简体" w:eastAsia="方正宋一简体" w:hAnsi="Times New Roman" w:cs="Times New Roman"/>
                <w:kern w:val="0"/>
              </w:rPr>
              <w:t>12.00</w:t>
            </w:r>
          </w:p>
        </w:tc>
      </w:tr>
      <w:tr w:rsidR="0009036E">
        <w:trPr>
          <w:trHeight w:hRule="exact" w:val="805"/>
          <w:jc w:val="center"/>
        </w:trPr>
        <w:tc>
          <w:tcPr>
            <w:tcW w:w="0" w:type="auto"/>
            <w:vMerge/>
            <w:vAlign w:val="center"/>
          </w:tcPr>
          <w:p w:rsidR="0009036E" w:rsidRDefault="0009036E">
            <w:pPr>
              <w:widowControl w:val="0"/>
              <w:jc w:val="left"/>
              <w:rPr>
                <w:rFonts w:ascii="方正宋一简体" w:eastAsia="方正宋一简体" w:hAnsi="Times New Roman" w:cs="Times New Roman"/>
                <w:kern w:val="0"/>
              </w:rPr>
            </w:pPr>
          </w:p>
        </w:tc>
        <w:tc>
          <w:tcPr>
            <w:tcW w:w="0" w:type="auto"/>
            <w:vMerge/>
            <w:vAlign w:val="center"/>
          </w:tcPr>
          <w:p w:rsidR="0009036E" w:rsidRDefault="0009036E">
            <w:pPr>
              <w:widowControl w:val="0"/>
              <w:jc w:val="left"/>
              <w:rPr>
                <w:rFonts w:ascii="方正宋一简体" w:eastAsia="方正宋一简体" w:hAnsi="Times New Roman" w:cs="Times New Roman"/>
                <w:kern w:val="0"/>
              </w:rPr>
            </w:pPr>
          </w:p>
        </w:tc>
        <w:tc>
          <w:tcPr>
            <w:tcW w:w="0" w:type="auto"/>
            <w:vMerge/>
            <w:vAlign w:val="center"/>
          </w:tcPr>
          <w:p w:rsidR="0009036E" w:rsidRDefault="0009036E">
            <w:pPr>
              <w:widowControl w:val="0"/>
              <w:jc w:val="left"/>
              <w:rPr>
                <w:rFonts w:ascii="方正宋一简体" w:eastAsia="方正宋一简体" w:hAnsi="Times New Roman" w:cs="Times New Roman"/>
                <w:kern w:val="0"/>
              </w:rPr>
            </w:pPr>
          </w:p>
        </w:tc>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外墙：</w:t>
            </w:r>
            <w:r>
              <w:rPr>
                <w:rFonts w:ascii="方正宋一简体" w:eastAsia="方正宋一简体" w:hAnsi="Times New Roman" w:cs="Times New Roman"/>
                <w:kern w:val="0"/>
              </w:rPr>
              <w:t>28.00</w:t>
            </w:r>
          </w:p>
        </w:tc>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外墙：</w:t>
            </w:r>
            <w:r>
              <w:rPr>
                <w:rFonts w:ascii="方正宋一简体" w:eastAsia="方正宋一简体" w:hAnsi="Times New Roman" w:cs="Times New Roman"/>
                <w:kern w:val="0"/>
              </w:rPr>
              <w:t>24.00</w:t>
            </w:r>
          </w:p>
        </w:tc>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外墙：</w:t>
            </w:r>
            <w:r>
              <w:rPr>
                <w:rFonts w:ascii="方正宋一简体" w:eastAsia="方正宋一简体" w:hAnsi="Times New Roman" w:cs="Times New Roman"/>
                <w:kern w:val="0"/>
              </w:rPr>
              <w:t>20.00</w:t>
            </w:r>
          </w:p>
        </w:tc>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外墙：</w:t>
            </w:r>
            <w:r>
              <w:rPr>
                <w:rFonts w:ascii="方正宋一简体" w:eastAsia="方正宋一简体" w:hAnsi="Times New Roman" w:cs="Times New Roman"/>
                <w:kern w:val="0"/>
              </w:rPr>
              <w:t>28.00</w:t>
            </w:r>
          </w:p>
        </w:tc>
      </w:tr>
      <w:tr w:rsidR="0009036E">
        <w:trPr>
          <w:trHeight w:hRule="exact" w:val="805"/>
          <w:jc w:val="center"/>
        </w:trPr>
        <w:tc>
          <w:tcPr>
            <w:tcW w:w="0" w:type="auto"/>
            <w:vMerge w:val="restart"/>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8</w:t>
            </w:r>
          </w:p>
        </w:tc>
        <w:tc>
          <w:tcPr>
            <w:tcW w:w="0" w:type="auto"/>
            <w:vMerge w:val="restart"/>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抹灰、镶贴工</w:t>
            </w:r>
          </w:p>
        </w:tc>
        <w:tc>
          <w:tcPr>
            <w:tcW w:w="0" w:type="auto"/>
            <w:vMerge w:val="restart"/>
            <w:vAlign w:val="center"/>
          </w:tcPr>
          <w:p w:rsidR="0009036E" w:rsidRDefault="0009036E">
            <w:pPr>
              <w:widowControl w:val="0"/>
              <w:jc w:val="center"/>
              <w:rPr>
                <w:rFonts w:ascii="方正宋一简体" w:eastAsia="方正宋一简体" w:hAnsi="Times New Roman" w:cs="Times New Roman"/>
                <w:kern w:val="0"/>
              </w:rPr>
            </w:pPr>
            <w:r>
              <w:rPr>
                <w:rFonts w:ascii="方正宋一简体" w:hAnsi="宋体" w:cs="Times New Roman"/>
                <w:kern w:val="0"/>
              </w:rPr>
              <w:t>m</w:t>
            </w:r>
            <w:r>
              <w:rPr>
                <w:rFonts w:ascii="方正宋一简体" w:hAnsi="宋体" w:cs="Times New Roman"/>
                <w:kern w:val="0"/>
                <w:vertAlign w:val="superscript"/>
              </w:rPr>
              <w:t>2</w:t>
            </w:r>
          </w:p>
        </w:tc>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内墙：</w:t>
            </w:r>
            <w:r>
              <w:rPr>
                <w:rFonts w:ascii="方正宋一简体" w:eastAsia="方正宋一简体" w:hAnsi="Times New Roman" w:cs="Times New Roman"/>
                <w:kern w:val="0"/>
              </w:rPr>
              <w:t>27.00</w:t>
            </w:r>
          </w:p>
        </w:tc>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内墙：</w:t>
            </w:r>
            <w:r>
              <w:rPr>
                <w:rFonts w:ascii="方正宋一简体" w:eastAsia="方正宋一简体" w:hAnsi="Times New Roman" w:cs="Times New Roman"/>
                <w:kern w:val="0"/>
              </w:rPr>
              <w:t>24.00</w:t>
            </w:r>
          </w:p>
        </w:tc>
        <w:tc>
          <w:tcPr>
            <w:tcW w:w="0" w:type="auto"/>
            <w:vMerge w:val="restart"/>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28.00</w:t>
            </w:r>
          </w:p>
        </w:tc>
        <w:tc>
          <w:tcPr>
            <w:tcW w:w="0" w:type="auto"/>
            <w:vMerge w:val="restart"/>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35.00</w:t>
            </w:r>
          </w:p>
        </w:tc>
      </w:tr>
      <w:tr w:rsidR="0009036E">
        <w:trPr>
          <w:trHeight w:hRule="exact" w:val="805"/>
          <w:jc w:val="center"/>
        </w:trPr>
        <w:tc>
          <w:tcPr>
            <w:tcW w:w="0" w:type="auto"/>
            <w:vMerge/>
            <w:vAlign w:val="center"/>
          </w:tcPr>
          <w:p w:rsidR="0009036E" w:rsidRDefault="0009036E">
            <w:pPr>
              <w:widowControl w:val="0"/>
              <w:jc w:val="left"/>
              <w:rPr>
                <w:rFonts w:ascii="方正宋一简体" w:eastAsia="方正宋一简体" w:hAnsi="Times New Roman" w:cs="Times New Roman"/>
                <w:kern w:val="0"/>
              </w:rPr>
            </w:pPr>
          </w:p>
        </w:tc>
        <w:tc>
          <w:tcPr>
            <w:tcW w:w="0" w:type="auto"/>
            <w:vMerge/>
            <w:vAlign w:val="center"/>
          </w:tcPr>
          <w:p w:rsidR="0009036E" w:rsidRDefault="0009036E">
            <w:pPr>
              <w:widowControl w:val="0"/>
              <w:jc w:val="left"/>
              <w:rPr>
                <w:rFonts w:ascii="方正宋一简体" w:eastAsia="方正宋一简体" w:hAnsi="Times New Roman" w:cs="Times New Roman"/>
                <w:kern w:val="0"/>
              </w:rPr>
            </w:pPr>
          </w:p>
        </w:tc>
        <w:tc>
          <w:tcPr>
            <w:tcW w:w="0" w:type="auto"/>
            <w:vMerge/>
            <w:vAlign w:val="center"/>
          </w:tcPr>
          <w:p w:rsidR="0009036E" w:rsidRDefault="0009036E">
            <w:pPr>
              <w:widowControl w:val="0"/>
              <w:jc w:val="left"/>
              <w:rPr>
                <w:rFonts w:ascii="方正宋一简体" w:eastAsia="方正宋一简体" w:hAnsi="Times New Roman" w:cs="Times New Roman"/>
                <w:kern w:val="0"/>
              </w:rPr>
            </w:pPr>
          </w:p>
        </w:tc>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外墙：</w:t>
            </w:r>
            <w:r>
              <w:rPr>
                <w:rFonts w:ascii="方正宋一简体" w:eastAsia="方正宋一简体" w:hAnsi="Times New Roman" w:cs="Times New Roman"/>
                <w:kern w:val="0"/>
              </w:rPr>
              <w:t>33.00</w:t>
            </w:r>
          </w:p>
        </w:tc>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外墙：</w:t>
            </w:r>
            <w:r>
              <w:rPr>
                <w:rFonts w:ascii="方正宋一简体" w:eastAsia="方正宋一简体" w:hAnsi="Times New Roman" w:cs="Times New Roman"/>
                <w:kern w:val="0"/>
              </w:rPr>
              <w:t>28.00</w:t>
            </w:r>
          </w:p>
        </w:tc>
        <w:tc>
          <w:tcPr>
            <w:tcW w:w="0" w:type="auto"/>
            <w:vMerge/>
            <w:vAlign w:val="center"/>
          </w:tcPr>
          <w:p w:rsidR="0009036E" w:rsidRDefault="0009036E">
            <w:pPr>
              <w:widowControl w:val="0"/>
              <w:jc w:val="left"/>
              <w:rPr>
                <w:rFonts w:ascii="方正宋一简体" w:eastAsia="方正宋一简体" w:hAnsi="Times New Roman" w:cs="Times New Roman"/>
                <w:kern w:val="0"/>
              </w:rPr>
            </w:pPr>
          </w:p>
        </w:tc>
        <w:tc>
          <w:tcPr>
            <w:tcW w:w="0" w:type="auto"/>
            <w:vMerge/>
            <w:vAlign w:val="center"/>
          </w:tcPr>
          <w:p w:rsidR="0009036E" w:rsidRDefault="0009036E">
            <w:pPr>
              <w:widowControl w:val="0"/>
              <w:jc w:val="left"/>
              <w:rPr>
                <w:rFonts w:ascii="方正宋一简体" w:eastAsia="方正宋一简体" w:hAnsi="Times New Roman" w:cs="Times New Roman"/>
                <w:kern w:val="0"/>
              </w:rPr>
            </w:pPr>
          </w:p>
        </w:tc>
      </w:tr>
      <w:tr w:rsidR="0009036E">
        <w:trPr>
          <w:trHeight w:hRule="exact" w:val="805"/>
          <w:jc w:val="center"/>
        </w:trPr>
        <w:tc>
          <w:tcPr>
            <w:tcW w:w="0" w:type="auto"/>
            <w:vMerge/>
            <w:vAlign w:val="center"/>
          </w:tcPr>
          <w:p w:rsidR="0009036E" w:rsidRDefault="0009036E">
            <w:pPr>
              <w:widowControl w:val="0"/>
              <w:jc w:val="left"/>
              <w:rPr>
                <w:rFonts w:ascii="方正宋一简体" w:eastAsia="方正宋一简体" w:hAnsi="Times New Roman" w:cs="Times New Roman"/>
                <w:kern w:val="0"/>
              </w:rPr>
            </w:pPr>
          </w:p>
        </w:tc>
        <w:tc>
          <w:tcPr>
            <w:tcW w:w="0" w:type="auto"/>
            <w:vMerge/>
            <w:vAlign w:val="center"/>
          </w:tcPr>
          <w:p w:rsidR="0009036E" w:rsidRDefault="0009036E">
            <w:pPr>
              <w:widowControl w:val="0"/>
              <w:jc w:val="left"/>
              <w:rPr>
                <w:rFonts w:ascii="方正宋一简体" w:eastAsia="方正宋一简体" w:hAnsi="Times New Roman" w:cs="Times New Roman"/>
                <w:kern w:val="0"/>
              </w:rPr>
            </w:pPr>
          </w:p>
        </w:tc>
        <w:tc>
          <w:tcPr>
            <w:tcW w:w="0" w:type="auto"/>
            <w:vMerge/>
            <w:vAlign w:val="center"/>
          </w:tcPr>
          <w:p w:rsidR="0009036E" w:rsidRDefault="0009036E">
            <w:pPr>
              <w:widowControl w:val="0"/>
              <w:jc w:val="left"/>
              <w:rPr>
                <w:rFonts w:ascii="方正宋一简体" w:eastAsia="方正宋一简体" w:hAnsi="Times New Roman" w:cs="Times New Roman"/>
                <w:kern w:val="0"/>
              </w:rPr>
            </w:pPr>
          </w:p>
        </w:tc>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地面：</w:t>
            </w:r>
            <w:r>
              <w:rPr>
                <w:rFonts w:ascii="方正宋一简体" w:eastAsia="方正宋一简体" w:hAnsi="Times New Roman" w:cs="Times New Roman"/>
                <w:kern w:val="0"/>
              </w:rPr>
              <w:t>18.00</w:t>
            </w:r>
          </w:p>
        </w:tc>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地面：</w:t>
            </w:r>
            <w:r>
              <w:rPr>
                <w:rFonts w:ascii="方正宋一简体" w:eastAsia="方正宋一简体" w:hAnsi="Times New Roman" w:cs="Times New Roman"/>
                <w:kern w:val="0"/>
              </w:rPr>
              <w:t>17.00</w:t>
            </w:r>
          </w:p>
        </w:tc>
        <w:tc>
          <w:tcPr>
            <w:tcW w:w="0" w:type="auto"/>
            <w:vMerge/>
            <w:vAlign w:val="center"/>
          </w:tcPr>
          <w:p w:rsidR="0009036E" w:rsidRDefault="0009036E">
            <w:pPr>
              <w:widowControl w:val="0"/>
              <w:jc w:val="left"/>
              <w:rPr>
                <w:rFonts w:ascii="方正宋一简体" w:eastAsia="方正宋一简体" w:hAnsi="Times New Roman" w:cs="Times New Roman"/>
                <w:kern w:val="0"/>
              </w:rPr>
            </w:pPr>
          </w:p>
        </w:tc>
        <w:tc>
          <w:tcPr>
            <w:tcW w:w="0" w:type="auto"/>
            <w:vMerge/>
            <w:vAlign w:val="center"/>
          </w:tcPr>
          <w:p w:rsidR="0009036E" w:rsidRDefault="0009036E">
            <w:pPr>
              <w:widowControl w:val="0"/>
              <w:jc w:val="left"/>
              <w:rPr>
                <w:rFonts w:ascii="方正宋一简体" w:eastAsia="方正宋一简体" w:hAnsi="Times New Roman" w:cs="Times New Roman"/>
                <w:kern w:val="0"/>
              </w:rPr>
            </w:pPr>
          </w:p>
        </w:tc>
      </w:tr>
      <w:tr w:rsidR="0009036E">
        <w:trPr>
          <w:trHeight w:hRule="exact" w:val="805"/>
          <w:jc w:val="center"/>
        </w:trPr>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9</w:t>
            </w:r>
          </w:p>
        </w:tc>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油漆工</w:t>
            </w:r>
          </w:p>
        </w:tc>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hAnsi="宋体" w:cs="Times New Roman"/>
                <w:kern w:val="0"/>
              </w:rPr>
              <w:t>m</w:t>
            </w:r>
            <w:r>
              <w:rPr>
                <w:rFonts w:ascii="方正宋一简体" w:hAnsi="宋体" w:cs="Times New Roman"/>
                <w:kern w:val="0"/>
                <w:vertAlign w:val="superscript"/>
              </w:rPr>
              <w:t>2</w:t>
            </w:r>
          </w:p>
        </w:tc>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29.00</w:t>
            </w:r>
          </w:p>
        </w:tc>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24.00</w:t>
            </w:r>
          </w:p>
        </w:tc>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22.00</w:t>
            </w:r>
          </w:p>
        </w:tc>
        <w:tc>
          <w:tcPr>
            <w:tcW w:w="0" w:type="auto"/>
            <w:vAlign w:val="center"/>
          </w:tcPr>
          <w:p w:rsidR="0009036E" w:rsidRDefault="0009036E">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25.00</w:t>
            </w:r>
          </w:p>
        </w:tc>
      </w:tr>
    </w:tbl>
    <w:p w:rsidR="0009036E" w:rsidRDefault="0009036E">
      <w:pPr>
        <w:widowControl w:val="0"/>
        <w:rPr>
          <w:rFonts w:ascii="Times New Roman" w:hAnsi="Times New Roman" w:cs="Times New Roman"/>
          <w:szCs w:val="24"/>
        </w:rPr>
      </w:pPr>
    </w:p>
    <w:p w:rsidR="0009036E" w:rsidRDefault="0009036E">
      <w:pPr>
        <w:widowControl w:val="0"/>
        <w:spacing w:line="380" w:lineRule="exact"/>
        <w:rPr>
          <w:rFonts w:ascii="方正宋一简体" w:eastAsia="方正宋一简体" w:hAnsi="Times New Roman" w:cs="Times New Roman"/>
          <w:szCs w:val="24"/>
        </w:rPr>
      </w:pPr>
      <w:r>
        <w:rPr>
          <w:rFonts w:ascii="方正宋一简体" w:eastAsia="方正宋一简体" w:hAnsi="Times New Roman" w:cs="Times New Roman" w:hint="eastAsia"/>
          <w:szCs w:val="24"/>
        </w:rPr>
        <w:t>说明：以上人工单价为劳务队伍实际工作所需要的市场价格。</w:t>
      </w:r>
    </w:p>
    <w:p w:rsidR="0009036E" w:rsidRDefault="0009036E">
      <w:pPr>
        <w:widowControl w:val="0"/>
        <w:spacing w:line="380" w:lineRule="exact"/>
        <w:ind w:firstLineChars="300" w:firstLine="31680"/>
        <w:rPr>
          <w:rFonts w:ascii="方正宋一简体" w:eastAsia="方正宋一简体" w:hAnsi="Times New Roman" w:cs="Times New Roman"/>
          <w:szCs w:val="24"/>
        </w:rPr>
      </w:pPr>
      <w:r>
        <w:rPr>
          <w:rFonts w:ascii="方正宋一简体" w:eastAsia="方正宋一简体" w:hAnsi="Times New Roman" w:cs="Times New Roman"/>
          <w:szCs w:val="24"/>
        </w:rPr>
        <w:t>1</w:t>
      </w:r>
      <w:r>
        <w:rPr>
          <w:rFonts w:ascii="方正宋一简体" w:eastAsia="方正宋一简体" w:hAnsi="Times New Roman" w:cs="Times New Roman" w:hint="eastAsia"/>
          <w:szCs w:val="24"/>
        </w:rPr>
        <w:t>、每单位人工报价中，含部分辅材。</w:t>
      </w:r>
    </w:p>
    <w:p w:rsidR="0009036E" w:rsidRDefault="0009036E">
      <w:pPr>
        <w:widowControl w:val="0"/>
        <w:spacing w:line="380" w:lineRule="exact"/>
        <w:ind w:firstLineChars="300" w:firstLine="31680"/>
        <w:rPr>
          <w:rFonts w:ascii="方正宋一简体" w:eastAsia="方正宋一简体" w:hAnsi="Times New Roman" w:cs="Times New Roman"/>
          <w:szCs w:val="24"/>
        </w:rPr>
      </w:pPr>
      <w:r>
        <w:rPr>
          <w:rFonts w:ascii="方正宋一简体" w:eastAsia="方正宋一简体" w:hAnsi="Times New Roman" w:cs="Times New Roman"/>
          <w:szCs w:val="24"/>
        </w:rPr>
        <w:t>2</w:t>
      </w:r>
      <w:r>
        <w:rPr>
          <w:rFonts w:ascii="方正宋一简体" w:eastAsia="方正宋一简体" w:hAnsi="Times New Roman" w:cs="Times New Roman" w:hint="eastAsia"/>
          <w:szCs w:val="24"/>
        </w:rPr>
        <w:t>、每工日工作时间人工单价：是以“天”为单位进行报价，概念区别定额每工日</w:t>
      </w:r>
      <w:r>
        <w:rPr>
          <w:rFonts w:ascii="方正宋一简体" w:eastAsia="方正宋一简体" w:hAnsi="Times New Roman" w:cs="Times New Roman"/>
          <w:szCs w:val="24"/>
        </w:rPr>
        <w:t>8</w:t>
      </w:r>
      <w:r>
        <w:rPr>
          <w:rFonts w:ascii="方正宋一简体" w:eastAsia="方正宋一简体" w:hAnsi="Times New Roman" w:cs="Times New Roman" w:hint="eastAsia"/>
          <w:szCs w:val="24"/>
        </w:rPr>
        <w:t>小时。</w:t>
      </w:r>
    </w:p>
    <w:p w:rsidR="0009036E" w:rsidRDefault="0009036E">
      <w:pPr>
        <w:widowControl w:val="0"/>
        <w:spacing w:line="400" w:lineRule="exact"/>
        <w:jc w:val="center"/>
        <w:rPr>
          <w:rFonts w:ascii="方正宋一简体" w:eastAsia="方正宋一简体" w:hAnsi="Times New Roman" w:cs="Times New Roman"/>
          <w:sz w:val="40"/>
          <w:szCs w:val="24"/>
        </w:rPr>
        <w:sectPr w:rsidR="0009036E">
          <w:headerReference w:type="even" r:id="rId26"/>
          <w:headerReference w:type="default" r:id="rId27"/>
          <w:headerReference w:type="first" r:id="rId28"/>
          <w:pgSz w:w="11907" w:h="16840" w:orient="landscape"/>
          <w:pgMar w:top="1644" w:right="1134" w:bottom="1644" w:left="1134" w:header="1134" w:footer="1134" w:gutter="0"/>
          <w:pgBorders w:offsetFrom="page">
            <w:top w:val="none" w:sz="0" w:space="24" w:color="auto"/>
            <w:left w:val="none" w:sz="0" w:space="24" w:color="auto"/>
            <w:bottom w:val="none" w:sz="0" w:space="24" w:color="auto"/>
            <w:right w:val="none" w:sz="0" w:space="24" w:color="auto"/>
          </w:pgBorders>
          <w:cols w:space="720"/>
          <w:docGrid w:linePitch="312"/>
        </w:sectPr>
      </w:pPr>
    </w:p>
    <w:p w:rsidR="0009036E" w:rsidRDefault="0009036E">
      <w:pPr>
        <w:pageBreakBefore/>
        <w:widowControl w:val="0"/>
        <w:snapToGrid w:val="0"/>
        <w:spacing w:beforeLines="50"/>
        <w:jc w:val="center"/>
        <w:rPr>
          <w:rFonts w:ascii="Times New Roman" w:eastAsia="黑体" w:hAnsi="Times New Roman" w:cs="Times New Roman"/>
          <w:sz w:val="40"/>
          <w:szCs w:val="24"/>
        </w:rPr>
      </w:pPr>
      <w:r>
        <w:rPr>
          <w:rFonts w:ascii="Times New Roman" w:eastAsia="黑体" w:hAnsi="Times New Roman" w:cs="Times New Roman" w:hint="eastAsia"/>
          <w:sz w:val="40"/>
          <w:szCs w:val="24"/>
        </w:rPr>
        <w:t>荆门市建筑工程主要材料市场价格信息</w:t>
      </w:r>
    </w:p>
    <w:p w:rsidR="0009036E" w:rsidRDefault="0009036E">
      <w:pPr>
        <w:widowControl w:val="0"/>
        <w:rPr>
          <w:rFonts w:ascii="Times New Roman" w:hAnsi="Times New Roman" w:cs="Times New Roman"/>
          <w:szCs w:val="24"/>
        </w:rPr>
      </w:pPr>
    </w:p>
    <w:p w:rsidR="0009036E" w:rsidRDefault="0009036E">
      <w:pPr>
        <w:widowControl w:val="0"/>
        <w:rPr>
          <w:rFonts w:ascii="方正宋一简体" w:eastAsia="方正宋一简体" w:hAnsi="Times New Roman" w:cs="Times New Roman"/>
          <w:szCs w:val="24"/>
        </w:rPr>
      </w:pPr>
      <w:r>
        <w:rPr>
          <w:rFonts w:ascii="方正宋一简体" w:eastAsia="方正宋一简体" w:hAnsi="Times New Roman" w:cs="Times New Roman" w:hint="eastAsia"/>
          <w:szCs w:val="24"/>
        </w:rPr>
        <w:t>荆门市建设工程造价管理站发布</w:t>
      </w:r>
    </w:p>
    <w:p w:rsidR="0009036E" w:rsidRDefault="0009036E">
      <w:pPr>
        <w:widowControl w:val="0"/>
        <w:snapToGrid w:val="0"/>
        <w:spacing w:beforeLines="25"/>
        <w:rPr>
          <w:rFonts w:ascii="方正宋一简体" w:eastAsia="方正宋一简体" w:hAnsi="Times New Roman" w:cs="Times New Roman"/>
          <w:szCs w:val="24"/>
        </w:rPr>
      </w:pPr>
      <w:r>
        <w:rPr>
          <w:rFonts w:ascii="方正宋一简体" w:eastAsia="方正宋一简体" w:hAnsi="Times New Roman" w:cs="Times New Roman" w:hint="eastAsia"/>
          <w:szCs w:val="24"/>
        </w:rPr>
        <w:t>本市场价格含运杂费和采保费</w:t>
      </w:r>
      <w:r>
        <w:rPr>
          <w:rFonts w:ascii="方正宋一简体" w:eastAsia="方正宋一简体" w:hAnsi="Times New Roman" w:cs="Times New Roman"/>
          <w:szCs w:val="24"/>
        </w:rPr>
        <w:t xml:space="preserve">                   </w:t>
      </w:r>
      <w:r>
        <w:rPr>
          <w:rFonts w:ascii="方正宋一简体" w:eastAsia="方正宋一简体" w:hAnsi="Times New Roman" w:cs="Times New Roman" w:hint="eastAsia"/>
          <w:szCs w:val="24"/>
        </w:rPr>
        <w:t xml:space="preserve">　</w:t>
      </w:r>
      <w:r>
        <w:rPr>
          <w:rFonts w:ascii="方正宋一简体" w:eastAsia="方正宋一简体" w:hAnsi="Times New Roman" w:cs="Times New Roman"/>
          <w:szCs w:val="24"/>
        </w:rPr>
        <w:t xml:space="preserve">   </w:t>
      </w:r>
      <w:r>
        <w:rPr>
          <w:rFonts w:ascii="方正宋一简体" w:eastAsia="方正宋一简体" w:hAnsi="Times New Roman" w:cs="Times New Roman" w:hint="eastAsia"/>
          <w:szCs w:val="24"/>
        </w:rPr>
        <w:t xml:space="preserve">　</w:t>
      </w:r>
      <w:r>
        <w:rPr>
          <w:rFonts w:ascii="方正宋一简体" w:eastAsia="方正宋一简体" w:hAnsi="Times New Roman" w:cs="Times New Roman"/>
          <w:szCs w:val="24"/>
        </w:rPr>
        <w:t xml:space="preserve">            </w:t>
      </w:r>
      <w:r>
        <w:rPr>
          <w:rFonts w:ascii="方正宋一简体" w:eastAsia="方正宋一简体" w:hAnsi="Times New Roman" w:cs="Times New Roman"/>
          <w:szCs w:val="24"/>
          <w:lang w:val="en-GB"/>
        </w:rPr>
        <w:t xml:space="preserve">         </w:t>
      </w:r>
      <w:r>
        <w:rPr>
          <w:rFonts w:ascii="方正宋一简体" w:eastAsia="方正宋一简体" w:hAnsi="宋体" w:cs="Times New Roman" w:hint="eastAsia"/>
          <w:szCs w:val="24"/>
        </w:rPr>
        <w:t>二○二一年七～八月</w:t>
      </w:r>
    </w:p>
    <w:tbl>
      <w:tblPr>
        <w:tblW w:w="953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000"/>
      </w:tblPr>
      <w:tblGrid>
        <w:gridCol w:w="547"/>
        <w:gridCol w:w="3287"/>
        <w:gridCol w:w="2977"/>
        <w:gridCol w:w="709"/>
        <w:gridCol w:w="1058"/>
        <w:gridCol w:w="957"/>
      </w:tblGrid>
      <w:tr w:rsidR="0009036E">
        <w:trPr>
          <w:cantSplit/>
          <w:trHeight w:val="397"/>
          <w:tblHeader/>
          <w:jc w:val="center"/>
        </w:trPr>
        <w:tc>
          <w:tcPr>
            <w:tcW w:w="547"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序号</w:t>
            </w:r>
          </w:p>
        </w:tc>
        <w:tc>
          <w:tcPr>
            <w:tcW w:w="3287"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材　料　名　称</w:t>
            </w:r>
          </w:p>
        </w:tc>
        <w:tc>
          <w:tcPr>
            <w:tcW w:w="2977"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规　　格</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单位</w:t>
            </w:r>
          </w:p>
        </w:tc>
        <w:tc>
          <w:tcPr>
            <w:tcW w:w="1058"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含税价格</w:t>
            </w:r>
            <w:r>
              <w:rPr>
                <w:rFonts w:ascii="方正宋一简体" w:eastAsia="方正宋一简体" w:hAnsi="宋体"/>
                <w:kern w:val="0"/>
                <w:sz w:val="18"/>
                <w:szCs w:val="18"/>
              </w:rPr>
              <w:t>(</w:t>
            </w:r>
            <w:r>
              <w:rPr>
                <w:rFonts w:ascii="方正宋一简体" w:eastAsia="方正宋一简体" w:hAnsi="宋体" w:hint="eastAsia"/>
                <w:kern w:val="0"/>
                <w:sz w:val="18"/>
                <w:szCs w:val="18"/>
              </w:rPr>
              <w:t>元</w:t>
            </w:r>
            <w:r>
              <w:rPr>
                <w:rFonts w:ascii="方正宋一简体" w:eastAsia="方正宋一简体" w:hAnsi="宋体"/>
                <w:kern w:val="0"/>
                <w:sz w:val="18"/>
                <w:szCs w:val="18"/>
              </w:rPr>
              <w:t>)</w:t>
            </w:r>
          </w:p>
        </w:tc>
        <w:tc>
          <w:tcPr>
            <w:tcW w:w="957"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除税价格</w:t>
            </w:r>
          </w:p>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（元）</w:t>
            </w:r>
          </w:p>
        </w:tc>
      </w:tr>
      <w:tr w:rsidR="0009036E">
        <w:trPr>
          <w:cantSplit/>
          <w:trHeight w:hRule="exact" w:val="437"/>
          <w:jc w:val="center"/>
        </w:trPr>
        <w:tc>
          <w:tcPr>
            <w:tcW w:w="9535" w:type="dxa"/>
            <w:gridSpan w:val="6"/>
            <w:vAlign w:val="center"/>
          </w:tcPr>
          <w:p w:rsidR="0009036E" w:rsidRDefault="0009036E">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一、　黑　色　金　属</w:t>
            </w:r>
          </w:p>
        </w:tc>
      </w:tr>
      <w:tr w:rsidR="0009036E">
        <w:trPr>
          <w:cantSplit/>
          <w:trHeight w:hRule="exact" w:val="43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圆钢</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Ф</w:t>
            </w:r>
            <w:r>
              <w:rPr>
                <w:rFonts w:ascii="方正宋一简体" w:eastAsia="方正宋一简体" w:hAnsi="Times New Roman" w:cs="Times New Roman"/>
                <w:kern w:val="0"/>
                <w:sz w:val="18"/>
                <w:szCs w:val="18"/>
              </w:rPr>
              <w:t>6       HPB300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5910.90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5230.88 </w:t>
            </w:r>
          </w:p>
        </w:tc>
      </w:tr>
      <w:tr w:rsidR="0009036E">
        <w:trPr>
          <w:cantSplit/>
          <w:trHeight w:hRule="exact" w:val="43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圆钢</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Ф</w:t>
            </w:r>
            <w:r>
              <w:rPr>
                <w:rFonts w:ascii="方正宋一简体" w:eastAsia="方正宋一简体" w:hAnsi="Times New Roman" w:cs="Times New Roman"/>
                <w:kern w:val="0"/>
                <w:sz w:val="18"/>
                <w:szCs w:val="18"/>
              </w:rPr>
              <w:t>8-10    HPB300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5803.80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5136.11 </w:t>
            </w:r>
          </w:p>
        </w:tc>
      </w:tr>
      <w:tr w:rsidR="0009036E">
        <w:trPr>
          <w:cantSplit/>
          <w:trHeight w:hRule="exact" w:val="43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圆钢</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Ф</w:t>
            </w:r>
            <w:r>
              <w:rPr>
                <w:rFonts w:ascii="方正宋一简体" w:eastAsia="方正宋一简体" w:hAnsi="Times New Roman" w:cs="Times New Roman"/>
                <w:kern w:val="0"/>
                <w:sz w:val="18"/>
                <w:szCs w:val="18"/>
              </w:rPr>
              <w:t>12-14   HPB300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5977.20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5289.56 </w:t>
            </w:r>
          </w:p>
        </w:tc>
      </w:tr>
      <w:tr w:rsidR="0009036E">
        <w:trPr>
          <w:cantSplit/>
          <w:trHeight w:hRule="exact" w:val="43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圆钢</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Ф</w:t>
            </w:r>
            <w:r>
              <w:rPr>
                <w:rFonts w:ascii="方正宋一简体" w:eastAsia="方正宋一简体" w:hAnsi="Times New Roman" w:cs="Times New Roman"/>
                <w:kern w:val="0"/>
                <w:sz w:val="18"/>
                <w:szCs w:val="18"/>
              </w:rPr>
              <w:t>16~25   HPB300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5926.20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5244.42 </w:t>
            </w:r>
          </w:p>
        </w:tc>
      </w:tr>
      <w:tr w:rsidR="0009036E">
        <w:trPr>
          <w:cantSplit/>
          <w:trHeight w:hRule="exact" w:val="43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钢筋</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Ф</w:t>
            </w:r>
            <w:r>
              <w:rPr>
                <w:rFonts w:ascii="方正宋一简体" w:eastAsia="方正宋一简体" w:hAnsi="Times New Roman" w:cs="Times New Roman"/>
                <w:kern w:val="0"/>
                <w:sz w:val="18"/>
                <w:szCs w:val="18"/>
              </w:rPr>
              <w:t>10</w:t>
            </w:r>
            <w:r>
              <w:rPr>
                <w:rFonts w:ascii="方正宋一简体" w:eastAsia="方正宋一简体" w:hAnsi="Times New Roman" w:cs="Times New Roman" w:hint="eastAsia"/>
                <w:kern w:val="0"/>
                <w:sz w:val="18"/>
                <w:szCs w:val="18"/>
              </w:rPr>
              <w:t>以内</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5839.50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5167.70 </w:t>
            </w:r>
          </w:p>
        </w:tc>
      </w:tr>
      <w:tr w:rsidR="0009036E">
        <w:trPr>
          <w:cantSplit/>
          <w:trHeight w:hRule="exact" w:val="43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钢筋</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Ф</w:t>
            </w:r>
            <w:r>
              <w:rPr>
                <w:rFonts w:ascii="方正宋一简体" w:eastAsia="方正宋一简体" w:hAnsi="Times New Roman" w:cs="Times New Roman"/>
                <w:kern w:val="0"/>
                <w:sz w:val="18"/>
                <w:szCs w:val="18"/>
              </w:rPr>
              <w:t>10</w:t>
            </w:r>
            <w:r>
              <w:rPr>
                <w:rFonts w:ascii="方正宋一简体" w:eastAsia="方正宋一简体" w:hAnsi="Times New Roman" w:cs="Times New Roman" w:hint="eastAsia"/>
                <w:kern w:val="0"/>
                <w:sz w:val="18"/>
                <w:szCs w:val="18"/>
              </w:rPr>
              <w:t>以外</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5951.70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5266.99 </w:t>
            </w:r>
          </w:p>
        </w:tc>
      </w:tr>
      <w:tr w:rsidR="0009036E">
        <w:trPr>
          <w:cantSplit/>
          <w:trHeight w:hRule="exact" w:val="43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钢筋</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Ф</w:t>
            </w:r>
            <w:r>
              <w:rPr>
                <w:rFonts w:ascii="方正宋一简体" w:eastAsia="方正宋一简体" w:hAnsi="Times New Roman" w:cs="Times New Roman"/>
                <w:kern w:val="0"/>
                <w:sz w:val="18"/>
                <w:szCs w:val="18"/>
              </w:rPr>
              <w:t>20</w:t>
            </w:r>
            <w:r>
              <w:rPr>
                <w:rFonts w:ascii="方正宋一简体" w:eastAsia="方正宋一简体" w:hAnsi="Times New Roman" w:cs="Times New Roman" w:hint="eastAsia"/>
                <w:kern w:val="0"/>
                <w:sz w:val="18"/>
                <w:szCs w:val="18"/>
              </w:rPr>
              <w:t>以内</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5951.70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5266.99 </w:t>
            </w:r>
          </w:p>
        </w:tc>
      </w:tr>
      <w:tr w:rsidR="0009036E">
        <w:trPr>
          <w:cantSplit/>
          <w:trHeight w:hRule="exact" w:val="43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钢筋</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Ф</w:t>
            </w:r>
            <w:r>
              <w:rPr>
                <w:rFonts w:ascii="方正宋一简体" w:eastAsia="方正宋一简体" w:hAnsi="Times New Roman" w:cs="Times New Roman"/>
                <w:kern w:val="0"/>
                <w:sz w:val="18"/>
                <w:szCs w:val="18"/>
              </w:rPr>
              <w:t>20</w:t>
            </w:r>
            <w:r>
              <w:rPr>
                <w:rFonts w:ascii="方正宋一简体" w:eastAsia="方正宋一简体" w:hAnsi="Times New Roman" w:cs="Times New Roman" w:hint="eastAsia"/>
                <w:kern w:val="0"/>
                <w:sz w:val="18"/>
                <w:szCs w:val="18"/>
              </w:rPr>
              <w:t>以外</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5926.20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5244.42 </w:t>
            </w:r>
          </w:p>
        </w:tc>
      </w:tr>
      <w:tr w:rsidR="0009036E">
        <w:trPr>
          <w:cantSplit/>
          <w:trHeight w:hRule="exact" w:val="43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钢筋</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Ф</w:t>
            </w:r>
            <w:r>
              <w:rPr>
                <w:rFonts w:ascii="方正宋一简体" w:eastAsia="方正宋一简体" w:hAnsi="Times New Roman" w:cs="Times New Roman"/>
                <w:kern w:val="0"/>
                <w:sz w:val="18"/>
                <w:szCs w:val="18"/>
              </w:rPr>
              <w:t>25</w:t>
            </w:r>
            <w:r>
              <w:rPr>
                <w:rFonts w:ascii="方正宋一简体" w:eastAsia="方正宋一简体" w:hAnsi="Times New Roman" w:cs="Times New Roman" w:hint="eastAsia"/>
                <w:kern w:val="0"/>
                <w:sz w:val="18"/>
                <w:szCs w:val="18"/>
              </w:rPr>
              <w:t>以内</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5926.20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5244.42 </w:t>
            </w:r>
          </w:p>
        </w:tc>
      </w:tr>
      <w:tr w:rsidR="0009036E">
        <w:trPr>
          <w:cantSplit/>
          <w:trHeight w:hRule="exact" w:val="43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t>
            </w:r>
          </w:p>
        </w:tc>
        <w:tc>
          <w:tcPr>
            <w:tcW w:w="328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盘螺</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Ф</w:t>
            </w:r>
            <w:r>
              <w:rPr>
                <w:rFonts w:ascii="方正宋一简体" w:eastAsia="方正宋一简体" w:hAnsi="Times New Roman" w:cs="Times New Roman"/>
                <w:kern w:val="0"/>
                <w:sz w:val="18"/>
                <w:szCs w:val="18"/>
              </w:rPr>
              <w:t xml:space="preserve">6      HRB400E </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6201.60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5488.14 </w:t>
            </w:r>
          </w:p>
        </w:tc>
      </w:tr>
      <w:tr w:rsidR="0009036E">
        <w:trPr>
          <w:cantSplit/>
          <w:trHeight w:hRule="exact" w:val="43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w:t>
            </w:r>
          </w:p>
        </w:tc>
        <w:tc>
          <w:tcPr>
            <w:tcW w:w="328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盘螺</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Ф</w:t>
            </w:r>
            <w:r>
              <w:rPr>
                <w:rFonts w:ascii="方正宋一简体" w:eastAsia="方正宋一简体" w:hAnsi="Times New Roman" w:cs="Times New Roman"/>
                <w:kern w:val="0"/>
                <w:sz w:val="18"/>
                <w:szCs w:val="18"/>
              </w:rPr>
              <w:t>8</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  HRB400E</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5849.70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5176.73 </w:t>
            </w:r>
          </w:p>
        </w:tc>
      </w:tr>
      <w:tr w:rsidR="0009036E">
        <w:trPr>
          <w:cantSplit/>
          <w:trHeight w:hRule="exact" w:val="43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w:t>
            </w:r>
          </w:p>
        </w:tc>
        <w:tc>
          <w:tcPr>
            <w:tcW w:w="328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螺纹钢</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Ф</w:t>
            </w:r>
            <w:r>
              <w:rPr>
                <w:rFonts w:ascii="方正宋一简体" w:eastAsia="方正宋一简体" w:hAnsi="Times New Roman" w:cs="Times New Roman"/>
                <w:kern w:val="0"/>
                <w:sz w:val="18"/>
                <w:szCs w:val="18"/>
              </w:rPr>
              <w:t>12     HRB400E</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5752.80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5090.97 </w:t>
            </w:r>
          </w:p>
        </w:tc>
      </w:tr>
      <w:tr w:rsidR="0009036E">
        <w:trPr>
          <w:cantSplit/>
          <w:trHeight w:hRule="exact" w:val="43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w:t>
            </w:r>
          </w:p>
        </w:tc>
        <w:tc>
          <w:tcPr>
            <w:tcW w:w="328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螺纹钢</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Ф</w:t>
            </w:r>
            <w:r>
              <w:rPr>
                <w:rFonts w:ascii="方正宋一简体" w:eastAsia="方正宋一简体" w:hAnsi="Times New Roman" w:cs="Times New Roman"/>
                <w:kern w:val="0"/>
                <w:sz w:val="18"/>
                <w:szCs w:val="18"/>
              </w:rPr>
              <w:t>14     HRB400E</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5681.40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5027.79 </w:t>
            </w:r>
          </w:p>
        </w:tc>
      </w:tr>
      <w:tr w:rsidR="0009036E">
        <w:trPr>
          <w:cantSplit/>
          <w:trHeight w:hRule="exact" w:val="43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w:t>
            </w:r>
          </w:p>
        </w:tc>
        <w:tc>
          <w:tcPr>
            <w:tcW w:w="328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螺纹钢</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Ф</w:t>
            </w:r>
            <w:r>
              <w:rPr>
                <w:rFonts w:ascii="方正宋一简体" w:eastAsia="方正宋一简体" w:hAnsi="Times New Roman" w:cs="Times New Roman"/>
                <w:kern w:val="0"/>
                <w:sz w:val="18"/>
                <w:szCs w:val="18"/>
              </w:rPr>
              <w:t>16     HRB400E</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5589.60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4946.55 </w:t>
            </w:r>
          </w:p>
        </w:tc>
      </w:tr>
      <w:tr w:rsidR="0009036E">
        <w:trPr>
          <w:cantSplit/>
          <w:trHeight w:hRule="exact" w:val="43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w:t>
            </w:r>
          </w:p>
        </w:tc>
        <w:tc>
          <w:tcPr>
            <w:tcW w:w="328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螺纹钢</w:t>
            </w:r>
          </w:p>
        </w:tc>
        <w:tc>
          <w:tcPr>
            <w:tcW w:w="2977" w:type="dxa"/>
            <w:vAlign w:val="center"/>
          </w:tcPr>
          <w:p w:rsidR="0009036E" w:rsidRDefault="0009036E">
            <w:pPr>
              <w:widowControl w:val="0"/>
              <w:tabs>
                <w:tab w:val="left" w:pos="666"/>
              </w:tabs>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Ф</w:t>
            </w:r>
            <w:r>
              <w:rPr>
                <w:rFonts w:ascii="方正宋一简体" w:eastAsia="方正宋一简体" w:hAnsi="Times New Roman" w:cs="Times New Roman"/>
                <w:kern w:val="0"/>
                <w:sz w:val="18"/>
                <w:szCs w:val="18"/>
              </w:rPr>
              <w:t>18-22  HRB400E</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5538.60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4901.42 </w:t>
            </w:r>
          </w:p>
        </w:tc>
      </w:tr>
      <w:tr w:rsidR="0009036E">
        <w:trPr>
          <w:cantSplit/>
          <w:trHeight w:hRule="exact" w:val="43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w:t>
            </w:r>
          </w:p>
        </w:tc>
        <w:tc>
          <w:tcPr>
            <w:tcW w:w="328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螺纹钢</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Ф</w:t>
            </w:r>
            <w:r>
              <w:rPr>
                <w:rFonts w:ascii="方正宋一简体" w:eastAsia="方正宋一简体" w:hAnsi="Times New Roman" w:cs="Times New Roman"/>
                <w:kern w:val="0"/>
                <w:sz w:val="18"/>
                <w:szCs w:val="18"/>
              </w:rPr>
              <w:t>25     HRB400E</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5584.50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4942.04 </w:t>
            </w:r>
          </w:p>
        </w:tc>
      </w:tr>
      <w:tr w:rsidR="0009036E">
        <w:trPr>
          <w:cantSplit/>
          <w:trHeight w:hRule="exact" w:val="43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w:t>
            </w:r>
          </w:p>
        </w:tc>
        <w:tc>
          <w:tcPr>
            <w:tcW w:w="328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螺纹钢</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Ф</w:t>
            </w:r>
            <w:r>
              <w:rPr>
                <w:rFonts w:ascii="方正宋一简体" w:eastAsia="方正宋一简体" w:hAnsi="Times New Roman" w:cs="Times New Roman"/>
                <w:kern w:val="0"/>
                <w:sz w:val="18"/>
                <w:szCs w:val="18"/>
              </w:rPr>
              <w:t>28     HRB400E</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5676.30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5023.27 </w:t>
            </w:r>
          </w:p>
        </w:tc>
      </w:tr>
      <w:tr w:rsidR="0009036E">
        <w:trPr>
          <w:cantSplit/>
          <w:trHeight w:hRule="exact" w:val="43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w:t>
            </w:r>
          </w:p>
        </w:tc>
        <w:tc>
          <w:tcPr>
            <w:tcW w:w="328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螺纹钢</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Ф</w:t>
            </w:r>
            <w:r>
              <w:rPr>
                <w:rFonts w:ascii="方正宋一简体" w:eastAsia="方正宋一简体" w:hAnsi="Times New Roman" w:cs="Times New Roman"/>
                <w:kern w:val="0"/>
                <w:sz w:val="18"/>
                <w:szCs w:val="18"/>
              </w:rPr>
              <w:t>32     HRB400E</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5727.30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5068.41 </w:t>
            </w:r>
          </w:p>
        </w:tc>
      </w:tr>
      <w:tr w:rsidR="0009036E">
        <w:trPr>
          <w:cantSplit/>
          <w:trHeight w:hRule="exact" w:val="43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w:t>
            </w:r>
          </w:p>
        </w:tc>
        <w:tc>
          <w:tcPr>
            <w:tcW w:w="328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螺纹钢</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Ф</w:t>
            </w:r>
            <w:r>
              <w:rPr>
                <w:rFonts w:ascii="方正宋一简体" w:eastAsia="方正宋一简体" w:hAnsi="Times New Roman" w:cs="Times New Roman"/>
                <w:kern w:val="0"/>
                <w:sz w:val="18"/>
                <w:szCs w:val="18"/>
              </w:rPr>
              <w:t>36     HRB400E</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5870.30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5194.96 </w:t>
            </w:r>
          </w:p>
        </w:tc>
      </w:tr>
      <w:tr w:rsidR="0009036E">
        <w:trPr>
          <w:cantSplit/>
          <w:trHeight w:hRule="exact" w:val="43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w:t>
            </w:r>
          </w:p>
        </w:tc>
        <w:tc>
          <w:tcPr>
            <w:tcW w:w="328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螺纹钢</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Ф</w:t>
            </w:r>
            <w:r>
              <w:rPr>
                <w:rFonts w:ascii="方正宋一简体" w:eastAsia="方正宋一简体" w:hAnsi="Times New Roman" w:cs="Times New Roman"/>
                <w:kern w:val="0"/>
                <w:sz w:val="18"/>
                <w:szCs w:val="18"/>
              </w:rPr>
              <w:t>40    HRB400E</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5950.90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5266.28 </w:t>
            </w:r>
          </w:p>
        </w:tc>
      </w:tr>
      <w:tr w:rsidR="0009036E">
        <w:trPr>
          <w:cantSplit/>
          <w:trHeight w:hRule="exact" w:val="43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w:t>
            </w:r>
          </w:p>
        </w:tc>
        <w:tc>
          <w:tcPr>
            <w:tcW w:w="328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等边角钢</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5</w:t>
            </w:r>
            <w:r>
              <w:rPr>
                <w:rFonts w:ascii="方正宋一简体" w:eastAsia="方正宋一简体" w:hAnsi="Times New Roman" w:cs="Times New Roman" w:hint="eastAsia"/>
                <w:kern w:val="0"/>
                <w:sz w:val="18"/>
                <w:szCs w:val="18"/>
              </w:rPr>
              <w:t xml:space="preserve">　</w:t>
            </w:r>
            <w:r>
              <w:rPr>
                <w:rFonts w:ascii="方正宋一简体" w:eastAsia="方正宋一简体" w:hAnsi="Times New Roman" w:cs="Times New Roman"/>
                <w:kern w:val="0"/>
                <w:sz w:val="18"/>
                <w:szCs w:val="18"/>
              </w:rPr>
              <w:t xml:space="preserve"> Q235B</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5916.00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5235.40 </w:t>
            </w:r>
          </w:p>
        </w:tc>
      </w:tr>
      <w:tr w:rsidR="0009036E">
        <w:trPr>
          <w:cantSplit/>
          <w:trHeight w:hRule="exact" w:val="43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等边角钢</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63</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6</w:t>
            </w:r>
            <w:r>
              <w:rPr>
                <w:rFonts w:ascii="方正宋一简体" w:eastAsia="方正宋一简体" w:hAnsi="Times New Roman" w:cs="Times New Roman" w:hint="eastAsia"/>
                <w:kern w:val="0"/>
                <w:sz w:val="18"/>
                <w:szCs w:val="18"/>
              </w:rPr>
              <w:t xml:space="preserve">　</w:t>
            </w:r>
            <w:r>
              <w:rPr>
                <w:rFonts w:ascii="方正宋一简体" w:eastAsia="方正宋一简体" w:hAnsi="Times New Roman" w:cs="Times New Roman"/>
                <w:kern w:val="0"/>
                <w:sz w:val="18"/>
                <w:szCs w:val="18"/>
              </w:rPr>
              <w:t xml:space="preserve"> Q235B</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5916.00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5235.40 </w:t>
            </w:r>
          </w:p>
        </w:tc>
      </w:tr>
      <w:tr w:rsidR="0009036E">
        <w:trPr>
          <w:cantSplit/>
          <w:trHeight w:hRule="exact" w:val="43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等边角钢</w:t>
            </w:r>
          </w:p>
        </w:tc>
        <w:tc>
          <w:tcPr>
            <w:tcW w:w="2977" w:type="dxa"/>
            <w:vAlign w:val="center"/>
          </w:tcPr>
          <w:p w:rsidR="0009036E" w:rsidRDefault="0009036E">
            <w:pPr>
              <w:widowControl w:val="0"/>
              <w:snapToGrid w:val="0"/>
              <w:rPr>
                <w:rFonts w:ascii="宋体" w:hAnsi="Times New Roman"/>
                <w:b/>
                <w:bCs/>
                <w:sz w:val="24"/>
                <w:szCs w:val="24"/>
              </w:rPr>
            </w:pPr>
            <w:r>
              <w:rPr>
                <w:rFonts w:ascii="宋体" w:hAnsi="宋体" w:hint="eastAsia"/>
                <w:kern w:val="0"/>
                <w:sz w:val="18"/>
                <w:szCs w:val="18"/>
              </w:rPr>
              <w:t>∠</w:t>
            </w:r>
            <w:r>
              <w:rPr>
                <w:rFonts w:ascii="方正宋一简体" w:eastAsia="方正宋一简体" w:hAnsi="Times New Roman" w:cs="Times New Roman"/>
                <w:kern w:val="0"/>
                <w:sz w:val="18"/>
                <w:szCs w:val="18"/>
              </w:rPr>
              <w:t>100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10  Q235B</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5916.00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5235.40 </w:t>
            </w:r>
          </w:p>
        </w:tc>
      </w:tr>
      <w:tr w:rsidR="0009036E">
        <w:trPr>
          <w:cantSplit/>
          <w:trHeight w:hRule="exact" w:val="43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不等边角钢</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63</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40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5 Q235B</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5814.00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5145.13 </w:t>
            </w:r>
          </w:p>
        </w:tc>
      </w:tr>
      <w:tr w:rsidR="0009036E">
        <w:trPr>
          <w:cantSplit/>
          <w:trHeight w:hRule="exact" w:val="43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不等边角钢</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75</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50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6 Q235B</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5814.00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5145.13 </w:t>
            </w:r>
          </w:p>
        </w:tc>
      </w:tr>
      <w:tr w:rsidR="0009036E">
        <w:trPr>
          <w:cantSplit/>
          <w:trHeight w:hRule="exact" w:val="624"/>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26</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扁钢</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3-6</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25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80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 xml:space="preserve">100  Q235B </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6303.60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5578.41 </w:t>
            </w:r>
          </w:p>
        </w:tc>
      </w:tr>
      <w:tr w:rsidR="0009036E">
        <w:trPr>
          <w:cantSplit/>
          <w:trHeight w:hRule="exact" w:val="624"/>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27</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扁钢</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40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80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150</w:t>
            </w:r>
            <w:r>
              <w:rPr>
                <w:rFonts w:ascii="方正宋一简体" w:eastAsia="方正宋一简体" w:hAnsi="Times New Roman" w:cs="Times New Roman" w:hint="eastAsia"/>
                <w:kern w:val="0"/>
                <w:sz w:val="18"/>
                <w:szCs w:val="18"/>
              </w:rPr>
              <w:t xml:space="preserve">　</w:t>
            </w:r>
            <w:r>
              <w:rPr>
                <w:rFonts w:ascii="方正宋一简体" w:eastAsia="方正宋一简体" w:hAnsi="Times New Roman" w:cs="Times New Roman"/>
                <w:kern w:val="0"/>
                <w:sz w:val="18"/>
                <w:szCs w:val="18"/>
              </w:rPr>
              <w:t xml:space="preserve">  Q235B</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6303.60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5578.41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槽钢</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 xml:space="preserve"> 6.3 #  Q235B</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5763.00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5100.00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29</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槽钢</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 xml:space="preserve"> 8#    Q235B</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5763.00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5100.00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槽钢</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 #   Q235B</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5763.00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5100.00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31</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槽钢</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22#    Q235B</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5793.60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5127.08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32</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槽钢</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    Q235B</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5793.60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5127.08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33</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槽钢</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28#    Q235B</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5844.60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5172.21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34</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工字钢</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Ⅰ</w:t>
            </w:r>
            <w:r>
              <w:rPr>
                <w:rFonts w:ascii="方正宋一简体" w:eastAsia="方正宋一简体" w:hAnsi="Times New Roman" w:cs="Times New Roman"/>
                <w:kern w:val="0"/>
                <w:sz w:val="18"/>
                <w:szCs w:val="18"/>
              </w:rPr>
              <w:t xml:space="preserve"> 18</w:t>
            </w:r>
            <w:r>
              <w:rPr>
                <w:rFonts w:ascii="方正宋一简体" w:eastAsia="方正宋一简体" w:hAnsi="Times New Roman" w:cs="Times New Roman" w:hint="eastAsia"/>
                <w:kern w:val="0"/>
                <w:sz w:val="18"/>
                <w:szCs w:val="18"/>
              </w:rPr>
              <w:t xml:space="preserve">　</w:t>
            </w:r>
            <w:r>
              <w:rPr>
                <w:rFonts w:ascii="方正宋一简体" w:eastAsia="方正宋一简体" w:hAnsi="Times New Roman" w:cs="Times New Roman"/>
                <w:kern w:val="0"/>
                <w:sz w:val="18"/>
                <w:szCs w:val="18"/>
              </w:rPr>
              <w:t xml:space="preserve">Q235B </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5977.20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5289.56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35</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工字钢</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Ⅰ</w:t>
            </w:r>
            <w:r>
              <w:rPr>
                <w:rFonts w:ascii="方正宋一简体" w:eastAsia="方正宋一简体" w:hAnsi="Times New Roman" w:cs="Times New Roman"/>
                <w:kern w:val="0"/>
                <w:sz w:val="18"/>
                <w:szCs w:val="18"/>
              </w:rPr>
              <w:t xml:space="preserve"> 20</w:t>
            </w:r>
            <w:r>
              <w:rPr>
                <w:rFonts w:ascii="方正宋一简体" w:eastAsia="方正宋一简体" w:hAnsi="Times New Roman" w:cs="Times New Roman" w:hint="eastAsia"/>
                <w:kern w:val="0"/>
                <w:sz w:val="18"/>
                <w:szCs w:val="18"/>
              </w:rPr>
              <w:t xml:space="preserve">　</w:t>
            </w:r>
            <w:r>
              <w:rPr>
                <w:rFonts w:ascii="方正宋一简体" w:eastAsia="方正宋一简体" w:hAnsi="Times New Roman" w:cs="Times New Roman"/>
                <w:kern w:val="0"/>
                <w:sz w:val="18"/>
                <w:szCs w:val="18"/>
              </w:rPr>
              <w:t xml:space="preserve">Q235B </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5977.20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5289.56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36</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工字钢</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Ⅰ</w:t>
            </w:r>
            <w:r>
              <w:rPr>
                <w:rFonts w:ascii="方正宋一简体" w:eastAsia="方正宋一简体" w:hAnsi="Times New Roman" w:cs="Times New Roman"/>
                <w:kern w:val="0"/>
                <w:sz w:val="18"/>
                <w:szCs w:val="18"/>
              </w:rPr>
              <w:t xml:space="preserve"> 25</w:t>
            </w:r>
            <w:r>
              <w:rPr>
                <w:rFonts w:ascii="方正宋一简体" w:eastAsia="方正宋一简体" w:hAnsi="Times New Roman" w:cs="Times New Roman" w:hint="eastAsia"/>
                <w:kern w:val="0"/>
                <w:sz w:val="18"/>
                <w:szCs w:val="18"/>
              </w:rPr>
              <w:t xml:space="preserve">　</w:t>
            </w:r>
            <w:r>
              <w:rPr>
                <w:rFonts w:ascii="方正宋一简体" w:eastAsia="方正宋一简体" w:hAnsi="Times New Roman" w:cs="Times New Roman"/>
                <w:kern w:val="0"/>
                <w:sz w:val="18"/>
                <w:szCs w:val="18"/>
              </w:rPr>
              <w:t xml:space="preserve">Q235B </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5793.60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5127.08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37</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工字钢</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Ⅰ</w:t>
            </w:r>
            <w:r>
              <w:rPr>
                <w:rFonts w:ascii="方正宋一简体" w:eastAsia="方正宋一简体" w:hAnsi="Times New Roman" w:cs="Times New Roman"/>
                <w:kern w:val="0"/>
                <w:sz w:val="18"/>
                <w:szCs w:val="18"/>
              </w:rPr>
              <w:t xml:space="preserve"> 30</w:t>
            </w:r>
            <w:r>
              <w:rPr>
                <w:rFonts w:ascii="方正宋一简体" w:eastAsia="方正宋一简体" w:hAnsi="Times New Roman" w:cs="Times New Roman" w:hint="eastAsia"/>
                <w:kern w:val="0"/>
                <w:sz w:val="18"/>
                <w:szCs w:val="18"/>
              </w:rPr>
              <w:t xml:space="preserve">　</w:t>
            </w:r>
            <w:r>
              <w:rPr>
                <w:rFonts w:ascii="方正宋一简体" w:eastAsia="方正宋一简体" w:hAnsi="Times New Roman" w:cs="Times New Roman"/>
                <w:kern w:val="0"/>
                <w:sz w:val="18"/>
                <w:szCs w:val="18"/>
              </w:rPr>
              <w:t xml:space="preserve">Q235B </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5824.20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5154.16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38</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工字钢</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Ⅰ</w:t>
            </w:r>
            <w:r>
              <w:rPr>
                <w:rFonts w:ascii="方正宋一简体" w:eastAsia="方正宋一简体" w:hAnsi="Times New Roman" w:cs="Times New Roman"/>
                <w:kern w:val="0"/>
                <w:sz w:val="18"/>
                <w:szCs w:val="18"/>
              </w:rPr>
              <w:t xml:space="preserve"> 36</w:t>
            </w:r>
            <w:r>
              <w:rPr>
                <w:rFonts w:ascii="方正宋一简体" w:eastAsia="方正宋一简体" w:hAnsi="Times New Roman" w:cs="Times New Roman" w:hint="eastAsia"/>
                <w:kern w:val="0"/>
                <w:sz w:val="18"/>
                <w:szCs w:val="18"/>
              </w:rPr>
              <w:t xml:space="preserve">　</w:t>
            </w:r>
            <w:r>
              <w:rPr>
                <w:rFonts w:ascii="方正宋一简体" w:eastAsia="方正宋一简体" w:hAnsi="Times New Roman" w:cs="Times New Roman"/>
                <w:kern w:val="0"/>
                <w:sz w:val="18"/>
                <w:szCs w:val="18"/>
              </w:rPr>
              <w:t xml:space="preserve">Q235B </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5844.60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5172.21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39</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冷轧钢板</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1250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2500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6834.00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6047.79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40</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冷轧钢板</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1250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2500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6783.00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6002.65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41</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热轧钢板</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1250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6000    Q235B</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6956.40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6156.11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42</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热轧钢板</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1500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6000    Q235B</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6885.00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6092.92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43</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热轧钢板</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1500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6000    Q235B</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6834.00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6047.79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44</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热轧钢板</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1500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6000    Q235B</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6834.00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6047.79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45</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热轧钢板</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1500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6000   Q235B</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6834.00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6047.79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46</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无缝钢管</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Ф</w:t>
            </w:r>
            <w:r>
              <w:rPr>
                <w:rFonts w:ascii="方正宋一简体" w:eastAsia="方正宋一简体" w:hAnsi="Times New Roman" w:cs="Times New Roman"/>
                <w:kern w:val="0"/>
                <w:sz w:val="18"/>
                <w:szCs w:val="18"/>
              </w:rPr>
              <w:t>25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7619.40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6742.83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47</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无缝钢管</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Ф</w:t>
            </w:r>
            <w:r>
              <w:rPr>
                <w:rFonts w:ascii="方正宋一简体" w:eastAsia="方正宋一简体" w:hAnsi="Times New Roman" w:cs="Times New Roman"/>
                <w:kern w:val="0"/>
                <w:sz w:val="18"/>
                <w:szCs w:val="18"/>
              </w:rPr>
              <w:t>48</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6650.40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5885.31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48</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无缝钢管</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Ф</w:t>
            </w:r>
            <w:r>
              <w:rPr>
                <w:rFonts w:ascii="方正宋一简体" w:eastAsia="方正宋一简体" w:hAnsi="Times New Roman" w:cs="Times New Roman"/>
                <w:kern w:val="0"/>
                <w:sz w:val="18"/>
                <w:szCs w:val="18"/>
              </w:rPr>
              <w:t>50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6548.40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5795.04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49</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无缝钢管</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Ф</w:t>
            </w:r>
            <w:r>
              <w:rPr>
                <w:rFonts w:ascii="方正宋一简体" w:eastAsia="方正宋一简体" w:hAnsi="Times New Roman" w:cs="Times New Roman"/>
                <w:kern w:val="0"/>
                <w:sz w:val="18"/>
                <w:szCs w:val="18"/>
              </w:rPr>
              <w:t>89</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6548.40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5795.04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无缝钢管</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Ф</w:t>
            </w:r>
            <w:r>
              <w:rPr>
                <w:rFonts w:ascii="方正宋一简体" w:eastAsia="方正宋一简体" w:hAnsi="宋体"/>
                <w:kern w:val="0"/>
                <w:sz w:val="18"/>
                <w:szCs w:val="18"/>
              </w:rPr>
              <w:t>108</w:t>
            </w:r>
            <w:r>
              <w:rPr>
                <w:rFonts w:ascii="方正宋一简体" w:eastAsia="方正宋一简体" w:hAnsi="宋体" w:hint="eastAsia"/>
                <w:kern w:val="0"/>
                <w:sz w:val="18"/>
                <w:szCs w:val="18"/>
              </w:rPr>
              <w:t>×</w:t>
            </w:r>
            <w:r>
              <w:rPr>
                <w:rFonts w:ascii="方正宋一简体" w:eastAsia="方正宋一简体" w:hAnsi="宋体"/>
                <w:kern w:val="0"/>
                <w:sz w:val="18"/>
                <w:szCs w:val="18"/>
              </w:rPr>
              <w:t>4.5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6344.40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5614.51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51</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方管</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2.5</w:t>
            </w:r>
            <w:r>
              <w:rPr>
                <w:rFonts w:ascii="方正宋一简体" w:eastAsia="方正宋一简体" w:hAnsi="宋体" w:hint="eastAsia"/>
                <w:kern w:val="0"/>
                <w:sz w:val="18"/>
                <w:szCs w:val="18"/>
              </w:rPr>
              <w:t>×</w:t>
            </w:r>
            <w:r>
              <w:rPr>
                <w:rFonts w:ascii="方正宋一简体" w:eastAsia="方正宋一简体" w:hAnsi="宋体"/>
                <w:kern w:val="0"/>
                <w:sz w:val="18"/>
                <w:szCs w:val="18"/>
              </w:rPr>
              <w:t>40</w:t>
            </w:r>
            <w:r>
              <w:rPr>
                <w:rFonts w:ascii="方正宋一简体" w:eastAsia="方正宋一简体" w:hAnsi="宋体" w:hint="eastAsia"/>
                <w:kern w:val="0"/>
                <w:sz w:val="18"/>
                <w:szCs w:val="18"/>
              </w:rPr>
              <w:t>×</w:t>
            </w:r>
            <w:r>
              <w:rPr>
                <w:rFonts w:ascii="方正宋一简体" w:eastAsia="方正宋一简体" w:hAnsi="宋体"/>
                <w:kern w:val="0"/>
                <w:sz w:val="18"/>
                <w:szCs w:val="18"/>
              </w:rPr>
              <w:t>40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6109.80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5406.90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52</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方管</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3</w:t>
            </w:r>
            <w:r>
              <w:rPr>
                <w:rFonts w:ascii="方正宋一简体" w:eastAsia="方正宋一简体" w:hAnsi="宋体" w:hint="eastAsia"/>
                <w:kern w:val="0"/>
                <w:sz w:val="18"/>
                <w:szCs w:val="18"/>
              </w:rPr>
              <w:t>×</w:t>
            </w:r>
            <w:r>
              <w:rPr>
                <w:rFonts w:ascii="方正宋一简体" w:eastAsia="方正宋一简体" w:hAnsi="宋体"/>
                <w:kern w:val="0"/>
                <w:sz w:val="18"/>
                <w:szCs w:val="18"/>
              </w:rPr>
              <w:t>80</w:t>
            </w:r>
            <w:r>
              <w:rPr>
                <w:rFonts w:ascii="方正宋一简体" w:eastAsia="方正宋一简体" w:hAnsi="宋体" w:hint="eastAsia"/>
                <w:kern w:val="0"/>
                <w:sz w:val="18"/>
                <w:szCs w:val="18"/>
              </w:rPr>
              <w:t>×</w:t>
            </w:r>
            <w:r>
              <w:rPr>
                <w:rFonts w:ascii="方正宋一简体" w:eastAsia="方正宋一简体" w:hAnsi="宋体"/>
                <w:kern w:val="0"/>
                <w:sz w:val="18"/>
                <w:szCs w:val="18"/>
              </w:rPr>
              <w:t>80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6058.80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5361.77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53</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方管</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4.5</w:t>
            </w:r>
            <w:r>
              <w:rPr>
                <w:rFonts w:ascii="方正宋一简体" w:eastAsia="方正宋一简体" w:hAnsi="宋体" w:hint="eastAsia"/>
                <w:kern w:val="0"/>
                <w:sz w:val="18"/>
                <w:szCs w:val="18"/>
              </w:rPr>
              <w:t>×</w:t>
            </w:r>
            <w:r>
              <w:rPr>
                <w:rFonts w:ascii="方正宋一简体" w:eastAsia="方正宋一简体" w:hAnsi="宋体"/>
                <w:kern w:val="0"/>
                <w:sz w:val="18"/>
                <w:szCs w:val="18"/>
              </w:rPr>
              <w:t>100</w:t>
            </w:r>
            <w:r>
              <w:rPr>
                <w:rFonts w:ascii="方正宋一简体" w:eastAsia="方正宋一简体" w:hAnsi="宋体" w:hint="eastAsia"/>
                <w:kern w:val="0"/>
                <w:sz w:val="18"/>
                <w:szCs w:val="18"/>
              </w:rPr>
              <w:t>×</w:t>
            </w:r>
            <w:r>
              <w:rPr>
                <w:rFonts w:ascii="方正宋一简体" w:eastAsia="方正宋一简体" w:hAnsi="宋体"/>
                <w:kern w:val="0"/>
                <w:sz w:val="18"/>
                <w:szCs w:val="18"/>
              </w:rPr>
              <w:t>100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6099.60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5397.88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54</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方管</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5.5</w:t>
            </w:r>
            <w:r>
              <w:rPr>
                <w:rFonts w:ascii="方正宋一简体" w:eastAsia="方正宋一简体" w:hAnsi="宋体" w:hint="eastAsia"/>
                <w:kern w:val="0"/>
                <w:sz w:val="18"/>
                <w:szCs w:val="18"/>
              </w:rPr>
              <w:t>×</w:t>
            </w:r>
            <w:r>
              <w:rPr>
                <w:rFonts w:ascii="方正宋一简体" w:eastAsia="方正宋一简体" w:hAnsi="宋体"/>
                <w:kern w:val="0"/>
                <w:sz w:val="18"/>
                <w:szCs w:val="18"/>
              </w:rPr>
              <w:t>150</w:t>
            </w:r>
            <w:r>
              <w:rPr>
                <w:rFonts w:ascii="方正宋一简体" w:eastAsia="方正宋一简体" w:hAnsi="宋体" w:hint="eastAsia"/>
                <w:kern w:val="0"/>
                <w:sz w:val="18"/>
                <w:szCs w:val="18"/>
              </w:rPr>
              <w:t>×</w:t>
            </w:r>
            <w:r>
              <w:rPr>
                <w:rFonts w:ascii="方正宋一简体" w:eastAsia="方正宋一简体" w:hAnsi="宋体"/>
                <w:kern w:val="0"/>
                <w:sz w:val="18"/>
                <w:szCs w:val="18"/>
              </w:rPr>
              <w:t>150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6222.00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5506.19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55</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镀锌焊接钢管</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Ф</w:t>
            </w:r>
            <w:r>
              <w:rPr>
                <w:rFonts w:ascii="方正宋一简体" w:eastAsia="方正宋一简体" w:hAnsi="宋体"/>
                <w:kern w:val="0"/>
                <w:sz w:val="18"/>
                <w:szCs w:val="18"/>
              </w:rPr>
              <w:t>21</w:t>
            </w:r>
            <w:r>
              <w:rPr>
                <w:rFonts w:ascii="方正宋一简体" w:eastAsia="方正宋一简体" w:hAnsi="宋体" w:hint="eastAsia"/>
                <w:kern w:val="0"/>
                <w:sz w:val="18"/>
                <w:szCs w:val="18"/>
              </w:rPr>
              <w:t>×</w:t>
            </w:r>
            <w:r>
              <w:rPr>
                <w:rFonts w:ascii="方正宋一简体" w:eastAsia="方正宋一简体" w:hAnsi="宋体"/>
                <w:kern w:val="0"/>
                <w:sz w:val="18"/>
                <w:szCs w:val="18"/>
              </w:rPr>
              <w:t>2.5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7719.77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6831.65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56</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镀锌焊接钢管</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Ф</w:t>
            </w:r>
            <w:r>
              <w:rPr>
                <w:rFonts w:ascii="方正宋一简体" w:eastAsia="方正宋一简体" w:hAnsi="宋体"/>
                <w:kern w:val="0"/>
                <w:sz w:val="18"/>
                <w:szCs w:val="18"/>
              </w:rPr>
              <w:t>27</w:t>
            </w:r>
            <w:r>
              <w:rPr>
                <w:rFonts w:ascii="方正宋一简体" w:eastAsia="方正宋一简体" w:hAnsi="宋体" w:hint="eastAsia"/>
                <w:kern w:val="0"/>
                <w:sz w:val="18"/>
                <w:szCs w:val="18"/>
              </w:rPr>
              <w:t>×</w:t>
            </w:r>
            <w:r>
              <w:rPr>
                <w:rFonts w:ascii="方正宋一简体" w:eastAsia="方正宋一简体" w:hAnsi="宋体"/>
                <w:kern w:val="0"/>
                <w:sz w:val="18"/>
                <w:szCs w:val="18"/>
              </w:rPr>
              <w:t>2.5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7594.92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6721.17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57</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镀锌焊接钢管</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Ф</w:t>
            </w:r>
            <w:r>
              <w:rPr>
                <w:rFonts w:ascii="方正宋一简体" w:eastAsia="方正宋一简体" w:hAnsi="Times New Roman" w:cs="Times New Roman"/>
                <w:kern w:val="0"/>
                <w:sz w:val="18"/>
                <w:szCs w:val="18"/>
              </w:rPr>
              <w:t>33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7418.05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6564.65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58</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镀锌焊接钢管</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Ф</w:t>
            </w:r>
            <w:r>
              <w:rPr>
                <w:rFonts w:ascii="方正宋一简体" w:eastAsia="方正宋一简体" w:hAnsi="Times New Roman" w:cs="Times New Roman"/>
                <w:kern w:val="0"/>
                <w:sz w:val="18"/>
                <w:szCs w:val="18"/>
              </w:rPr>
              <w:t>42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7355.63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6509.41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59</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镀锌焊接钢管</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Ф</w:t>
            </w:r>
            <w:r>
              <w:rPr>
                <w:rFonts w:ascii="方正宋一简体" w:eastAsia="方正宋一简体" w:hAnsi="Times New Roman" w:cs="Times New Roman"/>
                <w:kern w:val="0"/>
                <w:sz w:val="18"/>
                <w:szCs w:val="18"/>
              </w:rPr>
              <w:t>48</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7282.80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6444.96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镀锌焊接钢管</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Ф</w:t>
            </w:r>
            <w:r>
              <w:rPr>
                <w:rFonts w:ascii="方正宋一简体" w:eastAsia="方正宋一简体" w:hAnsi="Times New Roman" w:cs="Times New Roman"/>
                <w:kern w:val="0"/>
                <w:sz w:val="18"/>
                <w:szCs w:val="18"/>
              </w:rPr>
              <w:t>60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3.25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7209.97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6380.51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61</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镀锌焊接钢管</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Ф</w:t>
            </w:r>
            <w:r>
              <w:rPr>
                <w:rFonts w:ascii="方正宋一简体" w:eastAsia="方正宋一简体" w:hAnsi="Times New Roman" w:cs="Times New Roman"/>
                <w:kern w:val="0"/>
                <w:sz w:val="18"/>
                <w:szCs w:val="18"/>
              </w:rPr>
              <w:t>75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6991.49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6187.16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62</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镀锌焊接钢管</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Ф</w:t>
            </w:r>
            <w:r>
              <w:rPr>
                <w:rFonts w:ascii="方正宋一简体" w:eastAsia="方正宋一简体" w:hAnsi="Times New Roman" w:cs="Times New Roman"/>
                <w:kern w:val="0"/>
                <w:sz w:val="18"/>
                <w:szCs w:val="18"/>
              </w:rPr>
              <w:t>88</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7074.72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6260.81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63</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镀锌焊接钢管</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Ф</w:t>
            </w:r>
            <w:r>
              <w:rPr>
                <w:rFonts w:ascii="方正宋一简体" w:eastAsia="方正宋一简体" w:hAnsi="Times New Roman" w:cs="Times New Roman"/>
                <w:kern w:val="0"/>
                <w:sz w:val="18"/>
                <w:szCs w:val="18"/>
              </w:rPr>
              <w:t>114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7043.51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6233.19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64</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H</w:t>
            </w:r>
            <w:r>
              <w:rPr>
                <w:rFonts w:ascii="方正宋一简体" w:eastAsia="方正宋一简体" w:hAnsi="宋体" w:hint="eastAsia"/>
                <w:kern w:val="0"/>
                <w:sz w:val="18"/>
                <w:szCs w:val="18"/>
              </w:rPr>
              <w:t>型钢</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8</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5905.80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5226.37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65</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H</w:t>
            </w:r>
            <w:r>
              <w:rPr>
                <w:rFonts w:ascii="方正宋一简体" w:eastAsia="方正宋一简体" w:hAnsi="宋体" w:hint="eastAsia"/>
                <w:kern w:val="0"/>
                <w:sz w:val="18"/>
                <w:szCs w:val="18"/>
              </w:rPr>
              <w:t>型钢</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8</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5661.00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5009.73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66</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H</w:t>
            </w:r>
            <w:r>
              <w:rPr>
                <w:rFonts w:ascii="方正宋一简体" w:eastAsia="方正宋一简体" w:hAnsi="宋体" w:hint="eastAsia"/>
                <w:kern w:val="0"/>
                <w:sz w:val="18"/>
                <w:szCs w:val="18"/>
              </w:rPr>
              <w:t>型钢</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5814.00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5145.13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67</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焊管</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Ф</w:t>
            </w:r>
            <w:r>
              <w:rPr>
                <w:rFonts w:ascii="方正宋一简体" w:eastAsia="方正宋一简体" w:hAnsi="Times New Roman" w:cs="Times New Roman"/>
                <w:kern w:val="0"/>
                <w:sz w:val="18"/>
                <w:szCs w:val="18"/>
              </w:rPr>
              <w:t>21</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2.2</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6429.67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5689.98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68</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焊管</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Ф</w:t>
            </w:r>
            <w:r>
              <w:rPr>
                <w:rFonts w:ascii="方正宋一简体" w:eastAsia="方正宋一简体" w:hAnsi="Times New Roman" w:cs="Times New Roman"/>
                <w:kern w:val="0"/>
                <w:sz w:val="18"/>
                <w:szCs w:val="18"/>
              </w:rPr>
              <w:t>21</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6377.65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5643.94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69</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焊管</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Ф</w:t>
            </w:r>
            <w:r>
              <w:rPr>
                <w:rFonts w:ascii="方正宋一简体" w:eastAsia="方正宋一简体" w:hAnsi="Times New Roman" w:cs="Times New Roman"/>
                <w:kern w:val="0"/>
                <w:sz w:val="18"/>
                <w:szCs w:val="18"/>
              </w:rPr>
              <w:t>27</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2.75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6356.84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5625.53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70</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焊管</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Ф</w:t>
            </w:r>
            <w:r>
              <w:rPr>
                <w:rFonts w:ascii="方正宋一简体" w:eastAsia="方正宋一简体" w:hAnsi="Times New Roman" w:cs="Times New Roman"/>
                <w:kern w:val="0"/>
                <w:sz w:val="18"/>
                <w:szCs w:val="18"/>
              </w:rPr>
              <w:t>33</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3</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6273.61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5551.87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71</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焊管</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Ф</w:t>
            </w:r>
            <w:r>
              <w:rPr>
                <w:rFonts w:ascii="方正宋一简体" w:eastAsia="方正宋一简体" w:hAnsi="Times New Roman" w:cs="Times New Roman"/>
                <w:kern w:val="0"/>
                <w:sz w:val="18"/>
                <w:szCs w:val="18"/>
              </w:rPr>
              <w:t>42</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3.25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6284.02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5561.08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72</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焊管</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Ф</w:t>
            </w:r>
            <w:r>
              <w:rPr>
                <w:rFonts w:ascii="方正宋一简体" w:eastAsia="方正宋一简体" w:hAnsi="Times New Roman" w:cs="Times New Roman"/>
                <w:kern w:val="0"/>
                <w:sz w:val="18"/>
                <w:szCs w:val="18"/>
              </w:rPr>
              <w:t>48</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3.25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6284.02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5561.08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73</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焊管</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Ф</w:t>
            </w:r>
            <w:r>
              <w:rPr>
                <w:rFonts w:ascii="方正宋一简体" w:eastAsia="方正宋一简体" w:hAnsi="Times New Roman" w:cs="Times New Roman"/>
                <w:kern w:val="0"/>
                <w:sz w:val="18"/>
                <w:szCs w:val="18"/>
              </w:rPr>
              <w:t>60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3</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6304.82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5579.49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74</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焊管</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Ф</w:t>
            </w:r>
            <w:r>
              <w:rPr>
                <w:rFonts w:ascii="方正宋一简体" w:eastAsia="方正宋一简体" w:hAnsi="Times New Roman" w:cs="Times New Roman"/>
                <w:kern w:val="0"/>
                <w:sz w:val="18"/>
                <w:szCs w:val="18"/>
              </w:rPr>
              <w:t>75</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3.75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6263.21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5542.66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75</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焊管</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Ф</w:t>
            </w:r>
            <w:r>
              <w:rPr>
                <w:rFonts w:ascii="方正宋一简体" w:eastAsia="方正宋一简体" w:hAnsi="Times New Roman" w:cs="Times New Roman"/>
                <w:kern w:val="0"/>
                <w:sz w:val="18"/>
                <w:szCs w:val="18"/>
              </w:rPr>
              <w:t>88</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4.0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6263.21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5542.66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76</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焊管</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Ф</w:t>
            </w:r>
            <w:r>
              <w:rPr>
                <w:rFonts w:ascii="方正宋一简体" w:eastAsia="方正宋一简体" w:hAnsi="Times New Roman" w:cs="Times New Roman"/>
                <w:kern w:val="0"/>
                <w:sz w:val="18"/>
                <w:szCs w:val="18"/>
              </w:rPr>
              <w:t>114</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4.0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6211.19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5496.63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77</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焊管</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Ф</w:t>
            </w:r>
            <w:r>
              <w:rPr>
                <w:rFonts w:ascii="方正宋一简体" w:eastAsia="方正宋一简体" w:hAnsi="Times New Roman" w:cs="Times New Roman"/>
                <w:kern w:val="0"/>
                <w:sz w:val="18"/>
                <w:szCs w:val="18"/>
              </w:rPr>
              <w:t>140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4.5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6304.82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5579.49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78</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焊管</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Ф</w:t>
            </w:r>
            <w:r>
              <w:rPr>
                <w:rFonts w:ascii="方正宋一简体" w:eastAsia="方正宋一简体" w:hAnsi="Times New Roman" w:cs="Times New Roman"/>
                <w:kern w:val="0"/>
                <w:sz w:val="18"/>
                <w:szCs w:val="18"/>
              </w:rPr>
              <w:t>165</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4.5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6336.04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5607.11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79</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焊管</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Ф</w:t>
            </w:r>
            <w:r>
              <w:rPr>
                <w:rFonts w:ascii="方正宋一简体" w:eastAsia="方正宋一简体" w:hAnsi="Times New Roman" w:cs="Times New Roman"/>
                <w:kern w:val="0"/>
                <w:sz w:val="18"/>
                <w:szCs w:val="18"/>
              </w:rPr>
              <w:t>219</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4.5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6367.25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5634.73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螺旋管</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219</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6</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6507.60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5758.94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81</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螺旋管</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325</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8</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6507.60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5758.94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82</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螺旋管</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630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10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6477.00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5731.86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83</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螺旋管</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820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10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6477.00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5731.86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84</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螺旋管</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1020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10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6477.00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5731.86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85</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镀锌铁皮</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0.4mm </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25.18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22.28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86</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镀锌铁皮</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0.5mm </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32.16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28.46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87</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镀锌铁皮</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0.6mm </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34.96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30.94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88</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镀锌铁皮</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0.7mm </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40.80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36.11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89</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镀锌铁皮</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0.8mm </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46.63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41.26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90</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镀锌铁皮</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1.0mm </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58.29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51.58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91</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镀锌铁皮</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1.2mm </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69.95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61.90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92</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钢管束</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w:t>
            </w:r>
            <w:r>
              <w:rPr>
                <w:rFonts w:ascii="方正宋一简体" w:eastAsia="方正宋一简体" w:hAnsi="Times New Roman" w:cs="Times New Roman" w:hint="eastAsia"/>
                <w:kern w:val="0"/>
                <w:sz w:val="18"/>
                <w:szCs w:val="18"/>
              </w:rPr>
              <w:t>束以内</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9363.00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8285.84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93</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钢柱（装配式）</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住宅装配式</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8631.00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7638.05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94</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钢梁（装配式）</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住宅装配式</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8631.00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7638.05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95</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焊接式钢筋桁架楼承板</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TD1-90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r>
              <w:rPr>
                <w:rFonts w:ascii="方正宋一简体" w:eastAsia="方正宋一简体" w:hAnsi="宋体"/>
                <w:kern w:val="0"/>
                <w:sz w:val="18"/>
                <w:szCs w:val="18"/>
              </w:rPr>
              <w:t xml:space="preserve"> </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142.00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125.66 </w:t>
            </w:r>
          </w:p>
        </w:tc>
      </w:tr>
      <w:tr w:rsidR="0009036E">
        <w:trPr>
          <w:cantSplit/>
          <w:trHeight w:val="425"/>
          <w:jc w:val="center"/>
        </w:trPr>
        <w:tc>
          <w:tcPr>
            <w:tcW w:w="9535" w:type="dxa"/>
            <w:gridSpan w:val="6"/>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备注：普通螺纹钢在抗震螺纹钢的价格上每吨少</w:t>
            </w:r>
            <w:r>
              <w:rPr>
                <w:rFonts w:ascii="方正宋一简体" w:eastAsia="方正宋一简体" w:hAnsi="宋体"/>
                <w:kern w:val="0"/>
                <w:sz w:val="18"/>
                <w:szCs w:val="18"/>
              </w:rPr>
              <w:t>20</w:t>
            </w:r>
            <w:r>
              <w:rPr>
                <w:rFonts w:ascii="方正宋一简体" w:eastAsia="方正宋一简体" w:hAnsi="宋体" w:hint="eastAsia"/>
                <w:kern w:val="0"/>
                <w:sz w:val="18"/>
                <w:szCs w:val="18"/>
              </w:rPr>
              <w:t>元。</w:t>
            </w:r>
          </w:p>
        </w:tc>
      </w:tr>
      <w:tr w:rsidR="0009036E">
        <w:trPr>
          <w:cantSplit/>
          <w:trHeight w:val="425"/>
          <w:jc w:val="center"/>
        </w:trPr>
        <w:tc>
          <w:tcPr>
            <w:tcW w:w="9535" w:type="dxa"/>
            <w:gridSpan w:val="6"/>
            <w:vAlign w:val="center"/>
          </w:tcPr>
          <w:p w:rsidR="0009036E" w:rsidRDefault="0009036E">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二、有色金属材料</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铝合金型材</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728</w:t>
            </w:r>
            <w:r>
              <w:rPr>
                <w:rFonts w:ascii="方正宋一简体" w:eastAsia="方正宋一简体" w:hAnsi="宋体" w:cs="Times New Roman" w:hint="eastAsia"/>
                <w:kern w:val="0"/>
                <w:sz w:val="18"/>
                <w:szCs w:val="18"/>
              </w:rPr>
              <w:t>型　平光</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42.06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37.22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铝合金型材</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728</w:t>
            </w:r>
            <w:r>
              <w:rPr>
                <w:rFonts w:ascii="方正宋一简体" w:eastAsia="方正宋一简体" w:hAnsi="宋体" w:cs="Times New Roman" w:hint="eastAsia"/>
                <w:kern w:val="0"/>
                <w:sz w:val="18"/>
                <w:szCs w:val="18"/>
              </w:rPr>
              <w:t>型　电咏</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48.06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42.53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铝合金型材</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喷涂</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44.64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39.50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对拉螺杆</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Ф</w:t>
            </w:r>
            <w:r>
              <w:rPr>
                <w:rFonts w:ascii="方正宋一简体" w:eastAsia="方正宋一简体" w:hAnsi="Times New Roman" w:cs="Times New Roman"/>
                <w:kern w:val="0"/>
                <w:sz w:val="18"/>
                <w:szCs w:val="18"/>
              </w:rPr>
              <w:t>12</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3.22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2.85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对拉螺杆</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Ф</w:t>
            </w:r>
            <w:r>
              <w:rPr>
                <w:rFonts w:ascii="方正宋一简体" w:eastAsia="方正宋一简体" w:hAnsi="Times New Roman" w:cs="Times New Roman"/>
                <w:kern w:val="0"/>
                <w:sz w:val="18"/>
                <w:szCs w:val="18"/>
              </w:rPr>
              <w:t>14</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3.76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3.33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山型母</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Ф</w:t>
            </w:r>
            <w:r>
              <w:rPr>
                <w:rFonts w:ascii="方正宋一简体" w:eastAsia="方正宋一简体" w:hAnsi="Times New Roman" w:cs="Times New Roman"/>
                <w:kern w:val="0"/>
                <w:sz w:val="18"/>
                <w:szCs w:val="18"/>
              </w:rPr>
              <w:t>12</w:t>
            </w:r>
            <w:r>
              <w:rPr>
                <w:rFonts w:ascii="方正宋一简体" w:eastAsia="方正宋一简体" w:hAnsi="宋体" w:hint="eastAsia"/>
                <w:kern w:val="0"/>
                <w:sz w:val="18"/>
                <w:szCs w:val="18"/>
              </w:rPr>
              <w:t xml:space="preserve">　对拉螺杆用</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0.29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0.26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山型卡</w:t>
            </w:r>
          </w:p>
        </w:tc>
        <w:tc>
          <w:tcPr>
            <w:tcW w:w="2977" w:type="dxa"/>
            <w:vAlign w:val="center"/>
          </w:tcPr>
          <w:p w:rsidR="0009036E" w:rsidRDefault="0009036E">
            <w:pPr>
              <w:widowControl w:val="0"/>
              <w:snapToGrid w:val="0"/>
              <w:rPr>
                <w:rFonts w:ascii="方正宋一简体" w:eastAsia="方正宋一简体" w:hAnsi="宋体"/>
                <w:kern w:val="0"/>
                <w:sz w:val="18"/>
                <w:szCs w:val="18"/>
              </w:rPr>
            </w:pP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0.76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0.67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镀锌铁丝</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r>
              <w:rPr>
                <w:rFonts w:ascii="方正宋一简体" w:eastAsia="方正宋一简体" w:hAnsi="宋体" w:cs="Times New Roman" w:hint="eastAsia"/>
                <w:kern w:val="0"/>
                <w:sz w:val="18"/>
                <w:szCs w:val="18"/>
              </w:rPr>
              <w:t>＃</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6.29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5.57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镀锌铁丝</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t>
            </w:r>
            <w:r>
              <w:rPr>
                <w:rFonts w:ascii="方正宋一简体" w:eastAsia="方正宋一简体" w:hAnsi="宋体" w:cs="Times New Roman" w:hint="eastAsia"/>
                <w:kern w:val="0"/>
                <w:sz w:val="18"/>
                <w:szCs w:val="18"/>
              </w:rPr>
              <w:t>＃</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6.29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5.57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镀锌铁丝</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w:t>
            </w:r>
            <w:r>
              <w:rPr>
                <w:rFonts w:ascii="方正宋一简体" w:eastAsia="方正宋一简体" w:hAnsi="宋体" w:cs="Times New Roman" w:hint="eastAsia"/>
                <w:kern w:val="0"/>
                <w:sz w:val="18"/>
                <w:szCs w:val="18"/>
              </w:rPr>
              <w:t>＃</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6.29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5.57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镀锌铁丝</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w:t>
            </w:r>
            <w:r>
              <w:rPr>
                <w:rFonts w:ascii="方正宋一简体" w:eastAsia="方正宋一简体" w:hAnsi="宋体" w:cs="Times New Roman" w:hint="eastAsia"/>
                <w:kern w:val="0"/>
                <w:sz w:val="18"/>
                <w:szCs w:val="18"/>
              </w:rPr>
              <w:t>＃</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6.29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5.57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镀锌铁丝</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w:t>
            </w:r>
            <w:r>
              <w:rPr>
                <w:rFonts w:ascii="方正宋一简体" w:eastAsia="方正宋一简体" w:hAnsi="宋体" w:cs="Times New Roman" w:hint="eastAsia"/>
                <w:kern w:val="0"/>
                <w:sz w:val="18"/>
                <w:szCs w:val="18"/>
              </w:rPr>
              <w:t>＃</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6.29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5.57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镀锌铁丝</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w:t>
            </w:r>
            <w:r>
              <w:rPr>
                <w:rFonts w:ascii="方正宋一简体" w:eastAsia="方正宋一简体" w:hAnsi="宋体" w:cs="Times New Roman" w:hint="eastAsia"/>
                <w:kern w:val="0"/>
                <w:sz w:val="18"/>
                <w:szCs w:val="18"/>
              </w:rPr>
              <w:t>＃</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6.86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6.07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镀锌铁丝</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w:t>
            </w:r>
            <w:r>
              <w:rPr>
                <w:rFonts w:ascii="方正宋一简体" w:eastAsia="方正宋一简体" w:hAnsi="宋体" w:cs="Times New Roman" w:hint="eastAsia"/>
                <w:kern w:val="0"/>
                <w:sz w:val="18"/>
                <w:szCs w:val="18"/>
              </w:rPr>
              <w:t>＃</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6.86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6.07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焊丝</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不锈钢</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18.73</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16.58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电焊条</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Φ</w:t>
            </w:r>
            <w:r>
              <w:rPr>
                <w:rFonts w:ascii="方正宋一简体" w:eastAsia="方正宋一简体" w:hAnsi="宋体"/>
                <w:kern w:val="0"/>
                <w:sz w:val="18"/>
                <w:szCs w:val="18"/>
              </w:rPr>
              <w:t>2.5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4.60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电焊条</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Φ</w:t>
            </w:r>
            <w:r>
              <w:rPr>
                <w:rFonts w:ascii="方正宋一简体" w:eastAsia="方正宋一简体" w:hAnsi="宋体"/>
                <w:kern w:val="0"/>
                <w:sz w:val="18"/>
                <w:szCs w:val="18"/>
              </w:rPr>
              <w:t>3.2</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4.60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电焊条</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Φ</w:t>
            </w:r>
            <w:r>
              <w:rPr>
                <w:rFonts w:ascii="方正宋一简体" w:eastAsia="方正宋一简体" w:hAnsi="宋体"/>
                <w:kern w:val="0"/>
                <w:sz w:val="18"/>
                <w:szCs w:val="18"/>
              </w:rPr>
              <w:t>4</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4.60 </w:t>
            </w:r>
          </w:p>
        </w:tc>
      </w:tr>
      <w:tr w:rsidR="0009036E">
        <w:trPr>
          <w:cantSplit/>
          <w:trHeight w:val="425"/>
          <w:jc w:val="center"/>
        </w:trPr>
        <w:tc>
          <w:tcPr>
            <w:tcW w:w="9535" w:type="dxa"/>
            <w:gridSpan w:val="6"/>
            <w:vAlign w:val="center"/>
          </w:tcPr>
          <w:p w:rsidR="0009036E" w:rsidRDefault="0009036E">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三、木材及木材制品</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工程用原木</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260</w:t>
            </w:r>
            <w:r>
              <w:rPr>
                <w:rFonts w:ascii="方正宋一简体" w:eastAsia="方正宋一简体" w:hAnsi="宋体" w:cs="Times New Roman" w:hint="eastAsia"/>
                <w:kern w:val="0"/>
                <w:sz w:val="18"/>
                <w:szCs w:val="18"/>
              </w:rPr>
              <w:t>以上</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1701.87</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1652.30</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工程用小枋</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w:t>
            </w:r>
            <w:r>
              <w:rPr>
                <w:rFonts w:ascii="方正宋一简体" w:eastAsia="方正宋一简体" w:hAnsi="Times New Roman" w:cs="Times New Roman"/>
                <w:kern w:val="0"/>
                <w:sz w:val="18"/>
                <w:szCs w:val="18"/>
              </w:rPr>
              <w:t>54cm</w:t>
            </w:r>
            <w:r>
              <w:rPr>
                <w:rFonts w:ascii="方正宋一简体" w:eastAsia="方正宋一简体" w:hAnsi="Times New Roman" w:cs="Times New Roman"/>
                <w:kern w:val="0"/>
                <w:sz w:val="18"/>
                <w:szCs w:val="18"/>
                <w:vertAlign w:val="superscript"/>
              </w:rPr>
              <w:t>2</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2792.13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2710.81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工程用中枋</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55</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100cm</w:t>
            </w:r>
            <w:r>
              <w:rPr>
                <w:rFonts w:ascii="方正宋一简体" w:eastAsia="方正宋一简体" w:hAnsi="Times New Roman" w:cs="Times New Roman"/>
                <w:kern w:val="0"/>
                <w:sz w:val="18"/>
                <w:szCs w:val="18"/>
                <w:vertAlign w:val="superscript"/>
              </w:rPr>
              <w:t>2</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2608.70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2532.72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工程用大枋</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101</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225cm</w:t>
            </w:r>
            <w:r>
              <w:rPr>
                <w:rFonts w:ascii="方正宋一简体" w:eastAsia="方正宋一简体" w:hAnsi="Times New Roman" w:cs="Times New Roman"/>
                <w:kern w:val="0"/>
                <w:sz w:val="18"/>
                <w:szCs w:val="18"/>
                <w:vertAlign w:val="superscript"/>
              </w:rPr>
              <w:t>2</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2447.90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2376.60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工程用薄板</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w:t>
            </w:r>
            <w:r>
              <w:rPr>
                <w:rFonts w:ascii="方正宋一简体" w:eastAsia="方正宋一简体" w:hAnsi="Times New Roman" w:cs="Times New Roman"/>
                <w:kern w:val="0"/>
                <w:sz w:val="18"/>
                <w:szCs w:val="18"/>
              </w:rPr>
              <w:t>18mm</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2836.45</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2753.83</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工程用中板</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35mm</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2502.75</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2429.85</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工程用厚板</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36</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65mm</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2691.17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2612.79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施工用原木</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220</w:t>
            </w:r>
            <w:r>
              <w:rPr>
                <w:rFonts w:ascii="方正宋一简体" w:eastAsia="方正宋一简体" w:hAnsi="宋体" w:cs="Times New Roman" w:hint="eastAsia"/>
                <w:kern w:val="0"/>
                <w:sz w:val="18"/>
                <w:szCs w:val="18"/>
              </w:rPr>
              <w:t>以上</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1548.87</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1503.76</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施工用小枋</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w:t>
            </w:r>
            <w:r>
              <w:rPr>
                <w:rFonts w:ascii="方正宋一简体" w:eastAsia="方正宋一简体" w:hAnsi="Times New Roman" w:cs="Times New Roman"/>
                <w:kern w:val="0"/>
                <w:sz w:val="18"/>
                <w:szCs w:val="18"/>
              </w:rPr>
              <w:t>54cm</w:t>
            </w:r>
            <w:r>
              <w:rPr>
                <w:rFonts w:ascii="方正宋一简体" w:eastAsia="方正宋一简体" w:hAnsi="Times New Roman" w:cs="Times New Roman"/>
                <w:kern w:val="0"/>
                <w:sz w:val="18"/>
                <w:szCs w:val="18"/>
                <w:vertAlign w:val="superscript"/>
              </w:rPr>
              <w:t>2</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2244.74</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2179.36</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施工用中枋</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55</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100cm</w:t>
            </w:r>
            <w:r>
              <w:rPr>
                <w:rFonts w:ascii="方正宋一简体" w:eastAsia="方正宋一简体" w:hAnsi="Times New Roman" w:cs="Times New Roman"/>
                <w:kern w:val="0"/>
                <w:sz w:val="18"/>
                <w:szCs w:val="18"/>
                <w:vertAlign w:val="superscript"/>
              </w:rPr>
              <w:t>2</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2121.74</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2059.94</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施工用大枋</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101</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225cm</w:t>
            </w:r>
            <w:r>
              <w:rPr>
                <w:rFonts w:ascii="方正宋一简体" w:eastAsia="方正宋一简体" w:hAnsi="Times New Roman" w:cs="Times New Roman"/>
                <w:kern w:val="0"/>
                <w:sz w:val="18"/>
                <w:szCs w:val="18"/>
                <w:vertAlign w:val="superscript"/>
              </w:rPr>
              <w:t>2</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2077.45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2016.94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施工用薄板</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w:t>
            </w:r>
            <w:r>
              <w:rPr>
                <w:rFonts w:ascii="方正宋一简体" w:eastAsia="方正宋一简体" w:hAnsi="Times New Roman" w:cs="Times New Roman"/>
                <w:kern w:val="0"/>
                <w:sz w:val="18"/>
                <w:szCs w:val="18"/>
              </w:rPr>
              <w:t>18mm</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2478.19</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2406.01</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施工用中板</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35mm</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2142.28</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2079.88</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施工用厚板</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36</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65mm</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1998.54</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1940.33</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木模板材</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2167.23</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2104.11</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马尾松</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180</w:t>
            </w:r>
            <w:r>
              <w:rPr>
                <w:rFonts w:ascii="方正宋一简体" w:eastAsia="方正宋一简体" w:hAnsi="宋体" w:cs="Times New Roman" w:hint="eastAsia"/>
                <w:kern w:val="0"/>
                <w:sz w:val="18"/>
                <w:szCs w:val="18"/>
              </w:rPr>
              <w:t>以上</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885.87</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860.07</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松枋</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50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1735.91</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1685.35</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松枋</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50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1423.79</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1382.32</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杉枋</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50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1891.97</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1836.86</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杉枋</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50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1735.91</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1685.35</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施工用木胶合板</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2440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1220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41.62</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40.41</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施工用木胶合板</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2440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1220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18</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45.09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43.78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施工用竹胶合板</w:t>
            </w:r>
          </w:p>
        </w:tc>
        <w:tc>
          <w:tcPr>
            <w:tcW w:w="2977" w:type="dxa"/>
            <w:vAlign w:val="center"/>
          </w:tcPr>
          <w:p w:rsidR="0009036E" w:rsidRDefault="0009036E">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2440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1220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10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41.62</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40.41</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竹跳板</w:t>
            </w:r>
          </w:p>
        </w:tc>
        <w:tc>
          <w:tcPr>
            <w:tcW w:w="2977" w:type="dxa"/>
            <w:vAlign w:val="center"/>
          </w:tcPr>
          <w:p w:rsidR="0009036E" w:rsidRDefault="0009036E">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3000</w:t>
            </w:r>
            <w:r>
              <w:rPr>
                <w:rFonts w:ascii="方正宋一简体" w:eastAsia="方正宋一简体" w:hAnsi="宋体" w:cs="Times New Roman"/>
                <w:kern w:val="0"/>
                <w:sz w:val="18"/>
                <w:szCs w:val="18"/>
              </w:rPr>
              <w:t>×</w:t>
            </w:r>
            <w:r>
              <w:rPr>
                <w:rFonts w:ascii="方正宋一简体" w:eastAsia="方正宋一简体" w:hAnsi="宋体" w:cs="Times New Roman"/>
                <w:kern w:val="0"/>
                <w:sz w:val="18"/>
                <w:szCs w:val="18"/>
              </w:rPr>
              <w:t>240</w:t>
            </w:r>
            <w:r>
              <w:rPr>
                <w:rFonts w:ascii="方正宋一简体" w:eastAsia="方正宋一简体" w:hAnsi="宋体" w:cs="Times New Roman"/>
                <w:kern w:val="0"/>
                <w:sz w:val="18"/>
                <w:szCs w:val="18"/>
              </w:rPr>
              <w:t>×</w:t>
            </w:r>
            <w:r>
              <w:rPr>
                <w:rFonts w:ascii="方正宋一简体" w:eastAsia="方正宋一简体" w:hAnsi="宋体" w:cs="Times New Roman"/>
                <w:kern w:val="0"/>
                <w:sz w:val="18"/>
                <w:szCs w:val="18"/>
              </w:rPr>
              <w:t>50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28.90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28.06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竹跳板</w:t>
            </w:r>
          </w:p>
        </w:tc>
        <w:tc>
          <w:tcPr>
            <w:tcW w:w="2977" w:type="dxa"/>
            <w:vAlign w:val="center"/>
          </w:tcPr>
          <w:p w:rsidR="0009036E" w:rsidRDefault="0009036E">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2000</w:t>
            </w:r>
            <w:r>
              <w:rPr>
                <w:rFonts w:ascii="方正宋一简体" w:eastAsia="方正宋一简体" w:hAnsi="宋体" w:cs="Times New Roman"/>
                <w:kern w:val="0"/>
                <w:sz w:val="18"/>
                <w:szCs w:val="18"/>
              </w:rPr>
              <w:t>×</w:t>
            </w:r>
            <w:r>
              <w:rPr>
                <w:rFonts w:ascii="方正宋一简体" w:eastAsia="方正宋一简体" w:hAnsi="宋体" w:cs="Times New Roman"/>
                <w:kern w:val="0"/>
                <w:sz w:val="18"/>
                <w:szCs w:val="18"/>
              </w:rPr>
              <w:t>150</w:t>
            </w:r>
            <w:r>
              <w:rPr>
                <w:rFonts w:ascii="方正宋一简体" w:eastAsia="方正宋一简体" w:hAnsi="宋体" w:cs="Times New Roman"/>
                <w:kern w:val="0"/>
                <w:sz w:val="18"/>
                <w:szCs w:val="18"/>
              </w:rPr>
              <w:t>×</w:t>
            </w:r>
            <w:r>
              <w:rPr>
                <w:rFonts w:ascii="方正宋一简体" w:eastAsia="方正宋一简体" w:hAnsi="宋体" w:cs="Times New Roman"/>
                <w:kern w:val="0"/>
                <w:sz w:val="18"/>
                <w:szCs w:val="18"/>
              </w:rPr>
              <w:t>50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34.68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33.67 </w:t>
            </w:r>
          </w:p>
        </w:tc>
      </w:tr>
      <w:tr w:rsidR="0009036E">
        <w:trPr>
          <w:cantSplit/>
          <w:trHeight w:val="425"/>
          <w:jc w:val="center"/>
        </w:trPr>
        <w:tc>
          <w:tcPr>
            <w:tcW w:w="9535" w:type="dxa"/>
            <w:gridSpan w:val="6"/>
            <w:vAlign w:val="center"/>
          </w:tcPr>
          <w:p w:rsidR="0009036E" w:rsidRDefault="0009036E">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四、水　泥</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水泥</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32.5 Mpa Pc.R</w:t>
            </w:r>
            <w:r>
              <w:rPr>
                <w:rFonts w:ascii="方正宋一简体" w:eastAsia="方正宋一简体" w:hAnsi="Times New Roman" w:cs="Times New Roman" w:hint="eastAsia"/>
                <w:kern w:val="0"/>
                <w:sz w:val="18"/>
                <w:szCs w:val="18"/>
              </w:rPr>
              <w:t>（复合）（袋装）</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485.52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429.66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水泥</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42.5MPa</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PO</w:t>
            </w:r>
            <w:r>
              <w:rPr>
                <w:rFonts w:ascii="方正宋一简体" w:eastAsia="方正宋一简体" w:hAnsi="宋体" w:cs="Times New Roman"/>
                <w:kern w:val="0"/>
                <w:sz w:val="18"/>
                <w:szCs w:val="18"/>
              </w:rPr>
              <w:t>(</w:t>
            </w:r>
            <w:r>
              <w:rPr>
                <w:rFonts w:ascii="方正宋一简体" w:eastAsia="方正宋一简体" w:hAnsi="宋体" w:cs="Times New Roman" w:hint="eastAsia"/>
                <w:kern w:val="0"/>
                <w:sz w:val="18"/>
                <w:szCs w:val="18"/>
              </w:rPr>
              <w:t>普硅</w:t>
            </w:r>
            <w:r>
              <w:rPr>
                <w:rFonts w:ascii="方正宋一简体" w:eastAsia="方正宋一简体" w:hAnsi="宋体" w:cs="Times New Roman"/>
                <w:kern w:val="0"/>
                <w:sz w:val="18"/>
                <w:szCs w:val="18"/>
              </w:rPr>
              <w:t>)(</w:t>
            </w:r>
            <w:r>
              <w:rPr>
                <w:rFonts w:ascii="方正宋一简体" w:eastAsia="方正宋一简体" w:hAnsi="宋体" w:cs="Times New Roman" w:hint="eastAsia"/>
                <w:kern w:val="0"/>
                <w:sz w:val="18"/>
                <w:szCs w:val="18"/>
              </w:rPr>
              <w:t>袋装</w:t>
            </w:r>
            <w:r>
              <w:rPr>
                <w:rFonts w:ascii="方正宋一简体" w:eastAsia="方正宋一简体" w:hAnsi="宋体" w:cs="Times New Roman"/>
                <w:kern w:val="0"/>
                <w:sz w:val="18"/>
                <w:szCs w:val="18"/>
              </w:rPr>
              <w:t>)</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534.07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472.63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水泥</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32.5 Mpa Pc.R</w:t>
            </w:r>
            <w:r>
              <w:rPr>
                <w:rFonts w:ascii="方正宋一简体" w:eastAsia="方正宋一简体" w:hAnsi="Times New Roman" w:cs="Times New Roman" w:hint="eastAsia"/>
                <w:kern w:val="0"/>
                <w:sz w:val="18"/>
                <w:szCs w:val="18"/>
              </w:rPr>
              <w:t>（复合）（散装）</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475.12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420.46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水泥</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42.5MPa</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PO</w:t>
            </w:r>
            <w:r>
              <w:rPr>
                <w:rFonts w:ascii="方正宋一简体" w:eastAsia="方正宋一简体" w:hAnsi="宋体" w:cs="Times New Roman"/>
                <w:kern w:val="0"/>
                <w:sz w:val="18"/>
                <w:szCs w:val="18"/>
              </w:rPr>
              <w:t>(</w:t>
            </w:r>
            <w:r>
              <w:rPr>
                <w:rFonts w:ascii="方正宋一简体" w:eastAsia="方正宋一简体" w:hAnsi="宋体" w:cs="Times New Roman" w:hint="eastAsia"/>
                <w:kern w:val="0"/>
                <w:sz w:val="18"/>
                <w:szCs w:val="18"/>
              </w:rPr>
              <w:t>普硅</w:t>
            </w:r>
            <w:r>
              <w:rPr>
                <w:rFonts w:ascii="方正宋一简体" w:eastAsia="方正宋一简体" w:hAnsi="宋体" w:cs="Times New Roman"/>
                <w:kern w:val="0"/>
                <w:sz w:val="18"/>
                <w:szCs w:val="18"/>
              </w:rPr>
              <w:t>)(</w:t>
            </w:r>
            <w:r>
              <w:rPr>
                <w:rFonts w:ascii="方正宋一简体" w:eastAsia="方正宋一简体" w:hAnsi="宋体" w:cs="Times New Roman" w:hint="eastAsia"/>
                <w:kern w:val="0"/>
                <w:sz w:val="18"/>
                <w:szCs w:val="18"/>
              </w:rPr>
              <w:t>散装</w:t>
            </w:r>
            <w:r>
              <w:rPr>
                <w:rFonts w:ascii="方正宋一简体" w:eastAsia="方正宋一简体" w:hAnsi="宋体" w:cs="Times New Roman"/>
                <w:kern w:val="0"/>
                <w:sz w:val="18"/>
                <w:szCs w:val="18"/>
              </w:rPr>
              <w:t>)</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523.67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463.42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白水泥</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425#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846.85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749.42 </w:t>
            </w:r>
          </w:p>
        </w:tc>
      </w:tr>
      <w:tr w:rsidR="0009036E">
        <w:trPr>
          <w:cantSplit/>
          <w:trHeight w:val="425"/>
          <w:jc w:val="center"/>
        </w:trPr>
        <w:tc>
          <w:tcPr>
            <w:tcW w:w="9535" w:type="dxa"/>
            <w:gridSpan w:val="6"/>
            <w:vAlign w:val="center"/>
          </w:tcPr>
          <w:p w:rsidR="0009036E" w:rsidRDefault="0009036E">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五、地方材料、石材块料及贴面材料</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蒸压粉煤灰标准砖</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115</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53</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MU10.0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千块</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464.33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410.91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粉煤灰加气砼块</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428.17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378.91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粉煤灰加气砼块</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120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428.17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378.91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粉煤灰加气砼块</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150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428.17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378.91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粉煤灰加气砼块</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180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428.17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378.91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粉煤灰加气砼块</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200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428.17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378.91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粉煤灰加气砼块</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240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428.17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378.91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粉煤灰加气砼块</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250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428.17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378.91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w:t>
            </w:r>
          </w:p>
        </w:tc>
        <w:tc>
          <w:tcPr>
            <w:tcW w:w="328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蒸压砂加气砼精确砌块</w:t>
            </w:r>
            <w:r>
              <w:rPr>
                <w:rFonts w:ascii="方正宋一简体" w:eastAsia="方正宋一简体" w:hAnsi="Times New Roman" w:cs="Times New Roman"/>
                <w:kern w:val="0"/>
                <w:sz w:val="18"/>
                <w:szCs w:val="18"/>
              </w:rPr>
              <w:t xml:space="preserve">  B05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A2.5</w:t>
            </w:r>
            <w:r>
              <w:rPr>
                <w:rFonts w:ascii="方正宋一简体" w:eastAsia="方正宋一简体" w:hAnsi="Times New Roman" w:cs="Times New Roman" w:hint="eastAsia"/>
                <w:kern w:val="0"/>
                <w:sz w:val="18"/>
                <w:szCs w:val="18"/>
              </w:rPr>
              <w:t>）</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512.78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453.79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t>
            </w:r>
          </w:p>
        </w:tc>
        <w:tc>
          <w:tcPr>
            <w:tcW w:w="328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蒸压砂加气砼精确砌块</w:t>
            </w:r>
            <w:r>
              <w:rPr>
                <w:rFonts w:ascii="方正宋一简体" w:eastAsia="方正宋一简体" w:hAnsi="Times New Roman" w:cs="Times New Roman"/>
                <w:kern w:val="0"/>
                <w:sz w:val="18"/>
                <w:szCs w:val="18"/>
              </w:rPr>
              <w:t xml:space="preserve">  B05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A3.5</w:t>
            </w:r>
            <w:r>
              <w:rPr>
                <w:rFonts w:ascii="方正宋一简体" w:eastAsia="方正宋一简体" w:hAnsi="Times New Roman" w:cs="Times New Roman" w:hint="eastAsia"/>
                <w:kern w:val="0"/>
                <w:sz w:val="18"/>
                <w:szCs w:val="18"/>
              </w:rPr>
              <w:t>）</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545.79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483.00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w:t>
            </w:r>
          </w:p>
        </w:tc>
        <w:tc>
          <w:tcPr>
            <w:tcW w:w="328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蒸压砂加气砼精确砌块</w:t>
            </w:r>
            <w:r>
              <w:rPr>
                <w:rFonts w:ascii="方正宋一简体" w:eastAsia="方正宋一简体" w:hAnsi="Times New Roman" w:cs="Times New Roman"/>
                <w:kern w:val="0"/>
                <w:sz w:val="18"/>
                <w:szCs w:val="18"/>
              </w:rPr>
              <w:t xml:space="preserve">  B06</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A3.5</w:t>
            </w:r>
            <w:r>
              <w:rPr>
                <w:rFonts w:ascii="方正宋一简体" w:eastAsia="方正宋一简体" w:hAnsi="Times New Roman" w:cs="Times New Roman" w:hint="eastAsia"/>
                <w:kern w:val="0"/>
                <w:sz w:val="18"/>
                <w:szCs w:val="18"/>
              </w:rPr>
              <w:t>）</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479.76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424.57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w:t>
            </w:r>
          </w:p>
        </w:tc>
        <w:tc>
          <w:tcPr>
            <w:tcW w:w="328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蒸压砂加气砼精确砌块</w:t>
            </w:r>
            <w:r>
              <w:rPr>
                <w:rFonts w:ascii="方正宋一简体" w:eastAsia="方正宋一简体" w:hAnsi="Times New Roman" w:cs="Times New Roman"/>
                <w:kern w:val="0"/>
                <w:sz w:val="18"/>
                <w:szCs w:val="18"/>
              </w:rPr>
              <w:t xml:space="preserve">  B06</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A5.0</w:t>
            </w:r>
            <w:r>
              <w:rPr>
                <w:rFonts w:ascii="方正宋一简体" w:eastAsia="方正宋一简体" w:hAnsi="Times New Roman" w:cs="Times New Roman" w:hint="eastAsia"/>
                <w:kern w:val="0"/>
                <w:sz w:val="18"/>
                <w:szCs w:val="18"/>
              </w:rPr>
              <w:t>）</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505.56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447.40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砌筑粘结剂</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800.00</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707.96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烧结空心砌块</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240</w:t>
            </w:r>
            <w:r>
              <w:rPr>
                <w:rFonts w:ascii="方正宋一简体" w:eastAsia="方正宋一简体" w:hAnsi="宋体" w:hint="eastAsia"/>
                <w:kern w:val="0"/>
                <w:sz w:val="18"/>
                <w:szCs w:val="18"/>
              </w:rPr>
              <w:t>×</w:t>
            </w:r>
            <w:r>
              <w:rPr>
                <w:rFonts w:ascii="方正宋一简体" w:eastAsia="方正宋一简体" w:hAnsi="宋体"/>
                <w:kern w:val="0"/>
                <w:sz w:val="18"/>
                <w:szCs w:val="18"/>
              </w:rPr>
              <w:t>240</w:t>
            </w:r>
            <w:r>
              <w:rPr>
                <w:rFonts w:ascii="方正宋一简体" w:eastAsia="方正宋一简体" w:hAnsi="宋体" w:hint="eastAsia"/>
                <w:kern w:val="0"/>
                <w:sz w:val="18"/>
                <w:szCs w:val="18"/>
              </w:rPr>
              <w:t>×</w:t>
            </w:r>
            <w:r>
              <w:rPr>
                <w:rFonts w:ascii="方正宋一简体" w:eastAsia="方正宋一简体" w:hAnsi="宋体"/>
                <w:kern w:val="0"/>
                <w:sz w:val="18"/>
                <w:szCs w:val="18"/>
              </w:rPr>
              <w:t>115</w:t>
            </w:r>
            <w:r>
              <w:rPr>
                <w:rFonts w:ascii="方正宋一简体" w:eastAsia="方正宋一简体" w:hAnsi="宋体" w:hint="eastAsia"/>
                <w:kern w:val="0"/>
                <w:sz w:val="18"/>
                <w:szCs w:val="18"/>
              </w:rPr>
              <w:t>非承重</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千块</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939.56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831.47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水泥标砖</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240</w:t>
            </w:r>
            <w:r>
              <w:rPr>
                <w:rFonts w:ascii="方正宋一简体" w:eastAsia="方正宋一简体" w:hAnsi="宋体" w:hint="eastAsia"/>
                <w:kern w:val="0"/>
                <w:sz w:val="18"/>
                <w:szCs w:val="18"/>
              </w:rPr>
              <w:t>×</w:t>
            </w:r>
            <w:r>
              <w:rPr>
                <w:rFonts w:ascii="方正宋一简体" w:eastAsia="方正宋一简体" w:hAnsi="宋体"/>
                <w:kern w:val="0"/>
                <w:sz w:val="18"/>
                <w:szCs w:val="18"/>
              </w:rPr>
              <w:t>115</w:t>
            </w:r>
            <w:r>
              <w:rPr>
                <w:rFonts w:ascii="方正宋一简体" w:eastAsia="方正宋一简体" w:hAnsi="宋体" w:hint="eastAsia"/>
                <w:kern w:val="0"/>
                <w:sz w:val="18"/>
                <w:szCs w:val="18"/>
              </w:rPr>
              <w:t>×</w:t>
            </w:r>
            <w:r>
              <w:rPr>
                <w:rFonts w:ascii="方正宋一简体" w:eastAsia="方正宋一简体" w:hAnsi="宋体"/>
                <w:kern w:val="0"/>
                <w:sz w:val="18"/>
                <w:szCs w:val="18"/>
              </w:rPr>
              <w:t>53</w:t>
            </w:r>
            <w:r>
              <w:rPr>
                <w:rFonts w:ascii="方正宋一简体" w:eastAsia="方正宋一简体" w:hAnsi="宋体" w:hint="eastAsia"/>
                <w:kern w:val="0"/>
                <w:sz w:val="18"/>
                <w:szCs w:val="18"/>
              </w:rPr>
              <w:t xml:space="preserve">　</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千块</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330.00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292.04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水泥标砖</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190</w:t>
            </w:r>
            <w:r>
              <w:rPr>
                <w:rFonts w:ascii="方正宋一简体" w:eastAsia="方正宋一简体" w:hAnsi="宋体"/>
                <w:kern w:val="0"/>
                <w:sz w:val="18"/>
                <w:szCs w:val="18"/>
              </w:rPr>
              <w:t>×</w:t>
            </w:r>
            <w:r>
              <w:rPr>
                <w:rFonts w:ascii="方正宋一简体" w:eastAsia="方正宋一简体" w:hAnsi="宋体"/>
                <w:kern w:val="0"/>
                <w:sz w:val="18"/>
                <w:szCs w:val="18"/>
              </w:rPr>
              <w:t>95</w:t>
            </w:r>
            <w:r>
              <w:rPr>
                <w:rFonts w:ascii="方正宋一简体" w:eastAsia="方正宋一简体" w:hAnsi="宋体"/>
                <w:kern w:val="0"/>
                <w:sz w:val="18"/>
                <w:szCs w:val="18"/>
              </w:rPr>
              <w:t>×</w:t>
            </w:r>
            <w:r>
              <w:rPr>
                <w:rFonts w:ascii="方正宋一简体" w:eastAsia="方正宋一简体" w:hAnsi="宋体"/>
                <w:kern w:val="0"/>
                <w:sz w:val="18"/>
                <w:szCs w:val="18"/>
              </w:rPr>
              <w:t>47</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千块</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290.00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256.64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烧结砖</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200</w:t>
            </w:r>
            <w:r>
              <w:rPr>
                <w:rFonts w:ascii="方正宋一简体" w:eastAsia="方正宋一简体" w:hAnsi="宋体"/>
                <w:kern w:val="0"/>
                <w:sz w:val="18"/>
                <w:szCs w:val="18"/>
              </w:rPr>
              <w:t>×</w:t>
            </w:r>
            <w:r>
              <w:rPr>
                <w:rFonts w:ascii="方正宋一简体" w:eastAsia="方正宋一简体" w:hAnsi="宋体"/>
                <w:kern w:val="0"/>
                <w:sz w:val="18"/>
                <w:szCs w:val="18"/>
              </w:rPr>
              <w:t>100</w:t>
            </w:r>
            <w:r>
              <w:rPr>
                <w:rFonts w:ascii="方正宋一简体" w:eastAsia="方正宋一简体" w:hAnsi="宋体"/>
                <w:kern w:val="0"/>
                <w:sz w:val="18"/>
                <w:szCs w:val="18"/>
              </w:rPr>
              <w:t>×</w:t>
            </w:r>
            <w:r>
              <w:rPr>
                <w:rFonts w:ascii="方正宋一简体" w:eastAsia="方正宋一简体" w:hAnsi="宋体"/>
                <w:kern w:val="0"/>
                <w:sz w:val="18"/>
                <w:szCs w:val="18"/>
              </w:rPr>
              <w:t>50</w:t>
            </w:r>
            <w:r>
              <w:rPr>
                <w:rFonts w:ascii="方正宋一简体" w:eastAsia="方正宋一简体" w:hAnsi="宋体" w:hint="eastAsia"/>
                <w:kern w:val="0"/>
                <w:sz w:val="18"/>
                <w:szCs w:val="18"/>
              </w:rPr>
              <w:t>（青灰）</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101.60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89.91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烧结砖</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200</w:t>
            </w:r>
            <w:r>
              <w:rPr>
                <w:rFonts w:ascii="方正宋一简体" w:eastAsia="方正宋一简体" w:hAnsi="宋体"/>
                <w:kern w:val="0"/>
                <w:sz w:val="18"/>
                <w:szCs w:val="18"/>
              </w:rPr>
              <w:t>×</w:t>
            </w:r>
            <w:r>
              <w:rPr>
                <w:rFonts w:ascii="方正宋一简体" w:eastAsia="方正宋一简体" w:hAnsi="宋体"/>
                <w:kern w:val="0"/>
                <w:sz w:val="18"/>
                <w:szCs w:val="18"/>
              </w:rPr>
              <w:t>100</w:t>
            </w:r>
            <w:r>
              <w:rPr>
                <w:rFonts w:ascii="方正宋一简体" w:eastAsia="方正宋一简体" w:hAnsi="宋体"/>
                <w:kern w:val="0"/>
                <w:sz w:val="18"/>
                <w:szCs w:val="18"/>
              </w:rPr>
              <w:t>×</w:t>
            </w:r>
            <w:r>
              <w:rPr>
                <w:rFonts w:ascii="方正宋一简体" w:eastAsia="方正宋一简体" w:hAnsi="宋体"/>
                <w:kern w:val="0"/>
                <w:sz w:val="18"/>
                <w:szCs w:val="18"/>
              </w:rPr>
              <w:t>50</w:t>
            </w:r>
            <w:r>
              <w:rPr>
                <w:rFonts w:ascii="方正宋一简体" w:eastAsia="方正宋一简体" w:hAnsi="宋体" w:hint="eastAsia"/>
                <w:kern w:val="0"/>
                <w:sz w:val="18"/>
                <w:szCs w:val="18"/>
              </w:rPr>
              <w:t xml:space="preserve">　（红）</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71.01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62.84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石膏砌块</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666</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500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49.94</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44.19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石膏砌块</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500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150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49.94</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44.19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石膏砌块</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625</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400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120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49.94</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44.19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石膏砌块</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625</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400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150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49.94</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44.19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w:t>
            </w:r>
          </w:p>
        </w:tc>
        <w:tc>
          <w:tcPr>
            <w:tcW w:w="328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GRC</w:t>
            </w:r>
            <w:r>
              <w:rPr>
                <w:rFonts w:ascii="方正宋一简体" w:eastAsia="方正宋一简体" w:hAnsi="宋体" w:cs="Times New Roman" w:hint="eastAsia"/>
                <w:kern w:val="0"/>
                <w:sz w:val="18"/>
                <w:szCs w:val="18"/>
              </w:rPr>
              <w:t>轻质多孔隔墙条板</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2800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90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119.65</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105.88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w:t>
            </w:r>
          </w:p>
        </w:tc>
        <w:tc>
          <w:tcPr>
            <w:tcW w:w="328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GRC</w:t>
            </w:r>
            <w:r>
              <w:rPr>
                <w:rFonts w:ascii="方正宋一简体" w:eastAsia="方正宋一简体" w:hAnsi="Times New Roman" w:cs="Times New Roman" w:hint="eastAsia"/>
                <w:kern w:val="0"/>
                <w:sz w:val="18"/>
                <w:szCs w:val="18"/>
              </w:rPr>
              <w:t>线条（外墙用）</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通用</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220.00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194.69 </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精品彩瓦（彩色）</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420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340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片</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1.75</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1.70</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26</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精品彩瓦（本色）</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420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340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片</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1.46</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1.42</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27</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圆脊瓦</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330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215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片</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5.20</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5.05</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28</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圆脊封头</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340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230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片</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15.61</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15.16</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29</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檐口瓦</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34</w:t>
            </w:r>
            <w:r>
              <w:rPr>
                <w:rFonts w:ascii="方正宋一简体" w:eastAsia="方正宋一简体" w:hAnsi="宋体" w:cs="Times New Roman"/>
                <w:kern w:val="0"/>
                <w:sz w:val="18"/>
                <w:szCs w:val="18"/>
              </w:rPr>
              <w:t>5</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270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片</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5.20</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5.05</w:t>
            </w:r>
          </w:p>
        </w:tc>
      </w:tr>
      <w:tr w:rsidR="0009036E">
        <w:trPr>
          <w:cantSplit/>
          <w:trHeight w:val="425"/>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排水沟瓦</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38</w:t>
            </w:r>
            <w:r>
              <w:rPr>
                <w:rFonts w:ascii="方正宋一简体" w:eastAsia="方正宋一简体" w:hAnsi="宋体" w:cs="Times New Roman"/>
                <w:kern w:val="0"/>
                <w:sz w:val="18"/>
                <w:szCs w:val="18"/>
              </w:rPr>
              <w:t>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245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片</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6.24</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6.06</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31</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圆三通瓦</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w:t>
            </w:r>
            <w:r>
              <w:rPr>
                <w:rFonts w:ascii="方正宋一简体" w:eastAsia="方正宋一简体" w:hAnsi="宋体" w:cs="Times New Roman"/>
                <w:kern w:val="0"/>
                <w:sz w:val="18"/>
                <w:szCs w:val="18"/>
              </w:rPr>
              <w:t>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400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片</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31.21</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30.30</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32</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琉璃瓦片</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200</w:t>
            </w:r>
            <w:r>
              <w:rPr>
                <w:rFonts w:ascii="方正宋一简体" w:eastAsia="方正宋一简体" w:hAnsi="宋体" w:cs="Times New Roman" w:hint="eastAsia"/>
                <w:kern w:val="0"/>
                <w:sz w:val="18"/>
                <w:szCs w:val="18"/>
              </w:rPr>
              <w:t xml:space="preserve">　全瓷</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片</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2.87</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2.79</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33</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琉璃瓦片</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150</w:t>
            </w:r>
            <w:r>
              <w:rPr>
                <w:rFonts w:ascii="方正宋一简体" w:eastAsia="方正宋一简体" w:hAnsi="宋体" w:cs="Times New Roman" w:hint="eastAsia"/>
                <w:kern w:val="0"/>
                <w:sz w:val="18"/>
                <w:szCs w:val="18"/>
              </w:rPr>
              <w:t xml:space="preserve">　陶土</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片</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1.54</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1.50</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34</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琉璃瓦筒</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180</w:t>
            </w:r>
            <w:r>
              <w:rPr>
                <w:rFonts w:ascii="方正宋一简体" w:eastAsia="方正宋一简体" w:hAnsi="宋体" w:cs="Times New Roman" w:hint="eastAsia"/>
                <w:kern w:val="0"/>
                <w:sz w:val="18"/>
                <w:szCs w:val="18"/>
              </w:rPr>
              <w:t xml:space="preserve">　陶土</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片</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1.54</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1.50</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35</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琉璃挡头</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180</w:t>
            </w:r>
            <w:r>
              <w:rPr>
                <w:rFonts w:ascii="方正宋一简体" w:eastAsia="方正宋一简体" w:hAnsi="宋体" w:cs="Times New Roman" w:hint="eastAsia"/>
                <w:kern w:val="0"/>
                <w:sz w:val="18"/>
                <w:szCs w:val="18"/>
              </w:rPr>
              <w:t xml:space="preserve">　陶土</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片</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1.54</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1.50</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36</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琉璃满面瓦筒</w:t>
            </w:r>
            <w:r>
              <w:rPr>
                <w:rFonts w:ascii="方正宋一简体" w:eastAsia="方正宋一简体" w:hAnsi="宋体"/>
                <w:kern w:val="0"/>
                <w:sz w:val="18"/>
                <w:szCs w:val="18"/>
              </w:rPr>
              <w:t>(</w:t>
            </w:r>
            <w:r>
              <w:rPr>
                <w:rFonts w:ascii="方正宋一简体" w:eastAsia="方正宋一简体" w:hAnsi="宋体" w:hint="eastAsia"/>
                <w:kern w:val="0"/>
                <w:sz w:val="18"/>
                <w:szCs w:val="18"/>
              </w:rPr>
              <w:t>带头</w:t>
            </w:r>
            <w:r>
              <w:rPr>
                <w:rFonts w:ascii="方正宋一简体" w:eastAsia="方正宋一简体" w:hAnsi="宋体"/>
                <w:kern w:val="0"/>
                <w:sz w:val="18"/>
                <w:szCs w:val="18"/>
              </w:rPr>
              <w:t>)</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180</w:t>
            </w:r>
            <w:r>
              <w:rPr>
                <w:rFonts w:ascii="方正宋一简体" w:eastAsia="方正宋一简体" w:hAnsi="宋体" w:cs="Times New Roman" w:hint="eastAsia"/>
                <w:kern w:val="0"/>
                <w:sz w:val="18"/>
                <w:szCs w:val="18"/>
              </w:rPr>
              <w:t xml:space="preserve">　陶土</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片</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2.65</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2.57</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37</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琉璃满面瓦筒</w:t>
            </w:r>
            <w:r>
              <w:rPr>
                <w:rFonts w:ascii="方正宋一简体" w:eastAsia="方正宋一简体" w:hAnsi="宋体"/>
                <w:kern w:val="0"/>
                <w:sz w:val="18"/>
                <w:szCs w:val="18"/>
              </w:rPr>
              <w:t>(</w:t>
            </w:r>
            <w:r>
              <w:rPr>
                <w:rFonts w:ascii="方正宋一简体" w:eastAsia="方正宋一简体" w:hAnsi="宋体" w:hint="eastAsia"/>
                <w:kern w:val="0"/>
                <w:sz w:val="18"/>
                <w:szCs w:val="18"/>
              </w:rPr>
              <w:t>滴水</w:t>
            </w:r>
            <w:r>
              <w:rPr>
                <w:rFonts w:ascii="方正宋一简体" w:eastAsia="方正宋一简体" w:hAnsi="宋体"/>
                <w:kern w:val="0"/>
                <w:sz w:val="18"/>
                <w:szCs w:val="18"/>
              </w:rPr>
              <w:t>)</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150</w:t>
            </w:r>
            <w:r>
              <w:rPr>
                <w:rFonts w:ascii="方正宋一简体" w:eastAsia="方正宋一简体" w:hAnsi="宋体" w:cs="Times New Roman" w:hint="eastAsia"/>
                <w:kern w:val="0"/>
                <w:sz w:val="18"/>
                <w:szCs w:val="18"/>
              </w:rPr>
              <w:t xml:space="preserve">　陶土</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片</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2.67</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2.59</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38</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琉璃彩色瓦</w:t>
            </w:r>
            <w:r>
              <w:rPr>
                <w:rFonts w:ascii="方正宋一简体" w:eastAsia="方正宋一简体" w:hAnsi="宋体"/>
                <w:kern w:val="0"/>
                <w:sz w:val="18"/>
                <w:szCs w:val="18"/>
              </w:rPr>
              <w:t>(</w:t>
            </w:r>
            <w:r>
              <w:rPr>
                <w:rFonts w:ascii="方正宋一简体" w:eastAsia="方正宋一简体" w:hAnsi="宋体" w:hint="eastAsia"/>
                <w:kern w:val="0"/>
                <w:sz w:val="18"/>
                <w:szCs w:val="18"/>
              </w:rPr>
              <w:t>瓦脊</w:t>
            </w:r>
            <w:r>
              <w:rPr>
                <w:rFonts w:ascii="方正宋一简体" w:eastAsia="方正宋一简体" w:hAnsi="宋体"/>
                <w:kern w:val="0"/>
                <w:sz w:val="18"/>
                <w:szCs w:val="18"/>
              </w:rPr>
              <w:t>)</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150</w:t>
            </w:r>
            <w:r>
              <w:rPr>
                <w:rFonts w:ascii="方正宋一简体" w:eastAsia="方正宋一简体" w:hAnsi="宋体" w:cs="Times New Roman" w:hint="eastAsia"/>
                <w:kern w:val="0"/>
                <w:sz w:val="18"/>
                <w:szCs w:val="18"/>
              </w:rPr>
              <w:t xml:space="preserve">　全瓷</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片</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3.28</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3.18</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39</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琉璃彩色瓦片</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450</w:t>
            </w:r>
            <w:r>
              <w:rPr>
                <w:rFonts w:ascii="方正宋一简体" w:eastAsia="方正宋一简体" w:hAnsi="宋体" w:cs="Times New Roman" w:hint="eastAsia"/>
                <w:kern w:val="0"/>
                <w:sz w:val="18"/>
                <w:szCs w:val="18"/>
              </w:rPr>
              <w:t xml:space="preserve">　全瓷</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片</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4.92</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4.78</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琉璃波形瓦</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150</w:t>
            </w:r>
            <w:r>
              <w:rPr>
                <w:rFonts w:ascii="方正宋一简体" w:eastAsia="方正宋一简体" w:hAnsi="宋体" w:cs="Times New Roman" w:hint="eastAsia"/>
                <w:kern w:val="0"/>
                <w:sz w:val="18"/>
                <w:szCs w:val="18"/>
              </w:rPr>
              <w:t xml:space="preserve">　陶土</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片</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2.87</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2.79</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41</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琉璃波形瓦</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200</w:t>
            </w:r>
            <w:r>
              <w:rPr>
                <w:rFonts w:ascii="方正宋一简体" w:eastAsia="方正宋一简体" w:hAnsi="宋体" w:cs="Times New Roman" w:hint="eastAsia"/>
                <w:kern w:val="0"/>
                <w:sz w:val="18"/>
                <w:szCs w:val="18"/>
              </w:rPr>
              <w:t xml:space="preserve">　全瓷</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片</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3.90</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3.79</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42</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青瓦瓦片</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200</w:t>
            </w:r>
            <w:r>
              <w:rPr>
                <w:rFonts w:ascii="方正宋一简体" w:eastAsia="方正宋一简体" w:hAnsi="宋体" w:cs="Times New Roman" w:hint="eastAsia"/>
                <w:kern w:val="0"/>
                <w:sz w:val="18"/>
                <w:szCs w:val="18"/>
              </w:rPr>
              <w:t xml:space="preserve">　陶土</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片</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2.90</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2.82</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43</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青瓦瓦筒</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200</w:t>
            </w:r>
            <w:r>
              <w:rPr>
                <w:rFonts w:ascii="方正宋一简体" w:eastAsia="方正宋一简体" w:hAnsi="宋体" w:cs="Times New Roman" w:hint="eastAsia"/>
                <w:kern w:val="0"/>
                <w:sz w:val="18"/>
                <w:szCs w:val="18"/>
              </w:rPr>
              <w:t xml:space="preserve">　陶土</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片</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2.90</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2.82</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44</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青瓦滴水</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200</w:t>
            </w:r>
            <w:r>
              <w:rPr>
                <w:rFonts w:ascii="方正宋一简体" w:eastAsia="方正宋一简体" w:hAnsi="宋体" w:cs="Times New Roman" w:hint="eastAsia"/>
                <w:kern w:val="0"/>
                <w:sz w:val="18"/>
                <w:szCs w:val="18"/>
              </w:rPr>
              <w:t xml:space="preserve">　陶土</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片</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3.50</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3.40</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45</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西式瓦瓦片</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200</w:t>
            </w:r>
            <w:r>
              <w:rPr>
                <w:rFonts w:ascii="方正宋一简体" w:eastAsia="方正宋一简体" w:hAnsi="宋体" w:cs="Times New Roman" w:hint="eastAsia"/>
                <w:kern w:val="0"/>
                <w:sz w:val="18"/>
                <w:szCs w:val="18"/>
              </w:rPr>
              <w:t xml:space="preserve">　陶土</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片</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2.87</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2.79</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46</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西式瓦瓦片</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200</w:t>
            </w:r>
            <w:r>
              <w:rPr>
                <w:rFonts w:ascii="方正宋一简体" w:eastAsia="方正宋一简体" w:hAnsi="宋体" w:cs="Times New Roman" w:hint="eastAsia"/>
                <w:kern w:val="0"/>
                <w:sz w:val="18"/>
                <w:szCs w:val="18"/>
              </w:rPr>
              <w:t xml:space="preserve">　全瓷</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片</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3.28</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3.18</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47</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西式瓦滴水</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260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180</w:t>
            </w:r>
            <w:r>
              <w:rPr>
                <w:rFonts w:ascii="方正宋一简体" w:eastAsia="方正宋一简体" w:hAnsi="宋体" w:cs="Times New Roman" w:hint="eastAsia"/>
                <w:kern w:val="0"/>
                <w:sz w:val="18"/>
                <w:szCs w:val="18"/>
              </w:rPr>
              <w:t xml:space="preserve">　全瓷</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片</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4.92</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4.78</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48</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西式波纹装饰瓦</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280</w:t>
            </w:r>
            <w:r>
              <w:rPr>
                <w:rFonts w:ascii="方正宋一简体" w:eastAsia="方正宋一简体" w:hAnsi="宋体" w:cs="Times New Roman" w:hint="eastAsia"/>
                <w:kern w:val="0"/>
                <w:sz w:val="18"/>
                <w:szCs w:val="18"/>
              </w:rPr>
              <w:t xml:space="preserve">　全瓷</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片</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5.95</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5.78</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49</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生石灰</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424.49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412.13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石灰膏</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271.83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263.91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51</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碎石</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15mm </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97.87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95.02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52</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碎石</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20mm </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110.74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107.51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53</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碎石</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40mm </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107.05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103.93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54</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毛石</w:t>
            </w:r>
          </w:p>
        </w:tc>
        <w:tc>
          <w:tcPr>
            <w:tcW w:w="2977" w:type="dxa"/>
            <w:vAlign w:val="center"/>
          </w:tcPr>
          <w:p w:rsidR="0009036E" w:rsidRDefault="0009036E">
            <w:pPr>
              <w:widowControl w:val="0"/>
              <w:snapToGrid w:val="0"/>
              <w:rPr>
                <w:rFonts w:ascii="方正宋一简体" w:eastAsia="方正宋一简体" w:hAnsi="宋体"/>
                <w:kern w:val="0"/>
                <w:sz w:val="18"/>
                <w:szCs w:val="18"/>
              </w:rPr>
            </w:pP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97.74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94.89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55</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石屑</w:t>
            </w:r>
          </w:p>
        </w:tc>
        <w:tc>
          <w:tcPr>
            <w:tcW w:w="2977" w:type="dxa"/>
            <w:vAlign w:val="center"/>
          </w:tcPr>
          <w:p w:rsidR="0009036E" w:rsidRDefault="0009036E">
            <w:pPr>
              <w:widowControl w:val="0"/>
              <w:snapToGrid w:val="0"/>
              <w:rPr>
                <w:rFonts w:ascii="方正宋一简体" w:eastAsia="方正宋一简体" w:hAnsi="宋体"/>
                <w:kern w:val="0"/>
                <w:sz w:val="18"/>
                <w:szCs w:val="18"/>
              </w:rPr>
            </w:pP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91.76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89.09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56</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白石子</w:t>
            </w:r>
          </w:p>
        </w:tc>
        <w:tc>
          <w:tcPr>
            <w:tcW w:w="2977" w:type="dxa"/>
            <w:vAlign w:val="center"/>
          </w:tcPr>
          <w:p w:rsidR="0009036E" w:rsidRDefault="0009036E">
            <w:pPr>
              <w:widowControl w:val="0"/>
              <w:snapToGrid w:val="0"/>
              <w:rPr>
                <w:rFonts w:ascii="方正宋一简体" w:eastAsia="方正宋一简体" w:hAnsi="宋体"/>
                <w:kern w:val="0"/>
                <w:sz w:val="18"/>
                <w:szCs w:val="18"/>
              </w:rPr>
            </w:pP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0.31</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0.30</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57</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麻石子</w:t>
            </w:r>
          </w:p>
        </w:tc>
        <w:tc>
          <w:tcPr>
            <w:tcW w:w="2977" w:type="dxa"/>
            <w:vAlign w:val="center"/>
          </w:tcPr>
          <w:p w:rsidR="0009036E" w:rsidRDefault="0009036E">
            <w:pPr>
              <w:widowControl w:val="0"/>
              <w:snapToGrid w:val="0"/>
              <w:rPr>
                <w:rFonts w:ascii="方正宋一简体" w:eastAsia="方正宋一简体" w:hAnsi="宋体"/>
                <w:kern w:val="0"/>
                <w:sz w:val="18"/>
                <w:szCs w:val="18"/>
              </w:rPr>
            </w:pP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0.31</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0.30</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58</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中粗砂</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黄砂</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470.09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456.40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59</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中粗砂</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青砂</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181.12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175.84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中粗砂</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机制砂</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优质</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201.47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195.60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61</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中粗砂</w:t>
            </w:r>
          </w:p>
        </w:tc>
        <w:tc>
          <w:tcPr>
            <w:tcW w:w="2977" w:type="dxa"/>
            <w:vAlign w:val="center"/>
          </w:tcPr>
          <w:p w:rsidR="0009036E" w:rsidRDefault="0009036E">
            <w:pPr>
              <w:widowControl w:val="0"/>
              <w:rPr>
                <w:rFonts w:ascii="方正宋一简体" w:eastAsia="方正宋一简体" w:hAnsi="宋体"/>
                <w:kern w:val="0"/>
                <w:sz w:val="18"/>
                <w:szCs w:val="18"/>
              </w:rPr>
            </w:pPr>
            <w:r>
              <w:rPr>
                <w:rFonts w:ascii="方正宋一简体" w:eastAsia="方正宋一简体" w:hAnsi="宋体" w:hint="eastAsia"/>
                <w:kern w:val="0"/>
                <w:sz w:val="18"/>
                <w:szCs w:val="18"/>
              </w:rPr>
              <w:t>机制砂</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普通</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99.72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96.82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62</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风球</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300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156.06</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138.11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63</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砼成品烟道、排气道</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250   H=2800-3200mm</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节</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88.43</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78.26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64</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砼成品烟道、排气道</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   H=2800-3200mm</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节</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114.44</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101.27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65</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砼成品烟道、排气道</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400   H=2800-3200mm</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节</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155.00</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137.17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66</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内墙砖</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薄</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31.56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27.93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67</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内墙砖</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330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38.18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33.79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68</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内墙砖</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 xml:space="preserve">600  </w:t>
            </w:r>
            <w:r>
              <w:rPr>
                <w:rFonts w:ascii="方正宋一简体" w:eastAsia="方正宋一简体" w:hAnsi="Times New Roman" w:cs="Times New Roman" w:hint="eastAsia"/>
                <w:kern w:val="0"/>
                <w:sz w:val="18"/>
                <w:szCs w:val="18"/>
              </w:rPr>
              <w:t>普通</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46.70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41.33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69</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内墙砖</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 xml:space="preserve">600  </w:t>
            </w:r>
            <w:r>
              <w:rPr>
                <w:rFonts w:ascii="方正宋一简体" w:eastAsia="方正宋一简体" w:hAnsi="Times New Roman" w:cs="Times New Roman" w:hint="eastAsia"/>
                <w:kern w:val="0"/>
                <w:sz w:val="18"/>
                <w:szCs w:val="18"/>
              </w:rPr>
              <w:t>喷墨</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71.81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63.55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70</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内墙砖</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 xml:space="preserve">800  </w:t>
            </w:r>
            <w:r>
              <w:rPr>
                <w:rFonts w:ascii="方正宋一简体" w:eastAsia="方正宋一简体" w:hAnsi="宋体" w:cs="Times New Roman" w:hint="eastAsia"/>
                <w:kern w:val="0"/>
                <w:sz w:val="18"/>
                <w:szCs w:val="18"/>
              </w:rPr>
              <w:t>干挂</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134.55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119.07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71</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内墙砖</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 xml:space="preserve">1200 </w:t>
            </w:r>
            <w:r>
              <w:rPr>
                <w:rFonts w:ascii="方正宋一简体" w:eastAsia="方正宋一简体" w:hAnsi="宋体" w:cs="Times New Roman" w:hint="eastAsia"/>
                <w:kern w:val="0"/>
                <w:sz w:val="18"/>
                <w:szCs w:val="18"/>
              </w:rPr>
              <w:t>干挂</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228.74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202.43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72</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树脂腰线</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30.75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27.21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73</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腰线</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20.50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18.14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74</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腰线</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30.75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27.21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75</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外墙砖</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 xml:space="preserve">280  </w:t>
            </w:r>
            <w:r>
              <w:rPr>
                <w:rFonts w:ascii="方正宋一简体" w:eastAsia="方正宋一简体" w:hAnsi="宋体" w:cs="Times New Roman" w:hint="eastAsia"/>
                <w:kern w:val="0"/>
                <w:sz w:val="18"/>
                <w:szCs w:val="18"/>
              </w:rPr>
              <w:t>蘑菇石</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2.69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2.38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76</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外墙砖</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 xml:space="preserve">280  </w:t>
            </w:r>
            <w:r>
              <w:rPr>
                <w:rFonts w:ascii="方正宋一简体" w:eastAsia="方正宋一简体" w:hAnsi="宋体" w:cs="Times New Roman" w:hint="eastAsia"/>
                <w:kern w:val="0"/>
                <w:sz w:val="18"/>
                <w:szCs w:val="18"/>
              </w:rPr>
              <w:t>通体</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3.77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3.34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77</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外墙砖</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 xml:space="preserve">400  </w:t>
            </w:r>
            <w:r>
              <w:rPr>
                <w:rFonts w:ascii="方正宋一简体" w:eastAsia="方正宋一简体" w:hAnsi="宋体" w:cs="Times New Roman" w:hint="eastAsia"/>
                <w:kern w:val="0"/>
                <w:sz w:val="18"/>
                <w:szCs w:val="18"/>
              </w:rPr>
              <w:t>蘑菇石</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3.72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78</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外墙砖</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 xml:space="preserve">400  </w:t>
            </w:r>
            <w:r>
              <w:rPr>
                <w:rFonts w:ascii="方正宋一简体" w:eastAsia="方正宋一简体" w:hAnsi="宋体" w:cs="Times New Roman" w:hint="eastAsia"/>
                <w:kern w:val="0"/>
                <w:sz w:val="18"/>
                <w:szCs w:val="18"/>
              </w:rPr>
              <w:t>通体</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5.25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4.65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79</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外墙砖</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 xml:space="preserve">200  </w:t>
            </w:r>
            <w:r>
              <w:rPr>
                <w:rFonts w:ascii="方正宋一简体" w:eastAsia="方正宋一简体" w:hAnsi="宋体" w:cs="Times New Roman" w:hint="eastAsia"/>
                <w:kern w:val="0"/>
                <w:sz w:val="18"/>
                <w:szCs w:val="18"/>
              </w:rPr>
              <w:t>蘑菇石</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1.62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1.43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80</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仿古砖</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600</w:t>
            </w:r>
            <w:r>
              <w:rPr>
                <w:rFonts w:ascii="方正宋一简体" w:eastAsia="方正宋一简体" w:hAnsi="宋体" w:cs="Times New Roman"/>
                <w:kern w:val="0"/>
                <w:sz w:val="18"/>
                <w:szCs w:val="18"/>
              </w:rPr>
              <w:t xml:space="preserve">  </w:t>
            </w:r>
            <w:r>
              <w:rPr>
                <w:rFonts w:ascii="方正宋一简体" w:eastAsia="方正宋一简体" w:hAnsi="宋体" w:cs="Times New Roman" w:hint="eastAsia"/>
                <w:kern w:val="0"/>
                <w:sz w:val="18"/>
                <w:szCs w:val="18"/>
              </w:rPr>
              <w:t>通体</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116.34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102.96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81</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仿古砖</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600</w:t>
            </w:r>
            <w:r>
              <w:rPr>
                <w:rFonts w:ascii="方正宋一简体" w:eastAsia="方正宋一简体" w:hAnsi="宋体" w:cs="Times New Roman"/>
                <w:kern w:val="0"/>
                <w:sz w:val="18"/>
                <w:szCs w:val="18"/>
              </w:rPr>
              <w:t xml:space="preserve">  </w:t>
            </w:r>
            <w:r>
              <w:rPr>
                <w:rFonts w:ascii="方正宋一简体" w:eastAsia="方正宋一简体" w:hAnsi="宋体" w:cs="Times New Roman" w:hint="eastAsia"/>
                <w:kern w:val="0"/>
                <w:sz w:val="18"/>
                <w:szCs w:val="18"/>
              </w:rPr>
              <w:t>普通</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66.90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59.20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82</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踢脚线</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 xml:space="preserve">100  </w:t>
            </w:r>
            <w:r>
              <w:rPr>
                <w:rFonts w:ascii="方正宋一简体" w:eastAsia="方正宋一简体" w:hAnsi="宋体" w:cs="Times New Roman" w:hint="eastAsia"/>
                <w:kern w:val="0"/>
                <w:sz w:val="18"/>
                <w:szCs w:val="18"/>
              </w:rPr>
              <w:t>釉面</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2.69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2.38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83</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踢脚线</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 xml:space="preserve">100  </w:t>
            </w:r>
            <w:r>
              <w:rPr>
                <w:rFonts w:ascii="方正宋一简体" w:eastAsia="方正宋一简体" w:hAnsi="宋体" w:cs="Times New Roman" w:hint="eastAsia"/>
                <w:kern w:val="0"/>
                <w:sz w:val="18"/>
                <w:szCs w:val="18"/>
              </w:rPr>
              <w:t>釉面</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5.39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4.77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84</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踢脚线</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 xml:space="preserve">100  </w:t>
            </w:r>
            <w:r>
              <w:rPr>
                <w:rFonts w:ascii="方正宋一简体" w:eastAsia="方正宋一简体" w:hAnsi="宋体" w:cs="Times New Roman" w:hint="eastAsia"/>
                <w:kern w:val="0"/>
                <w:sz w:val="18"/>
                <w:szCs w:val="18"/>
              </w:rPr>
              <w:t>抛光</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5.92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5.24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85</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踢脚线</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 xml:space="preserve">100  </w:t>
            </w:r>
            <w:r>
              <w:rPr>
                <w:rFonts w:ascii="方正宋一简体" w:eastAsia="方正宋一简体" w:hAnsi="宋体" w:cs="Times New Roman" w:hint="eastAsia"/>
                <w:kern w:val="0"/>
                <w:sz w:val="18"/>
                <w:szCs w:val="18"/>
              </w:rPr>
              <w:t>抛光</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8.61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7.62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86</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防滑地面砖</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78.31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69.30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87</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耐磨地面砖</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600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32.87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29.08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88</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厨房、卫生间地面砖</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 xml:space="preserve">　切边</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103.95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91.99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89</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厨房、卫生间地面砖</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 xml:space="preserve">　普通</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91.36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80.85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90</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全抛釉</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145.43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128.69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91</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全抛釉</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800</w:t>
            </w:r>
            <w:r>
              <w:rPr>
                <w:rFonts w:ascii="方正宋一简体" w:eastAsia="方正宋一简体" w:hAnsi="宋体" w:cs="Times New Roman" w:hint="eastAsia"/>
                <w:kern w:val="0"/>
                <w:sz w:val="18"/>
                <w:szCs w:val="18"/>
              </w:rPr>
              <w:t xml:space="preserve">　</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bookmarkStart w:id="0" w:name="RANGE!D337"/>
            <w:bookmarkEnd w:id="0"/>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160.52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142.06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92</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抛光地面砖</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 xml:space="preserve">　聚晶</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63.50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56.20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93</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抛光地面砖</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800</w:t>
            </w:r>
            <w:r>
              <w:rPr>
                <w:rFonts w:ascii="方正宋一简体" w:eastAsia="方正宋一简体" w:hAnsi="宋体" w:cs="Times New Roman" w:hint="eastAsia"/>
                <w:kern w:val="0"/>
                <w:sz w:val="18"/>
                <w:szCs w:val="18"/>
              </w:rPr>
              <w:t xml:space="preserve">　聚晶</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81.90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72.48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94</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广场砖</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 xml:space="preserve">　白色</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53.82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47.63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95</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广场砖</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150</w:t>
            </w:r>
            <w:r>
              <w:rPr>
                <w:rFonts w:ascii="方正宋一简体" w:eastAsia="方正宋一简体" w:hAnsi="宋体" w:cs="Times New Roman" w:hint="eastAsia"/>
                <w:kern w:val="0"/>
                <w:sz w:val="18"/>
                <w:szCs w:val="18"/>
              </w:rPr>
              <w:t xml:space="preserve">　白色</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62.43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55.25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96</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广场砖</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200</w:t>
            </w:r>
            <w:r>
              <w:rPr>
                <w:rFonts w:ascii="方正宋一简体" w:eastAsia="方正宋一简体" w:hAnsi="宋体" w:cs="Times New Roman" w:hint="eastAsia"/>
                <w:kern w:val="0"/>
                <w:sz w:val="18"/>
                <w:szCs w:val="18"/>
              </w:rPr>
              <w:t xml:space="preserve">　白色</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69.96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61.91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97</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广场砖</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 xml:space="preserve">　蓝色</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69.65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61.63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98</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广场砖</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150</w:t>
            </w:r>
            <w:r>
              <w:rPr>
                <w:rFonts w:ascii="方正宋一简体" w:eastAsia="方正宋一简体" w:hAnsi="宋体" w:cs="Times New Roman" w:hint="eastAsia"/>
                <w:kern w:val="0"/>
                <w:sz w:val="18"/>
                <w:szCs w:val="18"/>
              </w:rPr>
              <w:t xml:space="preserve">　蓝色</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80.72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71.44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99</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广场砖</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200</w:t>
            </w:r>
            <w:r>
              <w:rPr>
                <w:rFonts w:ascii="方正宋一简体" w:eastAsia="方正宋一简体" w:hAnsi="宋体" w:cs="Times New Roman" w:hint="eastAsia"/>
                <w:kern w:val="0"/>
                <w:sz w:val="18"/>
                <w:szCs w:val="18"/>
              </w:rPr>
              <w:t xml:space="preserve">　蓝色</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90.42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80.01 </w:t>
            </w:r>
          </w:p>
        </w:tc>
      </w:tr>
      <w:tr w:rsidR="0009036E">
        <w:trPr>
          <w:cantSplit/>
          <w:trHeight w:val="397"/>
          <w:jc w:val="center"/>
        </w:trPr>
        <w:tc>
          <w:tcPr>
            <w:tcW w:w="9535" w:type="dxa"/>
            <w:gridSpan w:val="6"/>
            <w:vAlign w:val="center"/>
          </w:tcPr>
          <w:p w:rsidR="0009036E" w:rsidRDefault="0009036E">
            <w:pPr>
              <w:widowControl w:val="0"/>
              <w:snapToGrid w:val="0"/>
              <w:jc w:val="left"/>
              <w:rPr>
                <w:rFonts w:ascii="方正宋一简体" w:eastAsia="方正宋一简体" w:hAnsi="宋体"/>
                <w:b/>
                <w:kern w:val="0"/>
                <w:sz w:val="18"/>
                <w:szCs w:val="18"/>
              </w:rPr>
            </w:pPr>
            <w:r>
              <w:rPr>
                <w:rFonts w:ascii="方正宋一简体" w:eastAsia="方正宋一简体" w:hAnsi="宋体" w:hint="eastAsia"/>
                <w:b/>
                <w:kern w:val="0"/>
                <w:sz w:val="18"/>
                <w:szCs w:val="18"/>
              </w:rPr>
              <w:t>天然花岗岩石：</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100</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芝麻白</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15mm</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66.96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65.01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101</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芝麻白</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18</w:t>
            </w:r>
            <w:r>
              <w:rPr>
                <w:rFonts w:ascii="方正宋一简体" w:eastAsia="方正宋一简体" w:hAnsi="宋体" w:hint="eastAsia"/>
                <w:kern w:val="0"/>
                <w:sz w:val="18"/>
                <w:szCs w:val="18"/>
              </w:rPr>
              <w:t>－</w:t>
            </w:r>
            <w:r>
              <w:rPr>
                <w:rFonts w:ascii="方正宋一简体" w:eastAsia="方正宋一简体" w:hAnsi="宋体"/>
                <w:kern w:val="0"/>
                <w:sz w:val="18"/>
                <w:szCs w:val="18"/>
              </w:rPr>
              <w:t>20mm</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77.46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75.20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102</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芝麻白</w:t>
            </w:r>
            <w:r>
              <w:rPr>
                <w:rFonts w:ascii="方正宋一简体" w:eastAsia="方正宋一简体" w:hAnsi="宋体"/>
                <w:kern w:val="0"/>
                <w:sz w:val="18"/>
                <w:szCs w:val="18"/>
              </w:rPr>
              <w:t xml:space="preserve"> </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 xml:space="preserve">25mm  </w:t>
            </w:r>
            <w:r>
              <w:rPr>
                <w:rFonts w:ascii="方正宋一简体" w:eastAsia="方正宋一简体" w:hAnsi="宋体" w:hint="eastAsia"/>
                <w:kern w:val="0"/>
                <w:sz w:val="18"/>
                <w:szCs w:val="18"/>
              </w:rPr>
              <w:t>荔枝面</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84.89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82.42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103</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芝麻白</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30mm</w:t>
            </w:r>
            <w:r>
              <w:rPr>
                <w:rFonts w:ascii="方正宋一简体" w:eastAsia="方正宋一简体" w:hAnsi="宋体" w:hint="eastAsia"/>
                <w:kern w:val="0"/>
                <w:sz w:val="18"/>
                <w:szCs w:val="18"/>
              </w:rPr>
              <w:t xml:space="preserve">　毛面</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95.50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92.72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104</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芝麻白</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50mm</w:t>
            </w:r>
            <w:r>
              <w:rPr>
                <w:rFonts w:ascii="方正宋一简体" w:eastAsia="方正宋一简体" w:hAnsi="宋体" w:hint="eastAsia"/>
                <w:kern w:val="0"/>
                <w:sz w:val="18"/>
                <w:szCs w:val="18"/>
              </w:rPr>
              <w:t xml:space="preserve">　毛面</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137.94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133.93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105</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芝麻黑</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15mm-18mm</w:t>
            </w:r>
            <w:r>
              <w:rPr>
                <w:rFonts w:ascii="方正宋一简体" w:eastAsia="方正宋一简体" w:hAnsi="宋体" w:hint="eastAsia"/>
                <w:kern w:val="0"/>
                <w:sz w:val="18"/>
                <w:szCs w:val="18"/>
              </w:rPr>
              <w:t xml:space="preserve">　</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159.17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154.53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106</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山东白麻</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15</w:t>
            </w:r>
            <w:r>
              <w:rPr>
                <w:rFonts w:ascii="方正宋一简体" w:eastAsia="方正宋一简体" w:hAnsi="宋体" w:hint="eastAsia"/>
                <w:kern w:val="0"/>
                <w:sz w:val="18"/>
                <w:szCs w:val="18"/>
              </w:rPr>
              <w:t>－</w:t>
            </w:r>
            <w:r>
              <w:rPr>
                <w:rFonts w:ascii="方正宋一简体" w:eastAsia="方正宋一简体" w:hAnsi="宋体"/>
                <w:kern w:val="0"/>
                <w:sz w:val="18"/>
                <w:szCs w:val="18"/>
              </w:rPr>
              <w:t>18mm</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95.50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92.72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107</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白麻</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 xml:space="preserve">15mm    </w:t>
            </w:r>
            <w:r>
              <w:rPr>
                <w:rFonts w:ascii="方正宋一简体" w:eastAsia="方正宋一简体" w:hAnsi="宋体" w:hint="eastAsia"/>
                <w:kern w:val="0"/>
                <w:sz w:val="18"/>
                <w:szCs w:val="18"/>
              </w:rPr>
              <w:t>进口</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185.44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180.04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108</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白麻</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25mm</w:t>
            </w:r>
            <w:r>
              <w:rPr>
                <w:rFonts w:ascii="方正宋一简体" w:eastAsia="方正宋一简体" w:hAnsi="宋体" w:hint="eastAsia"/>
                <w:kern w:val="0"/>
                <w:sz w:val="18"/>
                <w:szCs w:val="18"/>
              </w:rPr>
              <w:t xml:space="preserve">　进口</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442.99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430.09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109</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锈石米黄、蓝宝星</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15mm</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97.87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95.02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110</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锈石米黄</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18mm</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103.99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100.96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111</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锈石米黄</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 xml:space="preserve">25mm  </w:t>
            </w:r>
            <w:r>
              <w:rPr>
                <w:rFonts w:ascii="方正宋一简体" w:eastAsia="方正宋一简体" w:hAnsi="宋体" w:hint="eastAsia"/>
                <w:kern w:val="0"/>
                <w:sz w:val="18"/>
                <w:szCs w:val="18"/>
              </w:rPr>
              <w:t>荔枝面</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114.60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111.26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112</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天山红、金碧辉煌、珍珠黑</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15</w:t>
            </w:r>
            <w:r>
              <w:rPr>
                <w:rFonts w:ascii="方正宋一简体" w:eastAsia="方正宋一简体" w:hAnsi="宋体" w:hint="eastAsia"/>
                <w:kern w:val="0"/>
                <w:sz w:val="18"/>
                <w:szCs w:val="18"/>
              </w:rPr>
              <w:t>－</w:t>
            </w:r>
            <w:r>
              <w:rPr>
                <w:rFonts w:ascii="方正宋一简体" w:eastAsia="方正宋一简体" w:hAnsi="宋体"/>
                <w:kern w:val="0"/>
                <w:sz w:val="18"/>
                <w:szCs w:val="18"/>
              </w:rPr>
              <w:t>18mm</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185.44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180.04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113</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金线米黄、英国棕</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15mm</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267.85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260.05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114</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爵士白</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15mm</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463.59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450.09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115</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中国黑</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18mm</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164.83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160.03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116</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台北红</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15</w:t>
            </w:r>
            <w:r>
              <w:rPr>
                <w:rFonts w:ascii="方正宋一简体" w:eastAsia="方正宋一简体" w:hAnsi="宋体" w:hint="eastAsia"/>
                <w:kern w:val="0"/>
                <w:sz w:val="18"/>
                <w:szCs w:val="18"/>
              </w:rPr>
              <w:t>－</w:t>
            </w:r>
            <w:r>
              <w:rPr>
                <w:rFonts w:ascii="方正宋一简体" w:eastAsia="方正宋一简体" w:hAnsi="宋体"/>
                <w:kern w:val="0"/>
                <w:sz w:val="18"/>
                <w:szCs w:val="18"/>
              </w:rPr>
              <w:t>18mm</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92.72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90.02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117</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紫罗红</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18</w:t>
            </w:r>
            <w:r>
              <w:rPr>
                <w:rFonts w:ascii="方正宋一简体" w:eastAsia="方正宋一简体" w:hAnsi="宋体" w:hint="eastAsia"/>
                <w:kern w:val="0"/>
                <w:sz w:val="18"/>
                <w:szCs w:val="18"/>
              </w:rPr>
              <w:t>－</w:t>
            </w:r>
            <w:r>
              <w:rPr>
                <w:rFonts w:ascii="方正宋一简体" w:eastAsia="方正宋一简体" w:hAnsi="宋体"/>
                <w:kern w:val="0"/>
                <w:sz w:val="18"/>
                <w:szCs w:val="18"/>
              </w:rPr>
              <w:t>20mm</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473.89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460.09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118</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微晶石</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18</w:t>
            </w:r>
            <w:r>
              <w:rPr>
                <w:rFonts w:ascii="方正宋一简体" w:eastAsia="方正宋一简体" w:hAnsi="宋体" w:hint="eastAsia"/>
                <w:kern w:val="0"/>
                <w:sz w:val="18"/>
                <w:szCs w:val="18"/>
              </w:rPr>
              <w:t>－</w:t>
            </w:r>
            <w:r>
              <w:rPr>
                <w:rFonts w:ascii="方正宋一简体" w:eastAsia="方正宋一简体" w:hAnsi="宋体"/>
                <w:kern w:val="0"/>
                <w:sz w:val="18"/>
                <w:szCs w:val="18"/>
              </w:rPr>
              <w:t>20mm</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556.31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540.11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119</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西丽红</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18mm</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206.04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200.04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120</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啡纲纹</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15mm</w:t>
            </w:r>
            <w:r>
              <w:rPr>
                <w:rFonts w:ascii="方正宋一简体" w:eastAsia="方正宋一简体" w:hAnsi="宋体" w:hint="eastAsia"/>
                <w:kern w:val="0"/>
                <w:sz w:val="18"/>
                <w:szCs w:val="18"/>
              </w:rPr>
              <w:t xml:space="preserve">　国产</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288.46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280.06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121</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啡纲纹（深啡网）</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18</w:t>
            </w:r>
            <w:r>
              <w:rPr>
                <w:rFonts w:ascii="方正宋一简体" w:eastAsia="方正宋一简体" w:hAnsi="宋体" w:hint="eastAsia"/>
                <w:kern w:val="0"/>
                <w:sz w:val="18"/>
                <w:szCs w:val="18"/>
              </w:rPr>
              <w:t>－</w:t>
            </w:r>
            <w:r>
              <w:rPr>
                <w:rFonts w:ascii="方正宋一简体" w:eastAsia="方正宋一简体" w:hAnsi="宋体"/>
                <w:kern w:val="0"/>
                <w:sz w:val="18"/>
                <w:szCs w:val="18"/>
              </w:rPr>
              <w:t>20mm</w:t>
            </w:r>
            <w:r>
              <w:rPr>
                <w:rFonts w:ascii="方正宋一简体" w:eastAsia="方正宋一简体" w:hAnsi="宋体" w:hint="eastAsia"/>
                <w:kern w:val="0"/>
                <w:sz w:val="18"/>
                <w:szCs w:val="18"/>
              </w:rPr>
              <w:t xml:space="preserve">　进口</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391.48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380.08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122</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金花米黄</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25mm</w:t>
            </w:r>
            <w:r>
              <w:rPr>
                <w:rFonts w:ascii="方正宋一简体" w:eastAsia="方正宋一简体" w:hAnsi="宋体" w:hint="eastAsia"/>
                <w:kern w:val="0"/>
                <w:sz w:val="18"/>
                <w:szCs w:val="18"/>
              </w:rPr>
              <w:t xml:space="preserve">　进口</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164.83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160.03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123</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黑金花</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25mm</w:t>
            </w:r>
            <w:r>
              <w:rPr>
                <w:rFonts w:ascii="方正宋一简体" w:eastAsia="方正宋一简体" w:hAnsi="宋体" w:hint="eastAsia"/>
                <w:kern w:val="0"/>
                <w:sz w:val="18"/>
                <w:szCs w:val="18"/>
              </w:rPr>
              <w:t xml:space="preserve">　进口</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576.91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560.11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124</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卡布其诺</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25mm</w:t>
            </w:r>
            <w:r>
              <w:rPr>
                <w:rFonts w:ascii="方正宋一简体" w:eastAsia="方正宋一简体" w:hAnsi="宋体" w:hint="eastAsia"/>
                <w:kern w:val="0"/>
                <w:sz w:val="18"/>
                <w:szCs w:val="18"/>
              </w:rPr>
              <w:t xml:space="preserve">　进口</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597.52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580.12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125</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金啡网</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25mm</w:t>
            </w:r>
            <w:r>
              <w:rPr>
                <w:rFonts w:ascii="方正宋一简体" w:eastAsia="方正宋一简体" w:hAnsi="宋体" w:hint="eastAsia"/>
                <w:kern w:val="0"/>
                <w:sz w:val="18"/>
                <w:szCs w:val="18"/>
              </w:rPr>
              <w:t xml:space="preserve">　进口</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432.68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420.08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126</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黄金钻、新皇室啡、可可啡</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25mm</w:t>
            </w:r>
            <w:r>
              <w:rPr>
                <w:rFonts w:ascii="方正宋一简体" w:eastAsia="方正宋一简体" w:hAnsi="宋体" w:hint="eastAsia"/>
                <w:kern w:val="0"/>
                <w:sz w:val="18"/>
                <w:szCs w:val="18"/>
              </w:rPr>
              <w:t xml:space="preserve">　进口</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535.70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520.10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127</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罗马金钻、兰豹</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25mm</w:t>
            </w:r>
            <w:r>
              <w:rPr>
                <w:rFonts w:ascii="方正宋一简体" w:eastAsia="方正宋一简体" w:hAnsi="宋体" w:hint="eastAsia"/>
                <w:kern w:val="0"/>
                <w:sz w:val="18"/>
                <w:szCs w:val="18"/>
              </w:rPr>
              <w:t xml:space="preserve">　进口</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504.80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490.10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128</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黑金莎</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15mm</w:t>
            </w:r>
            <w:r>
              <w:rPr>
                <w:rFonts w:ascii="方正宋一简体" w:eastAsia="方正宋一简体" w:hAnsi="宋体" w:hint="eastAsia"/>
                <w:kern w:val="0"/>
                <w:sz w:val="18"/>
                <w:szCs w:val="18"/>
              </w:rPr>
              <w:t xml:space="preserve">　进口</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288.46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280.06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129</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永定红</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15mm-18mm</w:t>
            </w:r>
            <w:r>
              <w:rPr>
                <w:rFonts w:ascii="方正宋一简体" w:eastAsia="方正宋一简体" w:hAnsi="宋体" w:hint="eastAsia"/>
                <w:kern w:val="0"/>
                <w:sz w:val="18"/>
                <w:szCs w:val="18"/>
              </w:rPr>
              <w:t xml:space="preserve">　</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111.26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108.02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130</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罗源红</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15mm-18mm</w:t>
            </w:r>
            <w:r>
              <w:rPr>
                <w:rFonts w:ascii="方正宋一简体" w:eastAsia="方正宋一简体" w:hAnsi="宋体" w:hint="eastAsia"/>
                <w:kern w:val="0"/>
                <w:sz w:val="18"/>
                <w:szCs w:val="18"/>
              </w:rPr>
              <w:t xml:space="preserve">　毛面</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72.11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70.01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131</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小翠红</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25mm</w:t>
            </w:r>
            <w:r>
              <w:rPr>
                <w:rFonts w:ascii="方正宋一简体" w:eastAsia="方正宋一简体" w:hAnsi="宋体" w:hint="eastAsia"/>
                <w:kern w:val="0"/>
                <w:sz w:val="18"/>
                <w:szCs w:val="18"/>
              </w:rPr>
              <w:t xml:space="preserve">　毛面</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185.44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180.04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132</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杨江红</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600</w:t>
            </w:r>
            <w:r>
              <w:rPr>
                <w:rFonts w:ascii="方正宋一简体" w:eastAsia="方正宋一简体" w:hAnsi="宋体"/>
                <w:kern w:val="0"/>
                <w:sz w:val="18"/>
                <w:szCs w:val="18"/>
              </w:rPr>
              <w:t>×</w:t>
            </w:r>
            <w:r>
              <w:rPr>
                <w:rFonts w:ascii="方正宋一简体" w:eastAsia="方正宋一简体" w:hAnsi="宋体"/>
                <w:kern w:val="0"/>
                <w:sz w:val="18"/>
                <w:szCs w:val="18"/>
              </w:rPr>
              <w:t>400</w:t>
            </w:r>
            <w:r>
              <w:rPr>
                <w:rFonts w:ascii="方正宋一简体" w:eastAsia="方正宋一简体" w:hAnsi="宋体"/>
                <w:kern w:val="0"/>
                <w:sz w:val="18"/>
                <w:szCs w:val="18"/>
              </w:rPr>
              <w:t>×</w:t>
            </w:r>
            <w:r>
              <w:rPr>
                <w:rFonts w:ascii="方正宋一简体" w:eastAsia="方正宋一简体" w:hAnsi="宋体"/>
                <w:kern w:val="0"/>
                <w:sz w:val="18"/>
                <w:szCs w:val="18"/>
              </w:rPr>
              <w:t>60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185.44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180.04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133</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杨江红</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600</w:t>
            </w:r>
            <w:r>
              <w:rPr>
                <w:rFonts w:ascii="方正宋一简体" w:eastAsia="方正宋一简体" w:hAnsi="宋体"/>
                <w:kern w:val="0"/>
                <w:sz w:val="18"/>
                <w:szCs w:val="18"/>
              </w:rPr>
              <w:t>×</w:t>
            </w:r>
            <w:r>
              <w:rPr>
                <w:rFonts w:ascii="方正宋一简体" w:eastAsia="方正宋一简体" w:hAnsi="宋体"/>
                <w:kern w:val="0"/>
                <w:sz w:val="18"/>
                <w:szCs w:val="18"/>
              </w:rPr>
              <w:t>400</w:t>
            </w:r>
            <w:r>
              <w:rPr>
                <w:rFonts w:ascii="方正宋一简体" w:eastAsia="方正宋一简体" w:hAnsi="宋体"/>
                <w:kern w:val="0"/>
                <w:sz w:val="18"/>
                <w:szCs w:val="18"/>
              </w:rPr>
              <w:t>×</w:t>
            </w:r>
            <w:r>
              <w:rPr>
                <w:rFonts w:ascii="方正宋一简体" w:eastAsia="方正宋一简体" w:hAnsi="宋体"/>
                <w:kern w:val="0"/>
                <w:sz w:val="18"/>
                <w:szCs w:val="18"/>
              </w:rPr>
              <w:t>80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226.64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220.04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134</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杨江红</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600</w:t>
            </w:r>
            <w:r>
              <w:rPr>
                <w:rFonts w:ascii="方正宋一简体" w:eastAsia="方正宋一简体" w:hAnsi="宋体"/>
                <w:kern w:val="0"/>
                <w:sz w:val="18"/>
                <w:szCs w:val="18"/>
              </w:rPr>
              <w:t>×</w:t>
            </w:r>
            <w:r>
              <w:rPr>
                <w:rFonts w:ascii="方正宋一简体" w:eastAsia="方正宋一简体" w:hAnsi="宋体"/>
                <w:kern w:val="0"/>
                <w:sz w:val="18"/>
                <w:szCs w:val="18"/>
              </w:rPr>
              <w:t>400</w:t>
            </w:r>
            <w:r>
              <w:rPr>
                <w:rFonts w:ascii="方正宋一简体" w:eastAsia="方正宋一简体" w:hAnsi="宋体"/>
                <w:kern w:val="0"/>
                <w:sz w:val="18"/>
                <w:szCs w:val="18"/>
              </w:rPr>
              <w:t>×</w:t>
            </w:r>
            <w:r>
              <w:rPr>
                <w:rFonts w:ascii="方正宋一简体" w:eastAsia="方正宋一简体" w:hAnsi="宋体"/>
                <w:kern w:val="0"/>
                <w:sz w:val="18"/>
                <w:szCs w:val="18"/>
              </w:rPr>
              <w:t>100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267.85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260.05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135</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杨江红</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600</w:t>
            </w:r>
            <w:r>
              <w:rPr>
                <w:rFonts w:ascii="方正宋一简体" w:eastAsia="方正宋一简体" w:hAnsi="宋体"/>
                <w:kern w:val="0"/>
                <w:sz w:val="18"/>
                <w:szCs w:val="18"/>
              </w:rPr>
              <w:t>×</w:t>
            </w:r>
            <w:r>
              <w:rPr>
                <w:rFonts w:ascii="方正宋一简体" w:eastAsia="方正宋一简体" w:hAnsi="宋体"/>
                <w:kern w:val="0"/>
                <w:sz w:val="18"/>
                <w:szCs w:val="18"/>
              </w:rPr>
              <w:t>400</w:t>
            </w:r>
            <w:r>
              <w:rPr>
                <w:rFonts w:ascii="方正宋一简体" w:eastAsia="方正宋一简体" w:hAnsi="宋体"/>
                <w:kern w:val="0"/>
                <w:sz w:val="18"/>
                <w:szCs w:val="18"/>
              </w:rPr>
              <w:t>×</w:t>
            </w:r>
            <w:r>
              <w:rPr>
                <w:rFonts w:ascii="方正宋一简体" w:eastAsia="方正宋一简体" w:hAnsi="宋体"/>
                <w:kern w:val="0"/>
                <w:sz w:val="18"/>
                <w:szCs w:val="18"/>
              </w:rPr>
              <w:t>120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309.06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300.06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136</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汉白玉</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15</w:t>
            </w:r>
            <w:r>
              <w:rPr>
                <w:rFonts w:ascii="方正宋一简体" w:eastAsia="方正宋一简体" w:hAnsi="宋体" w:hint="eastAsia"/>
                <w:kern w:val="0"/>
                <w:sz w:val="18"/>
                <w:szCs w:val="18"/>
              </w:rPr>
              <w:t>－</w:t>
            </w:r>
            <w:r>
              <w:rPr>
                <w:rFonts w:ascii="方正宋一简体" w:eastAsia="方正宋一简体" w:hAnsi="宋体"/>
                <w:kern w:val="0"/>
                <w:sz w:val="18"/>
                <w:szCs w:val="18"/>
              </w:rPr>
              <w:t>17mm</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535.70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520.10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137</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梦幻莎安娜米黄人造花岗岩板</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15mm</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164.83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160.03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138</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水晶白人造花岗岩板</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15mm</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206.04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200.04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139</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米黄透光石人造花岗岩板</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15mm</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370.87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360.07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140</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火烧板　绣石米黄</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25mm</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135.82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131.87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141</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火烧板　芝麻白</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18</w:t>
            </w:r>
            <w:r>
              <w:rPr>
                <w:rFonts w:ascii="方正宋一简体" w:eastAsia="方正宋一简体" w:hAnsi="宋体" w:hint="eastAsia"/>
                <w:kern w:val="0"/>
                <w:sz w:val="18"/>
                <w:szCs w:val="18"/>
              </w:rPr>
              <w:t>－</w:t>
            </w:r>
            <w:r>
              <w:rPr>
                <w:rFonts w:ascii="方正宋一简体" w:eastAsia="方正宋一简体" w:hAnsi="宋体"/>
                <w:kern w:val="0"/>
                <w:sz w:val="18"/>
                <w:szCs w:val="18"/>
              </w:rPr>
              <w:t>20mm</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77.46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75.20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142</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火烧板　芝麻白</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30mm</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95.50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92.72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143</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锈石圆柱</w:t>
            </w:r>
            <w:r>
              <w:rPr>
                <w:rFonts w:ascii="方正宋一简体" w:eastAsia="方正宋一简体" w:hAnsi="宋体"/>
                <w:kern w:val="0"/>
                <w:sz w:val="18"/>
                <w:szCs w:val="18"/>
              </w:rPr>
              <w:t>(</w:t>
            </w:r>
            <w:r>
              <w:rPr>
                <w:rFonts w:ascii="方正宋一简体" w:eastAsia="方正宋一简体" w:hAnsi="宋体" w:hint="eastAsia"/>
                <w:kern w:val="0"/>
                <w:sz w:val="18"/>
                <w:szCs w:val="18"/>
              </w:rPr>
              <w:t>干挂</w:t>
            </w:r>
            <w:r>
              <w:rPr>
                <w:rFonts w:ascii="方正宋一简体" w:eastAsia="方正宋一简体" w:hAnsi="宋体"/>
                <w:kern w:val="0"/>
                <w:sz w:val="18"/>
                <w:szCs w:val="18"/>
              </w:rPr>
              <w:t>)</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光面</w:t>
            </w:r>
            <w:r>
              <w:rPr>
                <w:rFonts w:ascii="方正宋一简体" w:eastAsia="方正宋一简体" w:hAnsi="宋体"/>
                <w:kern w:val="0"/>
                <w:sz w:val="18"/>
                <w:szCs w:val="18"/>
              </w:rPr>
              <w:t>15</w:t>
            </w:r>
            <w:r>
              <w:rPr>
                <w:rFonts w:ascii="方正宋一简体" w:eastAsia="方正宋一简体" w:hAnsi="宋体" w:hint="eastAsia"/>
                <w:kern w:val="0"/>
                <w:sz w:val="18"/>
                <w:szCs w:val="18"/>
              </w:rPr>
              <w:t>－</w:t>
            </w:r>
            <w:r>
              <w:rPr>
                <w:rFonts w:ascii="方正宋一简体" w:eastAsia="方正宋一简体" w:hAnsi="宋体"/>
                <w:kern w:val="0"/>
                <w:sz w:val="18"/>
                <w:szCs w:val="18"/>
              </w:rPr>
              <w:t>30mm</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885.97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860.17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144</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锈石圆柱</w:t>
            </w:r>
            <w:r>
              <w:rPr>
                <w:rFonts w:ascii="方正宋一简体" w:eastAsia="方正宋一简体" w:hAnsi="宋体"/>
                <w:kern w:val="0"/>
                <w:sz w:val="18"/>
                <w:szCs w:val="18"/>
              </w:rPr>
              <w:t>(</w:t>
            </w:r>
            <w:r>
              <w:rPr>
                <w:rFonts w:ascii="方正宋一简体" w:eastAsia="方正宋一简体" w:hAnsi="宋体" w:hint="eastAsia"/>
                <w:kern w:val="0"/>
                <w:sz w:val="18"/>
                <w:szCs w:val="18"/>
              </w:rPr>
              <w:t>干挂</w:t>
            </w:r>
            <w:r>
              <w:rPr>
                <w:rFonts w:ascii="方正宋一简体" w:eastAsia="方正宋一简体" w:hAnsi="宋体"/>
                <w:kern w:val="0"/>
                <w:sz w:val="18"/>
                <w:szCs w:val="18"/>
              </w:rPr>
              <w:t>)</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磨砂面</w:t>
            </w:r>
            <w:r>
              <w:rPr>
                <w:rFonts w:ascii="方正宋一简体" w:eastAsia="方正宋一简体" w:hAnsi="宋体"/>
                <w:kern w:val="0"/>
                <w:sz w:val="18"/>
                <w:szCs w:val="18"/>
              </w:rPr>
              <w:t>30</w:t>
            </w:r>
            <w:r>
              <w:rPr>
                <w:rFonts w:ascii="方正宋一简体" w:eastAsia="方正宋一简体" w:hAnsi="宋体" w:hint="eastAsia"/>
                <w:kern w:val="0"/>
                <w:sz w:val="18"/>
                <w:szCs w:val="18"/>
              </w:rPr>
              <w:t>－</w:t>
            </w:r>
            <w:r>
              <w:rPr>
                <w:rFonts w:ascii="方正宋一简体" w:eastAsia="方正宋一简体" w:hAnsi="宋体"/>
                <w:kern w:val="0"/>
                <w:sz w:val="18"/>
                <w:szCs w:val="18"/>
              </w:rPr>
              <w:t>50mm</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1236.24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1200.23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145</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锈石罗马柱</w:t>
            </w:r>
            <w:r>
              <w:rPr>
                <w:rFonts w:ascii="方正宋一简体" w:eastAsia="方正宋一简体" w:hAnsi="宋体"/>
                <w:kern w:val="0"/>
                <w:sz w:val="18"/>
                <w:szCs w:val="18"/>
              </w:rPr>
              <w:t>(</w:t>
            </w:r>
            <w:r>
              <w:rPr>
                <w:rFonts w:ascii="方正宋一简体" w:eastAsia="方正宋一简体" w:hAnsi="宋体" w:hint="eastAsia"/>
                <w:kern w:val="0"/>
                <w:sz w:val="18"/>
                <w:szCs w:val="18"/>
              </w:rPr>
              <w:t>干挂</w:t>
            </w:r>
            <w:r>
              <w:rPr>
                <w:rFonts w:ascii="方正宋一简体" w:eastAsia="方正宋一简体" w:hAnsi="宋体"/>
                <w:kern w:val="0"/>
                <w:sz w:val="18"/>
                <w:szCs w:val="18"/>
              </w:rPr>
              <w:t>)</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光面、磨砂面</w:t>
            </w:r>
            <w:r>
              <w:rPr>
                <w:rFonts w:ascii="方正宋一简体" w:eastAsia="方正宋一简体" w:hAnsi="宋体"/>
                <w:kern w:val="0"/>
                <w:sz w:val="18"/>
                <w:szCs w:val="18"/>
              </w:rPr>
              <w:t>60</w:t>
            </w:r>
            <w:r>
              <w:rPr>
                <w:rFonts w:ascii="方正宋一简体" w:eastAsia="方正宋一简体" w:hAnsi="宋体" w:hint="eastAsia"/>
                <w:kern w:val="0"/>
                <w:sz w:val="18"/>
                <w:szCs w:val="18"/>
              </w:rPr>
              <w:t>－</w:t>
            </w:r>
            <w:r>
              <w:rPr>
                <w:rFonts w:ascii="方正宋一简体" w:eastAsia="方正宋一简体" w:hAnsi="宋体"/>
                <w:kern w:val="0"/>
                <w:sz w:val="18"/>
                <w:szCs w:val="18"/>
              </w:rPr>
              <w:t>80mm</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2163.42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2100.41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146</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芝麻白栏杆</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普通　片形</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根</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92.72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90.02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147</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芝麻白栏杆</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600mm</w:t>
            </w:r>
            <w:r>
              <w:rPr>
                <w:rFonts w:ascii="方正宋一简体" w:eastAsia="方正宋一简体" w:hAnsi="宋体" w:hint="eastAsia"/>
                <w:kern w:val="0"/>
                <w:sz w:val="18"/>
                <w:szCs w:val="18"/>
              </w:rPr>
              <w:t>高</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根</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123.62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120.02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148</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广西白栏杆</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600mm</w:t>
            </w:r>
            <w:r>
              <w:rPr>
                <w:rFonts w:ascii="方正宋一简体" w:eastAsia="方正宋一简体" w:hAnsi="宋体" w:hint="eastAsia"/>
                <w:kern w:val="0"/>
                <w:sz w:val="18"/>
                <w:szCs w:val="18"/>
              </w:rPr>
              <w:t>高</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根</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144.23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140.03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149</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安溪红栏杆</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600mm</w:t>
            </w:r>
            <w:r>
              <w:rPr>
                <w:rFonts w:ascii="方正宋一简体" w:eastAsia="方正宋一简体" w:hAnsi="宋体" w:hint="eastAsia"/>
                <w:kern w:val="0"/>
                <w:sz w:val="18"/>
                <w:szCs w:val="18"/>
              </w:rPr>
              <w:t>高</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根</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133.93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130.03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150</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芝麻白圆柱</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光面</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Φ</w:t>
            </w:r>
            <w:r>
              <w:rPr>
                <w:rFonts w:ascii="方正宋一简体" w:eastAsia="方正宋一简体" w:hAnsi="宋体"/>
                <w:kern w:val="0"/>
                <w:sz w:val="18"/>
                <w:szCs w:val="18"/>
              </w:rPr>
              <w:t>800</w:t>
            </w:r>
            <w:r>
              <w:rPr>
                <w:rFonts w:ascii="方正宋一简体" w:eastAsia="方正宋一简体" w:hAnsi="宋体" w:hint="eastAsia"/>
                <w:kern w:val="0"/>
                <w:sz w:val="18"/>
                <w:szCs w:val="18"/>
              </w:rPr>
              <w:t>、</w:t>
            </w:r>
            <w:r>
              <w:rPr>
                <w:rFonts w:ascii="方正宋一简体" w:eastAsia="方正宋一简体" w:hAnsi="宋体"/>
                <w:kern w:val="0"/>
                <w:sz w:val="18"/>
                <w:szCs w:val="18"/>
              </w:rPr>
              <w:t xml:space="preserve"> </w:t>
            </w:r>
            <w:r>
              <w:rPr>
                <w:rFonts w:ascii="方正宋一简体" w:eastAsia="方正宋一简体" w:hAnsi="宋体"/>
                <w:kern w:val="0"/>
                <w:sz w:val="18"/>
                <w:szCs w:val="18"/>
              </w:rPr>
              <w:t>Φ</w:t>
            </w:r>
            <w:r>
              <w:rPr>
                <w:rFonts w:ascii="方正宋一简体" w:eastAsia="方正宋一简体" w:hAnsi="宋体"/>
                <w:kern w:val="0"/>
                <w:sz w:val="18"/>
                <w:szCs w:val="18"/>
              </w:rPr>
              <w:t xml:space="preserve">1000  </w:t>
            </w:r>
            <w:r>
              <w:rPr>
                <w:rFonts w:ascii="方正宋一简体" w:eastAsia="方正宋一简体" w:hAnsi="宋体" w:hint="eastAsia"/>
                <w:kern w:val="0"/>
                <w:sz w:val="18"/>
                <w:szCs w:val="18"/>
              </w:rPr>
              <w:t>柱身</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906.58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880.17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151</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芝麻白柱座</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光面</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Φ</w:t>
            </w:r>
            <w:r>
              <w:rPr>
                <w:rFonts w:ascii="方正宋一简体" w:eastAsia="方正宋一简体" w:hAnsi="宋体"/>
                <w:kern w:val="0"/>
                <w:sz w:val="18"/>
                <w:szCs w:val="18"/>
              </w:rPr>
              <w:t xml:space="preserve">1200  </w:t>
            </w:r>
            <w:r>
              <w:rPr>
                <w:rFonts w:ascii="方正宋一简体" w:eastAsia="方正宋一简体" w:hAnsi="宋体" w:hint="eastAsia"/>
                <w:kern w:val="0"/>
                <w:sz w:val="18"/>
                <w:szCs w:val="18"/>
              </w:rPr>
              <w:t>高</w:t>
            </w:r>
            <w:r>
              <w:rPr>
                <w:rFonts w:ascii="方正宋一简体" w:eastAsia="方正宋一简体" w:hAnsi="宋体"/>
                <w:kern w:val="0"/>
                <w:sz w:val="18"/>
                <w:szCs w:val="18"/>
              </w:rPr>
              <w:t>200</w:t>
            </w:r>
            <w:r>
              <w:rPr>
                <w:rFonts w:ascii="方正宋一简体" w:eastAsia="方正宋一简体" w:hAnsi="宋体" w:hint="eastAsia"/>
                <w:kern w:val="0"/>
                <w:sz w:val="18"/>
                <w:szCs w:val="18"/>
              </w:rPr>
              <w:t>、</w:t>
            </w:r>
            <w:r>
              <w:rPr>
                <w:rFonts w:ascii="方正宋一简体" w:eastAsia="方正宋一简体" w:hAnsi="宋体"/>
                <w:kern w:val="0"/>
                <w:sz w:val="18"/>
                <w:szCs w:val="18"/>
              </w:rPr>
              <w:t>400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3914.76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3800.74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152</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青石板</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20mm</w:t>
            </w:r>
            <w:r>
              <w:rPr>
                <w:rFonts w:ascii="方正宋一简体" w:eastAsia="方正宋一简体" w:hAnsi="宋体" w:hint="eastAsia"/>
                <w:kern w:val="0"/>
                <w:sz w:val="18"/>
                <w:szCs w:val="18"/>
              </w:rPr>
              <w:t xml:space="preserve">　光面</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61.81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60.01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153</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青石板</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30mm</w:t>
            </w:r>
            <w:r>
              <w:rPr>
                <w:rFonts w:ascii="方正宋一简体" w:eastAsia="方正宋一简体" w:hAnsi="宋体" w:hint="eastAsia"/>
                <w:kern w:val="0"/>
                <w:sz w:val="18"/>
                <w:szCs w:val="18"/>
              </w:rPr>
              <w:t xml:space="preserve">　光面</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74.28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72.11  </w:t>
            </w:r>
          </w:p>
        </w:tc>
      </w:tr>
      <w:tr w:rsidR="0009036E">
        <w:trPr>
          <w:cantSplit/>
          <w:trHeight w:hRule="exac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154</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青石板</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20mm</w:t>
            </w:r>
            <w:r>
              <w:rPr>
                <w:rFonts w:ascii="方正宋一简体" w:eastAsia="方正宋一简体" w:hAnsi="宋体" w:hint="eastAsia"/>
                <w:kern w:val="0"/>
                <w:sz w:val="18"/>
                <w:szCs w:val="18"/>
              </w:rPr>
              <w:t xml:space="preserve">　刻花</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80.36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78.02 </w:t>
            </w:r>
          </w:p>
        </w:tc>
      </w:tr>
      <w:tr w:rsidR="0009036E">
        <w:trPr>
          <w:cantSplit/>
          <w:trHeight w:hRule="exac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155</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青石板</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30mm</w:t>
            </w:r>
            <w:r>
              <w:rPr>
                <w:rFonts w:ascii="方正宋一简体" w:eastAsia="方正宋一简体" w:hAnsi="宋体" w:hint="eastAsia"/>
                <w:kern w:val="0"/>
                <w:sz w:val="18"/>
                <w:szCs w:val="18"/>
              </w:rPr>
              <w:t xml:space="preserve">　刻花</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88.60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86.02 </w:t>
            </w:r>
          </w:p>
        </w:tc>
      </w:tr>
      <w:tr w:rsidR="0009036E">
        <w:trPr>
          <w:cantSplit/>
          <w:trHeight w:hRule="exac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156</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青石板</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25~30mm</w:t>
            </w:r>
            <w:r>
              <w:rPr>
                <w:rFonts w:ascii="方正宋一简体" w:eastAsia="方正宋一简体" w:hAnsi="宋体" w:hint="eastAsia"/>
                <w:kern w:val="0"/>
                <w:sz w:val="18"/>
                <w:szCs w:val="18"/>
              </w:rPr>
              <w:t xml:space="preserve">　荔枝面</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75.20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73.01 </w:t>
            </w:r>
          </w:p>
        </w:tc>
      </w:tr>
      <w:tr w:rsidR="0009036E">
        <w:trPr>
          <w:cantSplit/>
          <w:trHeight w:hRule="exac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157</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青石板盲道砖</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10mm</w:t>
            </w:r>
            <w:r>
              <w:rPr>
                <w:rFonts w:ascii="方正宋一简体" w:eastAsia="方正宋一简体" w:hAnsi="宋体" w:hint="eastAsia"/>
                <w:kern w:val="0"/>
                <w:sz w:val="18"/>
                <w:szCs w:val="18"/>
              </w:rPr>
              <w:t xml:space="preserve">　海砂</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103.99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100.96  </w:t>
            </w:r>
          </w:p>
        </w:tc>
      </w:tr>
      <w:tr w:rsidR="0009036E">
        <w:trPr>
          <w:cantSplit/>
          <w:trHeight w:hRule="exac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158</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青石踏步</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光面</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95.95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93.16 </w:t>
            </w:r>
          </w:p>
        </w:tc>
      </w:tr>
      <w:tr w:rsidR="0009036E">
        <w:trPr>
          <w:cantSplit/>
          <w:trHeight w:hRule="exac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159</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青石步板</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40mm</w:t>
            </w:r>
            <w:r>
              <w:rPr>
                <w:rFonts w:ascii="方正宋一简体" w:eastAsia="方正宋一简体" w:hAnsi="宋体" w:hint="eastAsia"/>
                <w:kern w:val="0"/>
                <w:sz w:val="18"/>
                <w:szCs w:val="18"/>
              </w:rPr>
              <w:t xml:space="preserve">　拉丝</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77.27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75.02 </w:t>
            </w:r>
          </w:p>
        </w:tc>
      </w:tr>
      <w:tr w:rsidR="0009036E">
        <w:trPr>
          <w:cantSplit/>
          <w:trHeight w:hRule="exac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160</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文化石</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100</w:t>
            </w:r>
            <w:r>
              <w:rPr>
                <w:rFonts w:ascii="方正宋一简体" w:eastAsia="方正宋一简体" w:hAnsi="宋体"/>
                <w:kern w:val="0"/>
                <w:sz w:val="18"/>
                <w:szCs w:val="18"/>
              </w:rPr>
              <w:t>×</w:t>
            </w:r>
            <w:r>
              <w:rPr>
                <w:rFonts w:ascii="方正宋一简体" w:eastAsia="方正宋一简体" w:hAnsi="宋体"/>
                <w:kern w:val="0"/>
                <w:sz w:val="18"/>
                <w:szCs w:val="18"/>
              </w:rPr>
              <w:t>200</w:t>
            </w:r>
            <w:r>
              <w:rPr>
                <w:rFonts w:ascii="方正宋一简体" w:eastAsia="方正宋一简体" w:hAnsi="宋体" w:hint="eastAsia"/>
                <w:kern w:val="0"/>
                <w:sz w:val="18"/>
                <w:szCs w:val="18"/>
              </w:rPr>
              <w:t xml:space="preserve">　绿蘑菇</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51.51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50.01 </w:t>
            </w:r>
          </w:p>
        </w:tc>
      </w:tr>
      <w:tr w:rsidR="0009036E">
        <w:trPr>
          <w:cantSplit/>
          <w:trHeight w:hRule="exac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161</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文化石</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150</w:t>
            </w:r>
            <w:r>
              <w:rPr>
                <w:rFonts w:ascii="方正宋一简体" w:eastAsia="方正宋一简体" w:hAnsi="宋体"/>
                <w:kern w:val="0"/>
                <w:sz w:val="18"/>
                <w:szCs w:val="18"/>
              </w:rPr>
              <w:t>×</w:t>
            </w:r>
            <w:r>
              <w:rPr>
                <w:rFonts w:ascii="方正宋一简体" w:eastAsia="方正宋一简体" w:hAnsi="宋体"/>
                <w:kern w:val="0"/>
                <w:sz w:val="18"/>
                <w:szCs w:val="18"/>
              </w:rPr>
              <w:t>300</w:t>
            </w:r>
            <w:r>
              <w:rPr>
                <w:rFonts w:ascii="方正宋一简体" w:eastAsia="方正宋一简体" w:hAnsi="宋体" w:hint="eastAsia"/>
                <w:kern w:val="0"/>
                <w:sz w:val="18"/>
                <w:szCs w:val="18"/>
              </w:rPr>
              <w:t xml:space="preserve">　绿蘑菇</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66.96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65.01 </w:t>
            </w:r>
          </w:p>
        </w:tc>
      </w:tr>
      <w:tr w:rsidR="0009036E">
        <w:trPr>
          <w:cantSplit/>
          <w:trHeight w:hRule="exac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162</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文化石</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100</w:t>
            </w:r>
            <w:r>
              <w:rPr>
                <w:rFonts w:ascii="方正宋一简体" w:eastAsia="方正宋一简体" w:hAnsi="宋体"/>
                <w:kern w:val="0"/>
                <w:sz w:val="18"/>
                <w:szCs w:val="18"/>
              </w:rPr>
              <w:t>×</w:t>
            </w:r>
            <w:r>
              <w:rPr>
                <w:rFonts w:ascii="方正宋一简体" w:eastAsia="方正宋一简体" w:hAnsi="宋体"/>
                <w:kern w:val="0"/>
                <w:sz w:val="18"/>
                <w:szCs w:val="18"/>
              </w:rPr>
              <w:t>200</w:t>
            </w:r>
            <w:r>
              <w:rPr>
                <w:rFonts w:ascii="方正宋一简体" w:eastAsia="方正宋一简体" w:hAnsi="宋体" w:hint="eastAsia"/>
                <w:kern w:val="0"/>
                <w:sz w:val="18"/>
                <w:szCs w:val="18"/>
              </w:rPr>
              <w:t xml:space="preserve">　平板　绿蘑菇</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66.96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65.01 </w:t>
            </w:r>
          </w:p>
        </w:tc>
      </w:tr>
      <w:tr w:rsidR="0009036E">
        <w:trPr>
          <w:cantSplit/>
          <w:trHeight w:hRule="exac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163</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文化石</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100</w:t>
            </w:r>
            <w:r>
              <w:rPr>
                <w:rFonts w:ascii="方正宋一简体" w:eastAsia="方正宋一简体" w:hAnsi="宋体"/>
                <w:kern w:val="0"/>
                <w:sz w:val="18"/>
                <w:szCs w:val="18"/>
              </w:rPr>
              <w:t>×</w:t>
            </w:r>
            <w:r>
              <w:rPr>
                <w:rFonts w:ascii="方正宋一简体" w:eastAsia="方正宋一简体" w:hAnsi="宋体"/>
                <w:kern w:val="0"/>
                <w:sz w:val="18"/>
                <w:szCs w:val="18"/>
              </w:rPr>
              <w:t>200</w:t>
            </w:r>
            <w:r>
              <w:rPr>
                <w:rFonts w:ascii="方正宋一简体" w:eastAsia="方正宋一简体" w:hAnsi="宋体" w:hint="eastAsia"/>
                <w:kern w:val="0"/>
                <w:sz w:val="18"/>
                <w:szCs w:val="18"/>
              </w:rPr>
              <w:t xml:space="preserve">　白英石</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61.81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60.01 </w:t>
            </w:r>
          </w:p>
        </w:tc>
      </w:tr>
      <w:tr w:rsidR="0009036E">
        <w:trPr>
          <w:cantSplit/>
          <w:trHeight w:hRule="exac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164</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文化石</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150</w:t>
            </w:r>
            <w:r>
              <w:rPr>
                <w:rFonts w:ascii="方正宋一简体" w:eastAsia="方正宋一简体" w:hAnsi="宋体"/>
                <w:kern w:val="0"/>
                <w:sz w:val="18"/>
                <w:szCs w:val="18"/>
              </w:rPr>
              <w:t>×</w:t>
            </w:r>
            <w:r>
              <w:rPr>
                <w:rFonts w:ascii="方正宋一简体" w:eastAsia="方正宋一简体" w:hAnsi="宋体"/>
                <w:kern w:val="0"/>
                <w:sz w:val="18"/>
                <w:szCs w:val="18"/>
              </w:rPr>
              <w:t>300</w:t>
            </w:r>
            <w:r>
              <w:rPr>
                <w:rFonts w:ascii="方正宋一简体" w:eastAsia="方正宋一简体" w:hAnsi="宋体" w:hint="eastAsia"/>
                <w:kern w:val="0"/>
                <w:sz w:val="18"/>
                <w:szCs w:val="18"/>
              </w:rPr>
              <w:t xml:space="preserve">　白英石</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51.51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50.01 </w:t>
            </w:r>
          </w:p>
        </w:tc>
      </w:tr>
      <w:tr w:rsidR="0009036E">
        <w:trPr>
          <w:cantSplit/>
          <w:trHeight w:hRule="exac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165</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文化石</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100</w:t>
            </w:r>
            <w:r>
              <w:rPr>
                <w:rFonts w:ascii="方正宋一简体" w:eastAsia="方正宋一简体" w:hAnsi="宋体"/>
                <w:kern w:val="0"/>
                <w:sz w:val="18"/>
                <w:szCs w:val="18"/>
              </w:rPr>
              <w:t>×</w:t>
            </w:r>
            <w:r>
              <w:rPr>
                <w:rFonts w:ascii="方正宋一简体" w:eastAsia="方正宋一简体" w:hAnsi="宋体"/>
                <w:kern w:val="0"/>
                <w:sz w:val="18"/>
                <w:szCs w:val="18"/>
              </w:rPr>
              <w:t>200</w:t>
            </w:r>
            <w:r>
              <w:rPr>
                <w:rFonts w:ascii="方正宋一简体" w:eastAsia="方正宋一简体" w:hAnsi="宋体" w:hint="eastAsia"/>
                <w:kern w:val="0"/>
                <w:sz w:val="18"/>
                <w:szCs w:val="18"/>
              </w:rPr>
              <w:t xml:space="preserve">　红砂岩</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87.57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85.02 </w:t>
            </w:r>
          </w:p>
        </w:tc>
      </w:tr>
      <w:tr w:rsidR="0009036E">
        <w:trPr>
          <w:cantSplit/>
          <w:trHeight w:hRule="exac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166</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文化石</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150</w:t>
            </w:r>
            <w:r>
              <w:rPr>
                <w:rFonts w:ascii="方正宋一简体" w:eastAsia="方正宋一简体" w:hAnsi="宋体"/>
                <w:kern w:val="0"/>
                <w:sz w:val="18"/>
                <w:szCs w:val="18"/>
              </w:rPr>
              <w:t>×</w:t>
            </w:r>
            <w:r>
              <w:rPr>
                <w:rFonts w:ascii="方正宋一简体" w:eastAsia="方正宋一简体" w:hAnsi="宋体"/>
                <w:kern w:val="0"/>
                <w:sz w:val="18"/>
                <w:szCs w:val="18"/>
              </w:rPr>
              <w:t>300</w:t>
            </w:r>
            <w:r>
              <w:rPr>
                <w:rFonts w:ascii="方正宋一简体" w:eastAsia="方正宋一简体" w:hAnsi="宋体" w:hint="eastAsia"/>
                <w:kern w:val="0"/>
                <w:sz w:val="18"/>
                <w:szCs w:val="18"/>
              </w:rPr>
              <w:t xml:space="preserve">　红砂岩</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97.87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95.02 </w:t>
            </w:r>
          </w:p>
        </w:tc>
      </w:tr>
      <w:tr w:rsidR="0009036E">
        <w:trPr>
          <w:cantSplit/>
          <w:trHeight w:hRule="exac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167</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文化石</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200</w:t>
            </w:r>
            <w:r>
              <w:rPr>
                <w:rFonts w:ascii="方正宋一简体" w:eastAsia="方正宋一简体" w:hAnsi="宋体"/>
                <w:kern w:val="0"/>
                <w:sz w:val="18"/>
                <w:szCs w:val="18"/>
              </w:rPr>
              <w:t>×</w:t>
            </w:r>
            <w:r>
              <w:rPr>
                <w:rFonts w:ascii="方正宋一简体" w:eastAsia="方正宋一简体" w:hAnsi="宋体"/>
                <w:kern w:val="0"/>
                <w:sz w:val="18"/>
                <w:szCs w:val="18"/>
              </w:rPr>
              <w:t xml:space="preserve">400  </w:t>
            </w:r>
            <w:r>
              <w:rPr>
                <w:rFonts w:ascii="方正宋一简体" w:eastAsia="方正宋一简体" w:hAnsi="宋体" w:hint="eastAsia"/>
                <w:kern w:val="0"/>
                <w:sz w:val="18"/>
                <w:szCs w:val="18"/>
              </w:rPr>
              <w:t>红砂岩</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108.17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105.02 </w:t>
            </w:r>
          </w:p>
        </w:tc>
      </w:tr>
      <w:tr w:rsidR="0009036E">
        <w:trPr>
          <w:cantSplit/>
          <w:trHeight w:hRule="exac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168</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文化石</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100</w:t>
            </w:r>
            <w:r>
              <w:rPr>
                <w:rFonts w:ascii="方正宋一简体" w:eastAsia="方正宋一简体" w:hAnsi="宋体"/>
                <w:kern w:val="0"/>
                <w:sz w:val="18"/>
                <w:szCs w:val="18"/>
              </w:rPr>
              <w:t>×</w:t>
            </w:r>
            <w:r>
              <w:rPr>
                <w:rFonts w:ascii="方正宋一简体" w:eastAsia="方正宋一简体" w:hAnsi="宋体"/>
                <w:kern w:val="0"/>
                <w:sz w:val="18"/>
                <w:szCs w:val="18"/>
              </w:rPr>
              <w:t>200</w:t>
            </w:r>
            <w:r>
              <w:rPr>
                <w:rFonts w:ascii="方正宋一简体" w:eastAsia="方正宋一简体" w:hAnsi="宋体" w:hint="eastAsia"/>
                <w:kern w:val="0"/>
                <w:sz w:val="18"/>
                <w:szCs w:val="18"/>
              </w:rPr>
              <w:t xml:space="preserve">　大雪花</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87.57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85.02 </w:t>
            </w:r>
          </w:p>
        </w:tc>
      </w:tr>
      <w:tr w:rsidR="0009036E">
        <w:trPr>
          <w:cantSplit/>
          <w:trHeight w:hRule="exac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169</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文化石</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150</w:t>
            </w:r>
            <w:r>
              <w:rPr>
                <w:rFonts w:ascii="方正宋一简体" w:eastAsia="方正宋一简体" w:hAnsi="宋体"/>
                <w:kern w:val="0"/>
                <w:sz w:val="18"/>
                <w:szCs w:val="18"/>
              </w:rPr>
              <w:t>×</w:t>
            </w:r>
            <w:r>
              <w:rPr>
                <w:rFonts w:ascii="方正宋一简体" w:eastAsia="方正宋一简体" w:hAnsi="宋体"/>
                <w:kern w:val="0"/>
                <w:sz w:val="18"/>
                <w:szCs w:val="18"/>
              </w:rPr>
              <w:t>300</w:t>
            </w:r>
            <w:r>
              <w:rPr>
                <w:rFonts w:ascii="方正宋一简体" w:eastAsia="方正宋一简体" w:hAnsi="宋体" w:hint="eastAsia"/>
                <w:kern w:val="0"/>
                <w:sz w:val="18"/>
                <w:szCs w:val="18"/>
              </w:rPr>
              <w:t xml:space="preserve">　大雪花</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97.87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95.02 </w:t>
            </w:r>
          </w:p>
        </w:tc>
      </w:tr>
      <w:tr w:rsidR="0009036E">
        <w:trPr>
          <w:cantSplit/>
          <w:trHeight w:hRule="exac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170</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文化石</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100</w:t>
            </w:r>
            <w:r>
              <w:rPr>
                <w:rFonts w:ascii="方正宋一简体" w:eastAsia="方正宋一简体" w:hAnsi="宋体"/>
                <w:kern w:val="0"/>
                <w:sz w:val="18"/>
                <w:szCs w:val="18"/>
              </w:rPr>
              <w:t>×</w:t>
            </w:r>
            <w:r>
              <w:rPr>
                <w:rFonts w:ascii="方正宋一简体" w:eastAsia="方正宋一简体" w:hAnsi="宋体"/>
                <w:kern w:val="0"/>
                <w:sz w:val="18"/>
                <w:szCs w:val="18"/>
              </w:rPr>
              <w:t>300</w:t>
            </w:r>
            <w:r>
              <w:rPr>
                <w:rFonts w:ascii="方正宋一简体" w:eastAsia="方正宋一简体" w:hAnsi="宋体" w:hint="eastAsia"/>
                <w:kern w:val="0"/>
                <w:sz w:val="18"/>
                <w:szCs w:val="18"/>
              </w:rPr>
              <w:t xml:space="preserve">　荷花绿</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66.96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65.01 </w:t>
            </w:r>
          </w:p>
        </w:tc>
      </w:tr>
      <w:tr w:rsidR="0009036E">
        <w:trPr>
          <w:cantSplit/>
          <w:trHeight w:hRule="exac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171</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文化石</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100</w:t>
            </w:r>
            <w:r>
              <w:rPr>
                <w:rFonts w:ascii="方正宋一简体" w:eastAsia="方正宋一简体" w:hAnsi="宋体"/>
                <w:kern w:val="0"/>
                <w:sz w:val="18"/>
                <w:szCs w:val="18"/>
              </w:rPr>
              <w:t>×</w:t>
            </w:r>
            <w:r>
              <w:rPr>
                <w:rFonts w:ascii="方正宋一简体" w:eastAsia="方正宋一简体" w:hAnsi="宋体"/>
                <w:kern w:val="0"/>
                <w:sz w:val="18"/>
                <w:szCs w:val="18"/>
              </w:rPr>
              <w:t>200</w:t>
            </w:r>
            <w:r>
              <w:rPr>
                <w:rFonts w:ascii="方正宋一简体" w:eastAsia="方正宋一简体" w:hAnsi="宋体" w:hint="eastAsia"/>
                <w:kern w:val="0"/>
                <w:sz w:val="18"/>
                <w:szCs w:val="18"/>
              </w:rPr>
              <w:t xml:space="preserve">　绿石英</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87.57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85.02 </w:t>
            </w:r>
          </w:p>
        </w:tc>
      </w:tr>
      <w:tr w:rsidR="0009036E">
        <w:trPr>
          <w:cantSplit/>
          <w:trHeight w:hRule="exac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172</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文化石</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150</w:t>
            </w:r>
            <w:r>
              <w:rPr>
                <w:rFonts w:ascii="方正宋一简体" w:eastAsia="方正宋一简体" w:hAnsi="宋体"/>
                <w:kern w:val="0"/>
                <w:sz w:val="18"/>
                <w:szCs w:val="18"/>
              </w:rPr>
              <w:t>×</w:t>
            </w:r>
            <w:r>
              <w:rPr>
                <w:rFonts w:ascii="方正宋一简体" w:eastAsia="方正宋一简体" w:hAnsi="宋体"/>
                <w:kern w:val="0"/>
                <w:sz w:val="18"/>
                <w:szCs w:val="18"/>
              </w:rPr>
              <w:t>300</w:t>
            </w:r>
            <w:r>
              <w:rPr>
                <w:rFonts w:ascii="方正宋一简体" w:eastAsia="方正宋一简体" w:hAnsi="宋体" w:hint="eastAsia"/>
                <w:kern w:val="0"/>
                <w:sz w:val="18"/>
                <w:szCs w:val="18"/>
              </w:rPr>
              <w:t xml:space="preserve">　绿石英</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97.87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95.02 </w:t>
            </w:r>
          </w:p>
        </w:tc>
      </w:tr>
      <w:tr w:rsidR="0009036E">
        <w:trPr>
          <w:cantSplit/>
          <w:trHeight w:hRule="exac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173</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文化石</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50</w:t>
            </w:r>
            <w:r>
              <w:rPr>
                <w:rFonts w:ascii="方正宋一简体" w:eastAsia="方正宋一简体" w:hAnsi="宋体"/>
                <w:kern w:val="0"/>
                <w:sz w:val="18"/>
                <w:szCs w:val="18"/>
              </w:rPr>
              <w:t>×</w:t>
            </w:r>
            <w:r>
              <w:rPr>
                <w:rFonts w:ascii="方正宋一简体" w:eastAsia="方正宋一简体" w:hAnsi="宋体"/>
                <w:kern w:val="0"/>
                <w:sz w:val="18"/>
                <w:szCs w:val="18"/>
              </w:rPr>
              <w:t>200</w:t>
            </w:r>
            <w:r>
              <w:rPr>
                <w:rFonts w:ascii="方正宋一简体" w:eastAsia="方正宋一简体" w:hAnsi="宋体" w:hint="eastAsia"/>
                <w:kern w:val="0"/>
                <w:sz w:val="18"/>
                <w:szCs w:val="18"/>
              </w:rPr>
              <w:t xml:space="preserve">　</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黑槽石</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56.66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55.01 </w:t>
            </w:r>
          </w:p>
        </w:tc>
      </w:tr>
      <w:tr w:rsidR="0009036E">
        <w:trPr>
          <w:cantSplit/>
          <w:trHeight w:hRule="exac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174</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文化石</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300</w:t>
            </w:r>
            <w:r>
              <w:rPr>
                <w:rFonts w:ascii="方正宋一简体" w:eastAsia="方正宋一简体" w:hAnsi="宋体"/>
                <w:kern w:val="0"/>
                <w:sz w:val="18"/>
                <w:szCs w:val="18"/>
              </w:rPr>
              <w:t>×</w:t>
            </w:r>
            <w:r>
              <w:rPr>
                <w:rFonts w:ascii="方正宋一简体" w:eastAsia="方正宋一简体" w:hAnsi="宋体"/>
                <w:kern w:val="0"/>
                <w:sz w:val="18"/>
                <w:szCs w:val="18"/>
              </w:rPr>
              <w:t>600</w:t>
            </w:r>
            <w:r>
              <w:rPr>
                <w:rFonts w:ascii="方正宋一简体" w:eastAsia="方正宋一简体" w:hAnsi="宋体" w:hint="eastAsia"/>
                <w:kern w:val="0"/>
                <w:sz w:val="18"/>
                <w:szCs w:val="18"/>
              </w:rPr>
              <w:t xml:space="preserve">　黑平板</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61.81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60.01 </w:t>
            </w:r>
          </w:p>
        </w:tc>
      </w:tr>
      <w:tr w:rsidR="0009036E">
        <w:trPr>
          <w:cantSplit/>
          <w:trHeight w:hRule="exac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175</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文化石</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50</w:t>
            </w:r>
            <w:r>
              <w:rPr>
                <w:rFonts w:ascii="方正宋一简体" w:eastAsia="方正宋一简体" w:hAnsi="宋体"/>
                <w:kern w:val="0"/>
                <w:sz w:val="18"/>
                <w:szCs w:val="18"/>
              </w:rPr>
              <w:t>×</w:t>
            </w:r>
            <w:r>
              <w:rPr>
                <w:rFonts w:ascii="方正宋一简体" w:eastAsia="方正宋一简体" w:hAnsi="宋体"/>
                <w:kern w:val="0"/>
                <w:sz w:val="18"/>
                <w:szCs w:val="18"/>
              </w:rPr>
              <w:t>200</w:t>
            </w:r>
            <w:r>
              <w:rPr>
                <w:rFonts w:ascii="方正宋一简体" w:eastAsia="方正宋一简体" w:hAnsi="宋体" w:hint="eastAsia"/>
                <w:kern w:val="0"/>
                <w:sz w:val="18"/>
                <w:szCs w:val="18"/>
              </w:rPr>
              <w:t xml:space="preserve">　</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黄木纹</w:t>
            </w:r>
            <w:r>
              <w:rPr>
                <w:rFonts w:ascii="方正宋一简体" w:eastAsia="方正宋一简体" w:hAnsi="宋体"/>
                <w:kern w:val="0"/>
                <w:sz w:val="18"/>
                <w:szCs w:val="18"/>
              </w:rPr>
              <w:t>(</w:t>
            </w:r>
            <w:r>
              <w:rPr>
                <w:rFonts w:ascii="方正宋一简体" w:eastAsia="方正宋一简体" w:hAnsi="宋体" w:hint="eastAsia"/>
                <w:kern w:val="0"/>
                <w:sz w:val="18"/>
                <w:szCs w:val="18"/>
              </w:rPr>
              <w:t>含杂色</w:t>
            </w:r>
            <w:r>
              <w:rPr>
                <w:rFonts w:ascii="方正宋一简体" w:eastAsia="方正宋一简体" w:hAnsi="宋体"/>
                <w:kern w:val="0"/>
                <w:sz w:val="18"/>
                <w:szCs w:val="18"/>
              </w:rPr>
              <w:t>)</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97.87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95.02 </w:t>
            </w:r>
          </w:p>
        </w:tc>
      </w:tr>
      <w:tr w:rsidR="0009036E">
        <w:trPr>
          <w:cantSplit/>
          <w:trHeight w:hRule="exac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176</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文化石</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冰裂纹</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黄木纹</w:t>
            </w:r>
            <w:r>
              <w:rPr>
                <w:rFonts w:ascii="方正宋一简体" w:eastAsia="方正宋一简体" w:hAnsi="宋体"/>
                <w:kern w:val="0"/>
                <w:sz w:val="18"/>
                <w:szCs w:val="18"/>
              </w:rPr>
              <w:t>(</w:t>
            </w:r>
            <w:r>
              <w:rPr>
                <w:rFonts w:ascii="方正宋一简体" w:eastAsia="方正宋一简体" w:hAnsi="宋体" w:hint="eastAsia"/>
                <w:kern w:val="0"/>
                <w:sz w:val="18"/>
                <w:szCs w:val="18"/>
              </w:rPr>
              <w:t>含杂色</w:t>
            </w:r>
            <w:r>
              <w:rPr>
                <w:rFonts w:ascii="方正宋一简体" w:eastAsia="方正宋一简体" w:hAnsi="宋体"/>
                <w:kern w:val="0"/>
                <w:sz w:val="18"/>
                <w:szCs w:val="18"/>
              </w:rPr>
              <w:t>)</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123.62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120.02 </w:t>
            </w:r>
          </w:p>
        </w:tc>
      </w:tr>
      <w:tr w:rsidR="0009036E">
        <w:trPr>
          <w:cantSplit/>
          <w:trHeight w:hRule="exac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177</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水磨石地板</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w:t>
            </w:r>
            <w:r>
              <w:rPr>
                <w:rFonts w:ascii="方正宋一简体" w:eastAsia="方正宋一简体" w:hAnsi="宋体"/>
                <w:kern w:val="0"/>
                <w:sz w:val="18"/>
                <w:szCs w:val="18"/>
              </w:rPr>
              <w:t>1cm</w:t>
            </w:r>
            <w:r>
              <w:rPr>
                <w:rFonts w:ascii="方正宋一简体" w:eastAsia="方正宋一简体" w:hAnsi="宋体" w:hint="eastAsia"/>
                <w:kern w:val="0"/>
                <w:sz w:val="18"/>
                <w:szCs w:val="18"/>
              </w:rPr>
              <w:t xml:space="preserve">　米黄石</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41.21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40.01 </w:t>
            </w:r>
          </w:p>
        </w:tc>
      </w:tr>
      <w:tr w:rsidR="0009036E">
        <w:trPr>
          <w:cantSplit/>
          <w:trHeight w:hRule="exac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178</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水磨石地板</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w:t>
            </w:r>
            <w:r>
              <w:rPr>
                <w:rFonts w:ascii="方正宋一简体" w:eastAsia="方正宋一简体" w:hAnsi="宋体"/>
                <w:kern w:val="0"/>
                <w:sz w:val="18"/>
                <w:szCs w:val="18"/>
              </w:rPr>
              <w:t>1cm</w:t>
            </w:r>
            <w:r>
              <w:rPr>
                <w:rFonts w:ascii="方正宋一简体" w:eastAsia="方正宋一简体" w:hAnsi="宋体" w:hint="eastAsia"/>
                <w:kern w:val="0"/>
                <w:sz w:val="18"/>
                <w:szCs w:val="18"/>
              </w:rPr>
              <w:t xml:space="preserve">　机制石</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61.81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60.01 </w:t>
            </w:r>
          </w:p>
        </w:tc>
      </w:tr>
      <w:tr w:rsidR="0009036E">
        <w:trPr>
          <w:cantSplit/>
          <w:trHeight w:hRule="exac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179</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水磨石地板</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A</w:t>
            </w:r>
            <w:r>
              <w:rPr>
                <w:rFonts w:ascii="方正宋一简体" w:eastAsia="方正宋一简体" w:hAnsi="宋体" w:hint="eastAsia"/>
                <w:kern w:val="0"/>
                <w:sz w:val="18"/>
                <w:szCs w:val="18"/>
              </w:rPr>
              <w:t>级　雨花石</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82.42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80.02 </w:t>
            </w:r>
          </w:p>
        </w:tc>
      </w:tr>
      <w:tr w:rsidR="0009036E">
        <w:trPr>
          <w:cantSplit/>
          <w:trHeight w:hRule="exac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180</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水磨石地板</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B</w:t>
            </w:r>
            <w:r>
              <w:rPr>
                <w:rFonts w:ascii="方正宋一简体" w:eastAsia="方正宋一简体" w:hAnsi="宋体" w:hint="eastAsia"/>
                <w:kern w:val="0"/>
                <w:sz w:val="18"/>
                <w:szCs w:val="18"/>
              </w:rPr>
              <w:t>级　雨花石</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72.11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70.01 </w:t>
            </w:r>
          </w:p>
        </w:tc>
      </w:tr>
      <w:tr w:rsidR="0009036E">
        <w:trPr>
          <w:cantSplit/>
          <w:trHeight w:hRule="exac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181</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水磨石地板</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特级　雨花石</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123.62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120.02 </w:t>
            </w:r>
          </w:p>
        </w:tc>
      </w:tr>
      <w:tr w:rsidR="0009036E">
        <w:trPr>
          <w:cantSplit/>
          <w:trHeight w:hRule="exac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182</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防腐木</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常规</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樟子松</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2678.52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2600.50 </w:t>
            </w:r>
          </w:p>
        </w:tc>
      </w:tr>
      <w:tr w:rsidR="0009036E">
        <w:trPr>
          <w:cantSplit/>
          <w:trHeight w:hRule="exac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183</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防腐木</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异形</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3502.68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3400.66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184</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青石栏杆</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双面浅浮雕</w:t>
            </w:r>
            <w:r>
              <w:rPr>
                <w:rFonts w:ascii="方正宋一简体" w:eastAsia="方正宋一简体" w:hAnsi="宋体"/>
                <w:kern w:val="0"/>
                <w:sz w:val="18"/>
                <w:szCs w:val="18"/>
              </w:rPr>
              <w:t xml:space="preserve"> H=1200mm </w:t>
            </w:r>
            <w:r>
              <w:rPr>
                <w:rFonts w:ascii="方正宋一简体" w:eastAsia="方正宋一简体" w:hAnsi="宋体" w:hint="eastAsia"/>
                <w:kern w:val="0"/>
                <w:sz w:val="18"/>
                <w:szCs w:val="18"/>
              </w:rPr>
              <w:t>板厚</w:t>
            </w:r>
            <w:r>
              <w:rPr>
                <w:rFonts w:ascii="方正宋一简体" w:eastAsia="方正宋一简体" w:hAnsi="宋体"/>
                <w:kern w:val="0"/>
                <w:sz w:val="18"/>
                <w:szCs w:val="18"/>
              </w:rPr>
              <w:t xml:space="preserve">70mm </w:t>
            </w:r>
            <w:r>
              <w:rPr>
                <w:rFonts w:ascii="方正宋一简体" w:eastAsia="方正宋一简体" w:hAnsi="宋体" w:hint="eastAsia"/>
                <w:kern w:val="0"/>
                <w:sz w:val="18"/>
                <w:szCs w:val="18"/>
              </w:rPr>
              <w:t>立柱</w:t>
            </w:r>
            <w:r>
              <w:rPr>
                <w:rFonts w:ascii="方正宋一简体" w:eastAsia="方正宋一简体" w:hAnsi="宋体"/>
                <w:kern w:val="0"/>
                <w:sz w:val="18"/>
                <w:szCs w:val="18"/>
              </w:rPr>
              <w:t>14mm</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636.66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618.12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185</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青石栏杆</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双面高浮雕</w:t>
            </w:r>
            <w:r>
              <w:rPr>
                <w:rFonts w:ascii="方正宋一简体" w:eastAsia="方正宋一简体" w:hAnsi="宋体"/>
                <w:kern w:val="0"/>
                <w:sz w:val="18"/>
                <w:szCs w:val="18"/>
              </w:rPr>
              <w:t xml:space="preserve"> H=1200mm </w:t>
            </w:r>
            <w:r>
              <w:rPr>
                <w:rFonts w:ascii="方正宋一简体" w:eastAsia="方正宋一简体" w:hAnsi="宋体" w:hint="eastAsia"/>
                <w:kern w:val="0"/>
                <w:sz w:val="18"/>
                <w:szCs w:val="18"/>
              </w:rPr>
              <w:t>板厚</w:t>
            </w:r>
            <w:r>
              <w:rPr>
                <w:rFonts w:ascii="方正宋一简体" w:eastAsia="方正宋一简体" w:hAnsi="宋体"/>
                <w:kern w:val="0"/>
                <w:sz w:val="18"/>
                <w:szCs w:val="18"/>
              </w:rPr>
              <w:t xml:space="preserve">100mm </w:t>
            </w:r>
            <w:r>
              <w:rPr>
                <w:rFonts w:ascii="方正宋一简体" w:eastAsia="方正宋一简体" w:hAnsi="宋体" w:hint="eastAsia"/>
                <w:kern w:val="0"/>
                <w:sz w:val="18"/>
                <w:szCs w:val="18"/>
              </w:rPr>
              <w:t>立柱</w:t>
            </w:r>
            <w:r>
              <w:rPr>
                <w:rFonts w:ascii="方正宋一简体" w:eastAsia="方正宋一简体" w:hAnsi="宋体"/>
                <w:kern w:val="0"/>
                <w:sz w:val="18"/>
                <w:szCs w:val="18"/>
              </w:rPr>
              <w:t>14mm</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885.97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860.17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186</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干挂</w:t>
            </w:r>
            <w:r>
              <w:rPr>
                <w:rFonts w:ascii="方正宋一简体" w:eastAsia="方正宋一简体" w:hAnsi="宋体"/>
                <w:kern w:val="0"/>
                <w:sz w:val="18"/>
                <w:szCs w:val="18"/>
              </w:rPr>
              <w:t>AB</w:t>
            </w:r>
            <w:r>
              <w:rPr>
                <w:rFonts w:ascii="方正宋一简体" w:eastAsia="方正宋一简体" w:hAnsi="宋体" w:hint="eastAsia"/>
                <w:kern w:val="0"/>
                <w:sz w:val="18"/>
                <w:szCs w:val="18"/>
              </w:rPr>
              <w:t>胶</w:t>
            </w:r>
          </w:p>
        </w:tc>
        <w:tc>
          <w:tcPr>
            <w:tcW w:w="2977" w:type="dxa"/>
            <w:vAlign w:val="center"/>
          </w:tcPr>
          <w:p w:rsidR="0009036E" w:rsidRDefault="0009036E">
            <w:pPr>
              <w:widowControl w:val="0"/>
              <w:snapToGrid w:val="0"/>
              <w:rPr>
                <w:rFonts w:ascii="方正宋一简体" w:eastAsia="方正宋一简体" w:hAnsi="宋体"/>
                <w:kern w:val="0"/>
                <w:sz w:val="18"/>
                <w:szCs w:val="18"/>
              </w:rPr>
            </w:pP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30.00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29.13 </w:t>
            </w:r>
          </w:p>
        </w:tc>
      </w:tr>
      <w:tr w:rsidR="0009036E">
        <w:trPr>
          <w:cantSplit/>
          <w:trHeight w:val="397"/>
          <w:jc w:val="center"/>
        </w:trPr>
        <w:tc>
          <w:tcPr>
            <w:tcW w:w="9535" w:type="dxa"/>
            <w:gridSpan w:val="6"/>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注：花岗岩厚度达到</w:t>
            </w:r>
            <w:r>
              <w:rPr>
                <w:rFonts w:ascii="方正宋一简体" w:eastAsia="方正宋一简体" w:hAnsi="宋体"/>
                <w:kern w:val="0"/>
                <w:sz w:val="18"/>
                <w:szCs w:val="18"/>
              </w:rPr>
              <w:t>25mm</w:t>
            </w:r>
            <w:r>
              <w:rPr>
                <w:rFonts w:ascii="方正宋一简体" w:eastAsia="方正宋一简体" w:hAnsi="宋体" w:hint="eastAsia"/>
                <w:kern w:val="0"/>
                <w:sz w:val="18"/>
                <w:szCs w:val="18"/>
              </w:rPr>
              <w:t>以上就可做干挂，价格在厚度</w:t>
            </w:r>
            <w:r>
              <w:rPr>
                <w:rFonts w:ascii="方正宋一简体" w:eastAsia="方正宋一简体" w:hAnsi="宋体"/>
                <w:kern w:val="0"/>
                <w:sz w:val="18"/>
                <w:szCs w:val="18"/>
              </w:rPr>
              <w:t>15</w:t>
            </w:r>
            <w:r>
              <w:rPr>
                <w:rFonts w:ascii="方正宋一简体" w:eastAsia="方正宋一简体" w:hAnsi="Times New Roman"/>
                <w:kern w:val="0"/>
                <w:sz w:val="18"/>
                <w:szCs w:val="18"/>
              </w:rPr>
              <w:t>-</w:t>
            </w:r>
            <w:r>
              <w:rPr>
                <w:rFonts w:ascii="方正宋一简体" w:eastAsia="方正宋一简体" w:hAnsi="宋体"/>
                <w:kern w:val="0"/>
                <w:sz w:val="18"/>
                <w:szCs w:val="18"/>
              </w:rPr>
              <w:t>18mm</w:t>
            </w:r>
            <w:r>
              <w:rPr>
                <w:rFonts w:ascii="方正宋一简体" w:eastAsia="方正宋一简体" w:hAnsi="宋体" w:hint="eastAsia"/>
                <w:kern w:val="0"/>
                <w:sz w:val="18"/>
                <w:szCs w:val="18"/>
              </w:rPr>
              <w:t>每平方米基础上另加</w:t>
            </w:r>
            <w:r>
              <w:rPr>
                <w:rFonts w:ascii="方正宋一简体" w:eastAsia="方正宋一简体" w:hAnsi="宋体"/>
                <w:kern w:val="0"/>
                <w:sz w:val="18"/>
                <w:szCs w:val="18"/>
              </w:rPr>
              <w:t>20</w:t>
            </w:r>
            <w:r>
              <w:rPr>
                <w:rFonts w:ascii="方正宋一简体" w:eastAsia="方正宋一简体" w:hAnsi="宋体" w:hint="eastAsia"/>
                <w:kern w:val="0"/>
                <w:sz w:val="18"/>
                <w:szCs w:val="18"/>
              </w:rPr>
              <w:t>元。</w:t>
            </w:r>
          </w:p>
        </w:tc>
      </w:tr>
      <w:tr w:rsidR="0009036E">
        <w:trPr>
          <w:cantSplit/>
          <w:trHeight w:val="397"/>
          <w:jc w:val="center"/>
        </w:trPr>
        <w:tc>
          <w:tcPr>
            <w:tcW w:w="9535" w:type="dxa"/>
            <w:gridSpan w:val="6"/>
            <w:vAlign w:val="center"/>
          </w:tcPr>
          <w:p w:rsidR="0009036E" w:rsidRDefault="0009036E">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六、门窗制品（含安装）</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塑钢推拉窗</w:t>
            </w:r>
          </w:p>
        </w:tc>
        <w:tc>
          <w:tcPr>
            <w:tcW w:w="2977" w:type="dxa"/>
            <w:vAlign w:val="center"/>
          </w:tcPr>
          <w:p w:rsidR="0009036E" w:rsidRDefault="0009036E">
            <w:pPr>
              <w:widowControl w:val="0"/>
              <w:autoSpaceDE w:val="0"/>
              <w:autoSpaceDN w:val="0"/>
              <w:snapToGrid w:val="0"/>
              <w:rPr>
                <w:rFonts w:ascii="方正宋一简体" w:eastAsia="方正宋一简体" w:hAnsi="Times"/>
                <w:spacing w:val="-4"/>
                <w:w w:val="90"/>
                <w:kern w:val="0"/>
                <w:sz w:val="18"/>
                <w:szCs w:val="18"/>
              </w:rPr>
            </w:pPr>
            <w:r>
              <w:rPr>
                <w:rFonts w:ascii="方正宋一简体" w:eastAsia="方正宋一简体" w:hAnsi="Times"/>
                <w:spacing w:val="-4"/>
                <w:w w:val="90"/>
                <w:kern w:val="0"/>
                <w:sz w:val="18"/>
                <w:szCs w:val="18"/>
              </w:rPr>
              <w:t>80</w:t>
            </w:r>
            <w:r>
              <w:rPr>
                <w:rFonts w:ascii="方正宋一简体" w:eastAsia="方正宋一简体" w:hAnsi="宋体" w:hint="eastAsia"/>
                <w:spacing w:val="-4"/>
                <w:w w:val="90"/>
                <w:kern w:val="0"/>
                <w:sz w:val="18"/>
                <w:szCs w:val="18"/>
              </w:rPr>
              <w:t>型白色、带纱、带钢衬、</w:t>
            </w:r>
            <w:r>
              <w:rPr>
                <w:rFonts w:ascii="方正宋一简体" w:eastAsia="方正宋一简体" w:hAnsi="Times"/>
                <w:spacing w:val="-4"/>
                <w:w w:val="90"/>
                <w:kern w:val="0"/>
                <w:sz w:val="18"/>
                <w:szCs w:val="18"/>
              </w:rPr>
              <w:t>4mm</w:t>
            </w:r>
            <w:r>
              <w:rPr>
                <w:rFonts w:ascii="方正宋一简体" w:eastAsia="方正宋一简体" w:hAnsi="宋体" w:hint="eastAsia"/>
                <w:spacing w:val="-4"/>
                <w:w w:val="90"/>
                <w:kern w:val="0"/>
                <w:sz w:val="18"/>
                <w:szCs w:val="18"/>
              </w:rPr>
              <w:t>普通白玻</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221.68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196.18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塑钢推拉门</w:t>
            </w:r>
          </w:p>
        </w:tc>
        <w:tc>
          <w:tcPr>
            <w:tcW w:w="2977" w:type="dxa"/>
            <w:vAlign w:val="center"/>
          </w:tcPr>
          <w:p w:rsidR="0009036E" w:rsidRDefault="0009036E">
            <w:pPr>
              <w:widowControl w:val="0"/>
              <w:autoSpaceDE w:val="0"/>
              <w:autoSpaceDN w:val="0"/>
              <w:snapToGrid w:val="0"/>
              <w:rPr>
                <w:rFonts w:ascii="方正宋一简体" w:eastAsia="方正宋一简体" w:hAnsi="Times"/>
                <w:spacing w:val="-4"/>
                <w:w w:val="85"/>
                <w:kern w:val="0"/>
                <w:sz w:val="18"/>
                <w:szCs w:val="18"/>
              </w:rPr>
            </w:pPr>
            <w:r>
              <w:rPr>
                <w:rFonts w:ascii="方正宋一简体" w:eastAsia="方正宋一简体" w:hAnsi="Times"/>
                <w:spacing w:val="-4"/>
                <w:w w:val="85"/>
                <w:kern w:val="0"/>
                <w:sz w:val="18"/>
                <w:szCs w:val="18"/>
              </w:rPr>
              <w:t>80</w:t>
            </w:r>
            <w:r>
              <w:rPr>
                <w:rFonts w:ascii="方正宋一简体" w:eastAsia="方正宋一简体" w:hAnsi="Times" w:hint="eastAsia"/>
                <w:spacing w:val="-4"/>
                <w:w w:val="85"/>
                <w:kern w:val="0"/>
                <w:sz w:val="18"/>
                <w:szCs w:val="18"/>
              </w:rPr>
              <w:t>型白色、不带纱、带钢衬、</w:t>
            </w:r>
            <w:r>
              <w:rPr>
                <w:rFonts w:ascii="方正宋一简体" w:eastAsia="方正宋一简体" w:hAnsi="Times"/>
                <w:spacing w:val="-4"/>
                <w:w w:val="85"/>
                <w:kern w:val="0"/>
                <w:sz w:val="18"/>
                <w:szCs w:val="18"/>
              </w:rPr>
              <w:t>5mm</w:t>
            </w:r>
            <w:r>
              <w:rPr>
                <w:rFonts w:ascii="方正宋一简体" w:eastAsia="方正宋一简体" w:hAnsi="Times" w:hint="eastAsia"/>
                <w:spacing w:val="-4"/>
                <w:w w:val="85"/>
                <w:kern w:val="0"/>
                <w:sz w:val="18"/>
                <w:szCs w:val="18"/>
              </w:rPr>
              <w:t>钢化玻璃</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366.74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324.54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塑钢推拉窗</w:t>
            </w:r>
          </w:p>
        </w:tc>
        <w:tc>
          <w:tcPr>
            <w:tcW w:w="2977" w:type="dxa"/>
            <w:vAlign w:val="center"/>
          </w:tcPr>
          <w:p w:rsidR="0009036E" w:rsidRDefault="0009036E">
            <w:pPr>
              <w:widowControl w:val="0"/>
              <w:autoSpaceDE w:val="0"/>
              <w:autoSpaceDN w:val="0"/>
              <w:snapToGrid w:val="0"/>
              <w:spacing w:line="240" w:lineRule="exact"/>
              <w:rPr>
                <w:rFonts w:ascii="方正宋一简体" w:eastAsia="方正宋一简体" w:hAnsi="Times New Roman" w:cs="Times New Roman"/>
                <w:spacing w:val="-4"/>
                <w:w w:val="88"/>
                <w:kern w:val="0"/>
                <w:sz w:val="18"/>
                <w:szCs w:val="18"/>
              </w:rPr>
            </w:pPr>
            <w:r>
              <w:rPr>
                <w:rFonts w:ascii="方正宋一简体" w:eastAsia="方正宋一简体" w:hAnsi="Times New Roman" w:cs="Times New Roman"/>
                <w:spacing w:val="-4"/>
                <w:w w:val="88"/>
                <w:kern w:val="0"/>
                <w:sz w:val="18"/>
                <w:szCs w:val="18"/>
              </w:rPr>
              <w:t>80</w:t>
            </w:r>
            <w:r>
              <w:rPr>
                <w:rFonts w:ascii="方正宋一简体" w:eastAsia="方正宋一简体" w:hAnsi="Times New Roman" w:cs="Times New Roman" w:hint="eastAsia"/>
                <w:spacing w:val="-4"/>
                <w:w w:val="88"/>
                <w:kern w:val="0"/>
                <w:sz w:val="18"/>
                <w:szCs w:val="18"/>
              </w:rPr>
              <w:t>型白色、不带纱、带钢衬、</w:t>
            </w:r>
            <w:r>
              <w:rPr>
                <w:rFonts w:ascii="方正宋一简体" w:eastAsia="方正宋一简体" w:hAnsi="Times New Roman" w:cs="Times New Roman"/>
                <w:spacing w:val="-4"/>
                <w:w w:val="88"/>
                <w:kern w:val="0"/>
                <w:sz w:val="18"/>
                <w:szCs w:val="18"/>
              </w:rPr>
              <w:t>5mm</w:t>
            </w:r>
            <w:r>
              <w:rPr>
                <w:rFonts w:ascii="方正宋一简体" w:eastAsia="方正宋一简体" w:hAnsi="Times New Roman" w:cs="Times New Roman" w:hint="eastAsia"/>
                <w:spacing w:val="-4"/>
                <w:w w:val="88"/>
                <w:kern w:val="0"/>
                <w:sz w:val="18"/>
                <w:szCs w:val="18"/>
              </w:rPr>
              <w:t>普通白玻</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366.74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324.54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塑钢推拉门</w:t>
            </w:r>
          </w:p>
        </w:tc>
        <w:tc>
          <w:tcPr>
            <w:tcW w:w="2977" w:type="dxa"/>
            <w:vAlign w:val="center"/>
          </w:tcPr>
          <w:p w:rsidR="0009036E" w:rsidRDefault="0009036E">
            <w:pPr>
              <w:widowControl w:val="0"/>
              <w:autoSpaceDE w:val="0"/>
              <w:autoSpaceDN w:val="0"/>
              <w:snapToGrid w:val="0"/>
              <w:spacing w:line="240" w:lineRule="exact"/>
              <w:rPr>
                <w:rFonts w:ascii="方正宋一简体" w:eastAsia="方正宋一简体" w:hAnsi="Times New Roman" w:cs="Times New Roman"/>
                <w:spacing w:val="-4"/>
                <w:kern w:val="0"/>
                <w:sz w:val="18"/>
                <w:szCs w:val="18"/>
              </w:rPr>
            </w:pPr>
            <w:r>
              <w:rPr>
                <w:rFonts w:ascii="方正宋一简体" w:eastAsia="方正宋一简体" w:hAnsi="Times New Roman" w:cs="Times New Roman"/>
                <w:spacing w:val="-4"/>
                <w:kern w:val="0"/>
                <w:sz w:val="18"/>
                <w:szCs w:val="18"/>
              </w:rPr>
              <w:t>92</w:t>
            </w:r>
            <w:r>
              <w:rPr>
                <w:rFonts w:ascii="方正宋一简体" w:eastAsia="方正宋一简体" w:hAnsi="Times New Roman" w:cs="Times New Roman" w:hint="eastAsia"/>
                <w:spacing w:val="-4"/>
                <w:kern w:val="0"/>
                <w:sz w:val="18"/>
                <w:szCs w:val="18"/>
              </w:rPr>
              <w:t>型白色、中空玻璃</w:t>
            </w:r>
            <w:r>
              <w:rPr>
                <w:rFonts w:ascii="方正宋一简体" w:eastAsia="方正宋一简体" w:hAnsi="Times New Roman" w:cs="Times New Roman"/>
                <w:spacing w:val="-4"/>
                <w:kern w:val="0"/>
                <w:sz w:val="18"/>
                <w:szCs w:val="18"/>
              </w:rPr>
              <w:t>6+12+6mm</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513.18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454.14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塑钢平开门</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w:t>
            </w:r>
            <w:r>
              <w:rPr>
                <w:rFonts w:ascii="方正宋一简体" w:eastAsia="方正宋一简体" w:hAnsi="Times New Roman" w:cs="Times New Roman" w:hint="eastAsia"/>
                <w:kern w:val="0"/>
                <w:sz w:val="18"/>
                <w:szCs w:val="18"/>
              </w:rPr>
              <w:t>型白色、中空</w:t>
            </w:r>
            <w:r>
              <w:rPr>
                <w:rFonts w:ascii="方正宋一简体" w:eastAsia="方正宋一简体" w:hAnsi="Times New Roman" w:cs="Times New Roman"/>
                <w:kern w:val="0"/>
                <w:sz w:val="18"/>
                <w:szCs w:val="18"/>
              </w:rPr>
              <w:t>LOW-E6+12+6mm</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718.42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635.77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塑钢平开窗</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w:t>
            </w:r>
            <w:r>
              <w:rPr>
                <w:rFonts w:ascii="方正宋一简体" w:eastAsia="方正宋一简体" w:hAnsi="Times New Roman" w:cs="Times New Roman" w:hint="eastAsia"/>
                <w:kern w:val="0"/>
                <w:sz w:val="18"/>
                <w:szCs w:val="18"/>
              </w:rPr>
              <w:t>型白色、中空</w:t>
            </w:r>
            <w:r>
              <w:rPr>
                <w:rFonts w:ascii="方正宋一简体" w:eastAsia="方正宋一简体" w:hAnsi="Times New Roman" w:cs="Times New Roman"/>
                <w:kern w:val="0"/>
                <w:sz w:val="18"/>
                <w:szCs w:val="18"/>
              </w:rPr>
              <w:t>LOW-E6+12+6mm</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600.75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531.63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铝合金推拉窗</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壁厚</w:t>
            </w:r>
            <w:r>
              <w:rPr>
                <w:rFonts w:ascii="方正宋一简体" w:eastAsia="方正宋一简体" w:hAnsi="Times New Roman" w:cs="Times New Roman"/>
                <w:kern w:val="0"/>
                <w:sz w:val="18"/>
                <w:szCs w:val="18"/>
              </w:rPr>
              <w:t>1.2mm</w:t>
            </w:r>
            <w:r>
              <w:rPr>
                <w:rFonts w:ascii="方正宋一简体" w:eastAsia="方正宋一简体" w:hAnsi="Times New Roman" w:cs="Times New Roman" w:hint="eastAsia"/>
                <w:kern w:val="0"/>
                <w:sz w:val="18"/>
                <w:szCs w:val="18"/>
              </w:rPr>
              <w:t>、中空玻璃、</w:t>
            </w:r>
            <w:r>
              <w:rPr>
                <w:rFonts w:ascii="方正宋一简体" w:eastAsia="方正宋一简体" w:hAnsi="Times New Roman" w:cs="Times New Roman"/>
                <w:kern w:val="0"/>
                <w:sz w:val="18"/>
                <w:szCs w:val="18"/>
              </w:rPr>
              <w:t>5+12+5mm</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483.05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427.48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铝合金推拉窗</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壁厚</w:t>
            </w:r>
            <w:r>
              <w:rPr>
                <w:rFonts w:ascii="方正宋一简体" w:eastAsia="方正宋一简体" w:hAnsi="宋体"/>
                <w:kern w:val="0"/>
                <w:sz w:val="18"/>
                <w:szCs w:val="18"/>
              </w:rPr>
              <w:t>1.4mm</w:t>
            </w:r>
            <w:r>
              <w:rPr>
                <w:rFonts w:ascii="方正宋一简体" w:eastAsia="方正宋一简体" w:hAnsi="宋体" w:hint="eastAsia"/>
                <w:kern w:val="0"/>
                <w:sz w:val="18"/>
                <w:szCs w:val="18"/>
              </w:rPr>
              <w:t>、中空玻璃、</w:t>
            </w:r>
            <w:r>
              <w:rPr>
                <w:rFonts w:ascii="方正宋一简体" w:eastAsia="方正宋一简体" w:hAnsi="宋体"/>
                <w:kern w:val="0"/>
                <w:sz w:val="18"/>
                <w:szCs w:val="18"/>
              </w:rPr>
              <w:t>5+12+5mm</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585.70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518.32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铝合金平开窗</w:t>
            </w:r>
          </w:p>
        </w:tc>
        <w:tc>
          <w:tcPr>
            <w:tcW w:w="2977" w:type="dxa"/>
            <w:vAlign w:val="center"/>
          </w:tcPr>
          <w:p w:rsidR="0009036E" w:rsidRDefault="0009036E">
            <w:pPr>
              <w:widowControl w:val="0"/>
              <w:snapToGrid w:val="0"/>
              <w:rPr>
                <w:rFonts w:ascii="方正宋一简体" w:eastAsia="方正宋一简体" w:hAnsi="宋体"/>
                <w:w w:val="98"/>
                <w:kern w:val="0"/>
                <w:sz w:val="18"/>
                <w:szCs w:val="18"/>
              </w:rPr>
            </w:pPr>
            <w:r>
              <w:rPr>
                <w:rFonts w:ascii="方正宋一简体" w:eastAsia="方正宋一简体" w:hAnsi="宋体"/>
                <w:w w:val="98"/>
                <w:kern w:val="0"/>
                <w:sz w:val="18"/>
                <w:szCs w:val="18"/>
              </w:rPr>
              <w:t>50</w:t>
            </w:r>
            <w:r>
              <w:rPr>
                <w:rFonts w:ascii="方正宋一简体" w:eastAsia="方正宋一简体" w:hAnsi="宋体" w:hint="eastAsia"/>
                <w:w w:val="98"/>
                <w:kern w:val="0"/>
                <w:sz w:val="18"/>
                <w:szCs w:val="18"/>
              </w:rPr>
              <w:t>型、壁厚</w:t>
            </w:r>
            <w:r>
              <w:rPr>
                <w:rFonts w:ascii="方正宋一简体" w:eastAsia="方正宋一简体" w:hAnsi="宋体"/>
                <w:w w:val="98"/>
                <w:kern w:val="0"/>
                <w:sz w:val="18"/>
                <w:szCs w:val="18"/>
              </w:rPr>
              <w:t>1.4mm</w:t>
            </w:r>
            <w:r>
              <w:rPr>
                <w:rFonts w:ascii="方正宋一简体" w:eastAsia="方正宋一简体" w:hAnsi="宋体" w:hint="eastAsia"/>
                <w:w w:val="98"/>
                <w:kern w:val="0"/>
                <w:sz w:val="18"/>
                <w:szCs w:val="18"/>
              </w:rPr>
              <w:t>、</w:t>
            </w:r>
            <w:r>
              <w:rPr>
                <w:rFonts w:ascii="方正宋一简体" w:eastAsia="方正宋一简体" w:hAnsi="宋体"/>
                <w:w w:val="98"/>
                <w:kern w:val="0"/>
                <w:sz w:val="18"/>
                <w:szCs w:val="18"/>
              </w:rPr>
              <w:t>LOW-E5+12+5mm</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585.70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518.32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铝合金平开窗</w:t>
            </w:r>
          </w:p>
        </w:tc>
        <w:tc>
          <w:tcPr>
            <w:tcW w:w="2977" w:type="dxa"/>
            <w:vAlign w:val="center"/>
          </w:tcPr>
          <w:p w:rsidR="0009036E" w:rsidRDefault="0009036E">
            <w:pPr>
              <w:widowControl w:val="0"/>
              <w:snapToGrid w:val="0"/>
              <w:rPr>
                <w:rFonts w:ascii="方正宋一简体" w:eastAsia="方正宋一简体" w:hAnsi="宋体"/>
                <w:w w:val="98"/>
                <w:kern w:val="0"/>
                <w:sz w:val="18"/>
                <w:szCs w:val="18"/>
              </w:rPr>
            </w:pPr>
            <w:r>
              <w:rPr>
                <w:rFonts w:ascii="方正宋一简体" w:eastAsia="方正宋一简体" w:hAnsi="宋体"/>
                <w:w w:val="98"/>
                <w:kern w:val="0"/>
                <w:sz w:val="18"/>
                <w:szCs w:val="18"/>
              </w:rPr>
              <w:t>55</w:t>
            </w:r>
            <w:r>
              <w:rPr>
                <w:rFonts w:ascii="方正宋一简体" w:eastAsia="方正宋一简体" w:hAnsi="宋体" w:hint="eastAsia"/>
                <w:w w:val="98"/>
                <w:kern w:val="0"/>
                <w:sz w:val="18"/>
                <w:szCs w:val="18"/>
              </w:rPr>
              <w:t>型、壁厚</w:t>
            </w:r>
            <w:r>
              <w:rPr>
                <w:rFonts w:ascii="方正宋一简体" w:eastAsia="方正宋一简体" w:hAnsi="宋体"/>
                <w:w w:val="98"/>
                <w:kern w:val="0"/>
                <w:sz w:val="18"/>
                <w:szCs w:val="18"/>
              </w:rPr>
              <w:t>1.4mm</w:t>
            </w:r>
            <w:r>
              <w:rPr>
                <w:rFonts w:ascii="方正宋一简体" w:eastAsia="方正宋一简体" w:hAnsi="宋体" w:hint="eastAsia"/>
                <w:w w:val="98"/>
                <w:kern w:val="0"/>
                <w:sz w:val="18"/>
                <w:szCs w:val="18"/>
              </w:rPr>
              <w:t>、</w:t>
            </w:r>
            <w:r>
              <w:rPr>
                <w:rFonts w:ascii="方正宋一简体" w:eastAsia="方正宋一简体" w:hAnsi="宋体"/>
                <w:w w:val="98"/>
                <w:kern w:val="0"/>
                <w:sz w:val="18"/>
                <w:szCs w:val="18"/>
              </w:rPr>
              <w:t>LOW-E6+12+6mm</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674.64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597.03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铝合金平开窗</w:t>
            </w:r>
          </w:p>
        </w:tc>
        <w:tc>
          <w:tcPr>
            <w:tcW w:w="2977" w:type="dxa"/>
            <w:vAlign w:val="center"/>
          </w:tcPr>
          <w:p w:rsidR="0009036E" w:rsidRDefault="0009036E">
            <w:pPr>
              <w:widowControl w:val="0"/>
              <w:snapToGrid w:val="0"/>
              <w:rPr>
                <w:rFonts w:ascii="方正宋一简体" w:eastAsia="方正宋一简体" w:hAnsi="Times New Roman" w:cs="Times New Roman"/>
                <w:w w:val="98"/>
                <w:kern w:val="0"/>
                <w:sz w:val="18"/>
                <w:szCs w:val="18"/>
              </w:rPr>
            </w:pPr>
            <w:r>
              <w:rPr>
                <w:rFonts w:ascii="方正宋一简体" w:eastAsia="方正宋一简体" w:hAnsi="宋体"/>
                <w:w w:val="98"/>
                <w:kern w:val="0"/>
                <w:sz w:val="18"/>
                <w:szCs w:val="18"/>
              </w:rPr>
              <w:t>60</w:t>
            </w:r>
            <w:r>
              <w:rPr>
                <w:rFonts w:ascii="方正宋一简体" w:eastAsia="方正宋一简体" w:hAnsi="宋体" w:hint="eastAsia"/>
                <w:w w:val="98"/>
                <w:kern w:val="0"/>
                <w:sz w:val="18"/>
                <w:szCs w:val="18"/>
              </w:rPr>
              <w:t>型、壁厚</w:t>
            </w:r>
            <w:r>
              <w:rPr>
                <w:rFonts w:ascii="方正宋一简体" w:eastAsia="方正宋一简体" w:hAnsi="宋体"/>
                <w:w w:val="98"/>
                <w:kern w:val="0"/>
                <w:sz w:val="18"/>
                <w:szCs w:val="18"/>
              </w:rPr>
              <w:t>1.4mm</w:t>
            </w:r>
            <w:r>
              <w:rPr>
                <w:rFonts w:ascii="方正宋一简体" w:eastAsia="方正宋一简体" w:hAnsi="宋体" w:hint="eastAsia"/>
                <w:w w:val="98"/>
                <w:kern w:val="0"/>
                <w:sz w:val="18"/>
                <w:szCs w:val="18"/>
              </w:rPr>
              <w:t>、</w:t>
            </w:r>
            <w:r>
              <w:rPr>
                <w:rFonts w:ascii="方正宋一简体" w:eastAsia="方正宋一简体" w:hAnsi="宋体"/>
                <w:w w:val="98"/>
                <w:kern w:val="0"/>
                <w:sz w:val="18"/>
                <w:szCs w:val="18"/>
              </w:rPr>
              <w:t>LOW-E6+12+6mm</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777.27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687.85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不锈钢卷帘门</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1.2mm</w:t>
            </w:r>
            <w:r>
              <w:rPr>
                <w:rFonts w:ascii="方正宋一简体" w:eastAsia="方正宋一简体" w:hAnsi="宋体" w:cs="Times New Roman" w:hint="eastAsia"/>
                <w:kern w:val="0"/>
                <w:sz w:val="18"/>
                <w:szCs w:val="18"/>
              </w:rPr>
              <w:t>整管、普通</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225.80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199.82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不锈钢卷帘门</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1.2mm</w:t>
            </w:r>
            <w:r>
              <w:rPr>
                <w:rFonts w:ascii="方正宋一简体" w:eastAsia="方正宋一简体" w:hAnsi="宋体" w:cs="Times New Roman" w:hint="eastAsia"/>
                <w:kern w:val="0"/>
                <w:sz w:val="18"/>
                <w:szCs w:val="18"/>
              </w:rPr>
              <w:t>整管、高档</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537.79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475.92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遥控卷闸门</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 xml:space="preserve">铝合金　</w:t>
            </w:r>
            <w:r>
              <w:rPr>
                <w:rFonts w:ascii="方正宋一简体" w:eastAsia="方正宋一简体" w:hAnsi="Times New Roman" w:cs="Times New Roman"/>
                <w:kern w:val="0"/>
                <w:sz w:val="18"/>
                <w:szCs w:val="18"/>
              </w:rPr>
              <w:t>6m</w:t>
            </w:r>
            <w:r>
              <w:rPr>
                <w:rFonts w:ascii="方正宋一简体" w:eastAsia="方正宋一简体" w:hAnsi="Times New Roman" w:cs="Times New Roman"/>
                <w:kern w:val="0"/>
                <w:sz w:val="18"/>
                <w:szCs w:val="18"/>
                <w:vertAlign w:val="superscript"/>
              </w:rPr>
              <w:t>2</w:t>
            </w:r>
            <w:r>
              <w:rPr>
                <w:rFonts w:ascii="方正宋一简体" w:eastAsia="方正宋一简体" w:hAnsi="宋体" w:hint="eastAsia"/>
                <w:kern w:val="0"/>
                <w:sz w:val="18"/>
                <w:szCs w:val="18"/>
              </w:rPr>
              <w:t>以内</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4515.85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3996.33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遥控卷闸门</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 xml:space="preserve">铁　</w:t>
            </w:r>
            <w:r>
              <w:rPr>
                <w:rFonts w:ascii="方正宋一简体" w:eastAsia="方正宋一简体" w:hAnsi="Times New Roman" w:cs="Times New Roman"/>
                <w:kern w:val="0"/>
                <w:sz w:val="18"/>
                <w:szCs w:val="18"/>
              </w:rPr>
              <w:t xml:space="preserve">    6m</w:t>
            </w:r>
            <w:r>
              <w:rPr>
                <w:rFonts w:ascii="方正宋一简体" w:eastAsia="方正宋一简体" w:hAnsi="Times New Roman" w:cs="Times New Roman"/>
                <w:kern w:val="0"/>
                <w:sz w:val="18"/>
                <w:szCs w:val="18"/>
                <w:vertAlign w:val="superscript"/>
              </w:rPr>
              <w:t>2</w:t>
            </w:r>
            <w:r>
              <w:rPr>
                <w:rFonts w:ascii="方正宋一简体" w:eastAsia="方正宋一简体" w:hAnsi="宋体" w:hint="eastAsia"/>
                <w:kern w:val="0"/>
                <w:sz w:val="18"/>
                <w:szCs w:val="18"/>
              </w:rPr>
              <w:t>以内</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2777.94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2458.35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电动伸缩门</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1.6m</w:t>
            </w:r>
            <w:r>
              <w:rPr>
                <w:rFonts w:ascii="方正宋一简体" w:eastAsia="方正宋一简体" w:hAnsi="宋体" w:cs="Times New Roman" w:hint="eastAsia"/>
                <w:kern w:val="0"/>
                <w:sz w:val="18"/>
                <w:szCs w:val="18"/>
              </w:rPr>
              <w:t>高（不含机械源、轨道）</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1617.49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1431.41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电动伸缩门机械源及轨道</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6530.20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5778.94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程控单元门</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铁</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615.79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544.95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程控单元门</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不锈钢、钢化玻璃、合金包边</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1115.28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986.97 </w:t>
            </w:r>
          </w:p>
        </w:tc>
      </w:tr>
      <w:tr w:rsidR="0009036E">
        <w:trPr>
          <w:cantSplit/>
          <w:trHeight w:val="397"/>
          <w:jc w:val="center"/>
        </w:trPr>
        <w:tc>
          <w:tcPr>
            <w:tcW w:w="9535" w:type="dxa"/>
            <w:gridSpan w:val="6"/>
            <w:vAlign w:val="center"/>
          </w:tcPr>
          <w:p w:rsidR="0009036E" w:rsidRDefault="0009036E">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七、　玻　璃</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浮法白玻</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δ</w:t>
            </w:r>
            <w:r>
              <w:rPr>
                <w:rFonts w:ascii="方正宋一简体" w:eastAsia="方正宋一简体" w:hAnsi="Times New Roman" w:cs="Times New Roman"/>
                <w:kern w:val="0"/>
                <w:sz w:val="18"/>
                <w:szCs w:val="18"/>
              </w:rPr>
              <w:t>=4mm</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62.69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55.48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浮法白玻</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δ</w:t>
            </w:r>
            <w:r>
              <w:rPr>
                <w:rFonts w:ascii="方正宋一简体" w:eastAsia="方正宋一简体" w:hAnsi="Times New Roman" w:cs="Times New Roman"/>
                <w:kern w:val="0"/>
                <w:sz w:val="18"/>
                <w:szCs w:val="18"/>
              </w:rPr>
              <w:t>=5mm</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86.18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76.27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浮法白玻</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δ</w:t>
            </w:r>
            <w:r>
              <w:rPr>
                <w:rFonts w:ascii="方正宋一简体" w:eastAsia="方正宋一简体" w:hAnsi="Times New Roman" w:cs="Times New Roman"/>
                <w:kern w:val="0"/>
                <w:sz w:val="18"/>
                <w:szCs w:val="18"/>
              </w:rPr>
              <w:t>=8mm</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117.53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104.01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浮法白玻</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δ</w:t>
            </w:r>
            <w:r>
              <w:rPr>
                <w:rFonts w:ascii="方正宋一简体" w:eastAsia="方正宋一简体" w:hAnsi="Times New Roman" w:cs="Times New Roman"/>
                <w:kern w:val="0"/>
                <w:sz w:val="18"/>
                <w:szCs w:val="18"/>
              </w:rPr>
              <w:t>=10mm</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156.71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138.68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浮法白玻</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δ</w:t>
            </w:r>
            <w:r>
              <w:rPr>
                <w:rFonts w:ascii="方正宋一简体" w:eastAsia="方正宋一简体" w:hAnsi="Times New Roman" w:cs="Times New Roman"/>
                <w:kern w:val="0"/>
                <w:sz w:val="18"/>
                <w:szCs w:val="18"/>
              </w:rPr>
              <w:t>=12mm</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188.05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166.41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玉砂玻璃</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δ</w:t>
            </w:r>
            <w:r>
              <w:rPr>
                <w:rFonts w:ascii="方正宋一简体" w:eastAsia="方正宋一简体" w:hAnsi="Times New Roman" w:cs="Times New Roman"/>
                <w:kern w:val="0"/>
                <w:sz w:val="18"/>
                <w:szCs w:val="18"/>
              </w:rPr>
              <w:t>=5mm</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133.20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117.88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磨砂玻璃</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δ</w:t>
            </w:r>
            <w:r>
              <w:rPr>
                <w:rFonts w:ascii="方正宋一简体" w:eastAsia="方正宋一简体" w:hAnsi="Times New Roman" w:cs="Times New Roman"/>
                <w:kern w:val="0"/>
                <w:sz w:val="18"/>
                <w:szCs w:val="18"/>
              </w:rPr>
              <w:t>=5mm</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133.20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117.88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中空玻璃</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δ</w:t>
            </w:r>
            <w:r>
              <w:rPr>
                <w:rFonts w:ascii="方正宋一简体" w:eastAsia="方正宋一简体" w:hAnsi="Times New Roman" w:cs="Times New Roman"/>
                <w:kern w:val="0"/>
                <w:sz w:val="18"/>
                <w:szCs w:val="18"/>
              </w:rPr>
              <w:t>=4+6+4=14mm</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180.22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159.49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中空玻璃</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δ</w:t>
            </w:r>
            <w:r>
              <w:rPr>
                <w:rFonts w:ascii="方正宋一简体" w:eastAsia="方正宋一简体" w:hAnsi="Times New Roman" w:cs="Times New Roman"/>
                <w:kern w:val="0"/>
                <w:sz w:val="18"/>
                <w:szCs w:val="18"/>
              </w:rPr>
              <w:t>=5+6+5=16mm</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195.89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173.35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镜面玻璃</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δ</w:t>
            </w:r>
            <w:r>
              <w:rPr>
                <w:rFonts w:ascii="方正宋一简体" w:eastAsia="方正宋一简体" w:hAnsi="Times New Roman" w:cs="Times New Roman"/>
                <w:kern w:val="0"/>
                <w:sz w:val="18"/>
                <w:szCs w:val="18"/>
              </w:rPr>
              <w:t>=4mm</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86.18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76.27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镜面玻璃</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δ</w:t>
            </w:r>
            <w:r>
              <w:rPr>
                <w:rFonts w:ascii="方正宋一简体" w:eastAsia="方正宋一简体" w:hAnsi="Times New Roman" w:cs="Times New Roman"/>
                <w:kern w:val="0"/>
                <w:sz w:val="18"/>
                <w:szCs w:val="18"/>
              </w:rPr>
              <w:t>=5mm</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101.86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90.15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钢化玻璃</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δ</w:t>
            </w:r>
            <w:r>
              <w:rPr>
                <w:rFonts w:ascii="方正宋一简体" w:eastAsia="方正宋一简体" w:hAnsi="Times New Roman" w:cs="Times New Roman"/>
                <w:kern w:val="0"/>
                <w:sz w:val="18"/>
                <w:szCs w:val="18"/>
              </w:rPr>
              <w:t>=5mm</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101.86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90.15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钢化玻璃</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δ</w:t>
            </w:r>
            <w:r>
              <w:rPr>
                <w:rFonts w:ascii="方正宋一简体" w:eastAsia="方正宋一简体" w:hAnsi="Times New Roman" w:cs="Times New Roman"/>
                <w:kern w:val="0"/>
                <w:sz w:val="18"/>
                <w:szCs w:val="18"/>
              </w:rPr>
              <w:t>=8mm</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141.04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124.82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钢化玻璃</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δ</w:t>
            </w:r>
            <w:r>
              <w:rPr>
                <w:rFonts w:ascii="方正宋一简体" w:eastAsia="方正宋一简体" w:hAnsi="Times New Roman" w:cs="Times New Roman"/>
                <w:kern w:val="0"/>
                <w:sz w:val="18"/>
                <w:szCs w:val="18"/>
              </w:rPr>
              <w:t>=10mm</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180.22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159.49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钢化玻璃</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δ</w:t>
            </w:r>
            <w:r>
              <w:rPr>
                <w:rFonts w:ascii="方正宋一简体" w:eastAsia="方正宋一简体" w:hAnsi="Times New Roman" w:cs="Times New Roman"/>
                <w:kern w:val="0"/>
                <w:sz w:val="18"/>
                <w:szCs w:val="18"/>
              </w:rPr>
              <w:t>=12mm</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203.72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180.28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防弹玻璃</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δ</w:t>
            </w:r>
            <w:r>
              <w:rPr>
                <w:rFonts w:ascii="方正宋一简体" w:eastAsia="方正宋一简体" w:hAnsi="Times New Roman" w:cs="Times New Roman"/>
                <w:kern w:val="0"/>
                <w:sz w:val="18"/>
                <w:szCs w:val="18"/>
              </w:rPr>
              <w:t>=6+10+6=22mm</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908.90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804.34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防弹玻璃</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δ</w:t>
            </w:r>
            <w:r>
              <w:rPr>
                <w:rFonts w:ascii="方正宋一简体" w:eastAsia="方正宋一简体" w:hAnsi="Times New Roman" w:cs="Times New Roman"/>
                <w:kern w:val="0"/>
                <w:sz w:val="18"/>
                <w:szCs w:val="18"/>
              </w:rPr>
              <w:t>=6+12+6=24mm</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1065.61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943.02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防火玻璃</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δ</w:t>
            </w:r>
            <w:r>
              <w:rPr>
                <w:rFonts w:ascii="方正宋一简体" w:eastAsia="方正宋一简体" w:hAnsi="Times New Roman" w:cs="Times New Roman"/>
                <w:kern w:val="0"/>
                <w:sz w:val="18"/>
                <w:szCs w:val="18"/>
              </w:rPr>
              <w:t>=10mm</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470.12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416.03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防火玻璃</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δ</w:t>
            </w:r>
            <w:r>
              <w:rPr>
                <w:rFonts w:ascii="方正宋一简体" w:eastAsia="方正宋一简体" w:hAnsi="Times New Roman" w:cs="Times New Roman"/>
                <w:kern w:val="0"/>
                <w:sz w:val="18"/>
                <w:szCs w:val="18"/>
              </w:rPr>
              <w:t>=12mm</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626.83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554.72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夹层玻璃</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宋体" w:cs="Times New Roman" w:hint="eastAsia"/>
                <w:kern w:val="0"/>
                <w:sz w:val="18"/>
                <w:szCs w:val="18"/>
              </w:rPr>
              <w:t>干胶</w:t>
            </w:r>
            <w:r>
              <w:rPr>
                <w:rFonts w:ascii="方正宋一简体" w:eastAsia="方正宋一简体" w:hAnsi="宋体" w:cs="Times New Roman"/>
                <w:kern w:val="0"/>
                <w:sz w:val="18"/>
                <w:szCs w:val="18"/>
              </w:rPr>
              <w:t xml:space="preserve">  </w:t>
            </w:r>
            <w:r>
              <w:rPr>
                <w:rFonts w:ascii="方正宋一简体" w:eastAsia="方正宋一简体" w:hAnsi="Times New Roman" w:cs="Times New Roman" w:hint="eastAsia"/>
                <w:kern w:val="0"/>
                <w:sz w:val="18"/>
                <w:szCs w:val="18"/>
              </w:rPr>
              <w:t>δ</w:t>
            </w:r>
            <w:r>
              <w:rPr>
                <w:rFonts w:ascii="方正宋一简体" w:eastAsia="方正宋一简体" w:hAnsi="Times New Roman" w:cs="Times New Roman"/>
                <w:kern w:val="0"/>
                <w:sz w:val="18"/>
                <w:szCs w:val="18"/>
              </w:rPr>
              <w:t>=5+5mm</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219.38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194.15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夹层玻璃</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湿胶　δ</w:t>
            </w:r>
            <w:r>
              <w:rPr>
                <w:rFonts w:ascii="方正宋一简体" w:eastAsia="方正宋一简体" w:hAnsi="Times New Roman" w:cs="Times New Roman"/>
                <w:kern w:val="0"/>
                <w:sz w:val="18"/>
                <w:szCs w:val="18"/>
              </w:rPr>
              <w:t>=5+5mm</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203.72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180.28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夹层玻璃</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湿胶　δ</w:t>
            </w:r>
            <w:r>
              <w:rPr>
                <w:rFonts w:ascii="方正宋一简体" w:eastAsia="方正宋一简体" w:hAnsi="Times New Roman" w:cs="Times New Roman"/>
                <w:kern w:val="0"/>
                <w:sz w:val="18"/>
                <w:szCs w:val="18"/>
              </w:rPr>
              <w:t>=6+6mm</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235.07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208.02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双面钢化中空玻璃</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δ</w:t>
            </w:r>
            <w:r>
              <w:rPr>
                <w:rFonts w:ascii="方正宋一简体" w:eastAsia="方正宋一简体" w:hAnsi="Times New Roman" w:cs="Times New Roman"/>
                <w:kern w:val="0"/>
                <w:sz w:val="18"/>
                <w:szCs w:val="18"/>
              </w:rPr>
              <w:t>=5+9+5=19mm</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211.56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187.22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幕墙玻璃</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Times New Roman" w:cs="Times New Roman" w:hint="eastAsia"/>
                <w:kern w:val="0"/>
                <w:sz w:val="18"/>
                <w:szCs w:val="18"/>
              </w:rPr>
              <w:t>δ</w:t>
            </w:r>
            <w:r>
              <w:rPr>
                <w:rFonts w:ascii="方正宋一简体" w:eastAsia="方正宋一简体" w:hAnsi="Times New Roman" w:cs="Times New Roman"/>
                <w:kern w:val="0"/>
                <w:sz w:val="18"/>
                <w:szCs w:val="18"/>
              </w:rPr>
              <w:t>=LOW-E6+12+6mm</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244.08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216.00 </w:t>
            </w:r>
          </w:p>
        </w:tc>
      </w:tr>
      <w:tr w:rsidR="0009036E">
        <w:trPr>
          <w:cantSplit/>
          <w:trHeight w:val="397"/>
          <w:jc w:val="center"/>
        </w:trPr>
        <w:tc>
          <w:tcPr>
            <w:tcW w:w="9535" w:type="dxa"/>
            <w:gridSpan w:val="6"/>
            <w:vAlign w:val="center"/>
          </w:tcPr>
          <w:p w:rsidR="0009036E" w:rsidRDefault="0009036E">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八、防水材料</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w:t>
            </w:r>
          </w:p>
        </w:tc>
        <w:tc>
          <w:tcPr>
            <w:tcW w:w="328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APP</w:t>
            </w:r>
            <w:r>
              <w:rPr>
                <w:rFonts w:ascii="方正宋一简体" w:eastAsia="方正宋一简体" w:hAnsi="Times New Roman" w:cs="Times New Roman" w:hint="eastAsia"/>
                <w:kern w:val="0"/>
                <w:sz w:val="18"/>
                <w:szCs w:val="18"/>
              </w:rPr>
              <w:t>塑性体改性沥青防水卷材</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 xml:space="preserve">Ⅰ型聚酯毡　</w:t>
            </w:r>
            <w:r>
              <w:rPr>
                <w:rFonts w:ascii="方正宋一简体" w:eastAsia="方正宋一简体" w:hAnsi="Times New Roman" w:cs="Times New Roman"/>
                <w:kern w:val="0"/>
                <w:sz w:val="18"/>
                <w:szCs w:val="18"/>
              </w:rPr>
              <w:t>3mm</w:t>
            </w:r>
          </w:p>
        </w:tc>
        <w:tc>
          <w:tcPr>
            <w:tcW w:w="709"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39.00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34.51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w:t>
            </w:r>
          </w:p>
        </w:tc>
        <w:tc>
          <w:tcPr>
            <w:tcW w:w="328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APP</w:t>
            </w:r>
            <w:r>
              <w:rPr>
                <w:rFonts w:ascii="方正宋一简体" w:eastAsia="方正宋一简体" w:hAnsi="Times New Roman" w:cs="Times New Roman" w:hint="eastAsia"/>
                <w:kern w:val="0"/>
                <w:sz w:val="18"/>
                <w:szCs w:val="18"/>
              </w:rPr>
              <w:t>塑性体改性沥青防水卷材</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 xml:space="preserve">Ⅰ型聚酯毡　</w:t>
            </w:r>
            <w:r>
              <w:rPr>
                <w:rFonts w:ascii="方正宋一简体" w:eastAsia="方正宋一简体" w:hAnsi="Times New Roman" w:cs="Times New Roman"/>
                <w:kern w:val="0"/>
                <w:sz w:val="18"/>
                <w:szCs w:val="18"/>
              </w:rPr>
              <w:t>4mm</w:t>
            </w:r>
          </w:p>
        </w:tc>
        <w:tc>
          <w:tcPr>
            <w:tcW w:w="709"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45.00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39.82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p>
        </w:tc>
        <w:tc>
          <w:tcPr>
            <w:tcW w:w="328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SBS</w:t>
            </w:r>
            <w:r>
              <w:rPr>
                <w:rFonts w:ascii="方正宋一简体" w:eastAsia="方正宋一简体" w:hAnsi="Times New Roman" w:cs="Times New Roman" w:hint="eastAsia"/>
                <w:kern w:val="0"/>
                <w:sz w:val="18"/>
                <w:szCs w:val="18"/>
              </w:rPr>
              <w:t>弹性体改性沥青防水卷材</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 xml:space="preserve">Ⅰ型聚酯毡　</w:t>
            </w:r>
            <w:r>
              <w:rPr>
                <w:rFonts w:ascii="方正宋一简体" w:eastAsia="方正宋一简体" w:hAnsi="Times New Roman" w:cs="Times New Roman"/>
                <w:kern w:val="0"/>
                <w:sz w:val="18"/>
                <w:szCs w:val="18"/>
              </w:rPr>
              <w:t>3mm</w:t>
            </w:r>
          </w:p>
        </w:tc>
        <w:tc>
          <w:tcPr>
            <w:tcW w:w="709"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40.12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35.50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w:t>
            </w:r>
          </w:p>
        </w:tc>
        <w:tc>
          <w:tcPr>
            <w:tcW w:w="328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SBS</w:t>
            </w:r>
            <w:r>
              <w:rPr>
                <w:rFonts w:ascii="方正宋一简体" w:eastAsia="方正宋一简体" w:hAnsi="Times New Roman" w:cs="Times New Roman" w:hint="eastAsia"/>
                <w:kern w:val="0"/>
                <w:sz w:val="18"/>
                <w:szCs w:val="18"/>
              </w:rPr>
              <w:t>弹性体改性沥青防水卷材</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 xml:space="preserve">Ⅰ型聚酯毡　</w:t>
            </w:r>
            <w:r>
              <w:rPr>
                <w:rFonts w:ascii="方正宋一简体" w:eastAsia="方正宋一简体" w:hAnsi="Times New Roman" w:cs="Times New Roman"/>
                <w:kern w:val="0"/>
                <w:sz w:val="18"/>
                <w:szCs w:val="18"/>
              </w:rPr>
              <w:t>4mm</w:t>
            </w:r>
          </w:p>
        </w:tc>
        <w:tc>
          <w:tcPr>
            <w:tcW w:w="709"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43.51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38.50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p>
        </w:tc>
        <w:tc>
          <w:tcPr>
            <w:tcW w:w="328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SBS</w:t>
            </w:r>
            <w:r>
              <w:rPr>
                <w:rFonts w:ascii="方正宋一简体" w:eastAsia="方正宋一简体" w:hAnsi="Times New Roman" w:cs="Times New Roman" w:hint="eastAsia"/>
                <w:kern w:val="0"/>
                <w:sz w:val="18"/>
                <w:szCs w:val="18"/>
              </w:rPr>
              <w:t>弹性体改性沥青防水卷材</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Ⅰ型岩片</w:t>
            </w:r>
            <w:r>
              <w:rPr>
                <w:rFonts w:ascii="方正宋一简体" w:eastAsia="方正宋一简体" w:hAnsi="Times New Roman" w:cs="Times New Roman"/>
                <w:kern w:val="0"/>
                <w:sz w:val="18"/>
                <w:szCs w:val="18"/>
              </w:rPr>
              <w:t>/</w:t>
            </w:r>
            <w:r>
              <w:rPr>
                <w:rFonts w:ascii="方正宋一简体" w:eastAsia="方正宋一简体" w:hAnsi="Times New Roman" w:cs="Times New Roman" w:hint="eastAsia"/>
                <w:kern w:val="0"/>
                <w:sz w:val="18"/>
                <w:szCs w:val="18"/>
              </w:rPr>
              <w:t>砂粒覆面</w:t>
            </w:r>
            <w:r>
              <w:rPr>
                <w:rFonts w:ascii="方正宋一简体" w:eastAsia="方正宋一简体" w:hAnsi="Times New Roman" w:cs="Times New Roman"/>
                <w:kern w:val="0"/>
                <w:sz w:val="18"/>
                <w:szCs w:val="18"/>
              </w:rPr>
              <w:t>3mm</w:t>
            </w:r>
          </w:p>
        </w:tc>
        <w:tc>
          <w:tcPr>
            <w:tcW w:w="709"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41.81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37.00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w:t>
            </w:r>
          </w:p>
        </w:tc>
        <w:tc>
          <w:tcPr>
            <w:tcW w:w="328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SBS</w:t>
            </w:r>
            <w:r>
              <w:rPr>
                <w:rFonts w:ascii="方正宋一简体" w:eastAsia="方正宋一简体" w:hAnsi="Times New Roman" w:cs="Times New Roman" w:hint="eastAsia"/>
                <w:kern w:val="0"/>
                <w:sz w:val="18"/>
                <w:szCs w:val="18"/>
              </w:rPr>
              <w:t>弹性体改性沥青防水卷材</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Ⅰ型岩片</w:t>
            </w:r>
            <w:r>
              <w:rPr>
                <w:rFonts w:ascii="方正宋一简体" w:eastAsia="方正宋一简体" w:hAnsi="Times New Roman" w:cs="Times New Roman"/>
                <w:kern w:val="0"/>
                <w:sz w:val="18"/>
                <w:szCs w:val="18"/>
              </w:rPr>
              <w:t>/</w:t>
            </w:r>
            <w:r>
              <w:rPr>
                <w:rFonts w:ascii="方正宋一简体" w:eastAsia="方正宋一简体" w:hAnsi="Times New Roman" w:cs="Times New Roman" w:hint="eastAsia"/>
                <w:kern w:val="0"/>
                <w:sz w:val="18"/>
                <w:szCs w:val="18"/>
              </w:rPr>
              <w:t>砂粒覆面</w:t>
            </w:r>
            <w:r>
              <w:rPr>
                <w:rFonts w:ascii="方正宋一简体" w:eastAsia="方正宋一简体" w:hAnsi="Times New Roman" w:cs="Times New Roman"/>
                <w:kern w:val="0"/>
                <w:sz w:val="18"/>
                <w:szCs w:val="18"/>
              </w:rPr>
              <w:t>4mm</w:t>
            </w:r>
          </w:p>
        </w:tc>
        <w:tc>
          <w:tcPr>
            <w:tcW w:w="709"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43.80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38.76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w:t>
            </w:r>
          </w:p>
        </w:tc>
        <w:tc>
          <w:tcPr>
            <w:tcW w:w="328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HDPE</w:t>
            </w:r>
            <w:r>
              <w:rPr>
                <w:rFonts w:ascii="方正宋一简体" w:eastAsia="方正宋一简体" w:hAnsi="Times New Roman" w:cs="Times New Roman" w:hint="eastAsia"/>
                <w:kern w:val="0"/>
                <w:sz w:val="18"/>
                <w:szCs w:val="18"/>
              </w:rPr>
              <w:t>高分子自粘胶膜防水卷材</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 P</w:t>
            </w:r>
            <w:r>
              <w:rPr>
                <w:rFonts w:ascii="方正宋一简体" w:eastAsia="方正宋一简体" w:hAnsi="Times New Roman" w:cs="Times New Roman" w:hint="eastAsia"/>
                <w:kern w:val="0"/>
                <w:sz w:val="18"/>
                <w:szCs w:val="18"/>
              </w:rPr>
              <w:t>类预铺反粘</w:t>
            </w:r>
            <w:r>
              <w:rPr>
                <w:rFonts w:ascii="方正宋一简体" w:eastAsia="方正宋一简体" w:hAnsi="Times New Roman" w:cs="Times New Roman"/>
                <w:kern w:val="0"/>
                <w:sz w:val="18"/>
                <w:szCs w:val="18"/>
              </w:rPr>
              <w:t>1.2mm</w:t>
            </w:r>
          </w:p>
        </w:tc>
        <w:tc>
          <w:tcPr>
            <w:tcW w:w="709"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73.13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64.72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p>
        </w:tc>
        <w:tc>
          <w:tcPr>
            <w:tcW w:w="328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HDPE</w:t>
            </w:r>
            <w:r>
              <w:rPr>
                <w:rFonts w:ascii="方正宋一简体" w:eastAsia="方正宋一简体" w:hAnsi="Times New Roman" w:cs="Times New Roman" w:hint="eastAsia"/>
                <w:kern w:val="0"/>
                <w:sz w:val="18"/>
                <w:szCs w:val="18"/>
              </w:rPr>
              <w:t>高分子自粘胶膜防水卷材</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 P</w:t>
            </w:r>
            <w:r>
              <w:rPr>
                <w:rFonts w:ascii="方正宋一简体" w:eastAsia="方正宋一简体" w:hAnsi="Times New Roman" w:cs="Times New Roman" w:hint="eastAsia"/>
                <w:kern w:val="0"/>
                <w:sz w:val="18"/>
                <w:szCs w:val="18"/>
              </w:rPr>
              <w:t>类预铺反粘</w:t>
            </w:r>
            <w:r>
              <w:rPr>
                <w:rFonts w:ascii="方正宋一简体" w:eastAsia="方正宋一简体" w:hAnsi="Times New Roman" w:cs="Times New Roman"/>
                <w:kern w:val="0"/>
                <w:sz w:val="18"/>
                <w:szCs w:val="18"/>
              </w:rPr>
              <w:t>1.5mm</w:t>
            </w:r>
          </w:p>
        </w:tc>
        <w:tc>
          <w:tcPr>
            <w:tcW w:w="709"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78.22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69.22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w:t>
            </w:r>
          </w:p>
        </w:tc>
        <w:tc>
          <w:tcPr>
            <w:tcW w:w="328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HDPE</w:t>
            </w:r>
            <w:r>
              <w:rPr>
                <w:rFonts w:ascii="方正宋一简体" w:eastAsia="方正宋一简体" w:hAnsi="Times New Roman" w:cs="Times New Roman" w:hint="eastAsia"/>
                <w:kern w:val="0"/>
                <w:sz w:val="18"/>
                <w:szCs w:val="18"/>
              </w:rPr>
              <w:t>高分子自粘胶膜防水卷材</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 P</w:t>
            </w:r>
            <w:r>
              <w:rPr>
                <w:rFonts w:ascii="方正宋一简体" w:eastAsia="方正宋一简体" w:hAnsi="Times New Roman" w:cs="Times New Roman" w:hint="eastAsia"/>
                <w:kern w:val="0"/>
                <w:sz w:val="18"/>
                <w:szCs w:val="18"/>
              </w:rPr>
              <w:t>类预铺反粘</w:t>
            </w:r>
            <w:r>
              <w:rPr>
                <w:rFonts w:ascii="方正宋一简体" w:eastAsia="方正宋一简体" w:hAnsi="Times New Roman" w:cs="Times New Roman"/>
                <w:kern w:val="0"/>
                <w:sz w:val="18"/>
                <w:szCs w:val="18"/>
              </w:rPr>
              <w:t>2.0mm</w:t>
            </w:r>
          </w:p>
        </w:tc>
        <w:tc>
          <w:tcPr>
            <w:tcW w:w="709"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79.45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70.31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t>
            </w:r>
          </w:p>
        </w:tc>
        <w:tc>
          <w:tcPr>
            <w:tcW w:w="328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预铺反粘沥青防水卷材</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SAM-940 PY D 4.0mm</w:t>
            </w:r>
          </w:p>
        </w:tc>
        <w:tc>
          <w:tcPr>
            <w:tcW w:w="709"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55.99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49.55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w:t>
            </w:r>
          </w:p>
        </w:tc>
        <w:tc>
          <w:tcPr>
            <w:tcW w:w="328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自粘聚合物改性沥青防水卷材</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Ⅰ型（</w:t>
            </w:r>
            <w:r>
              <w:rPr>
                <w:rFonts w:ascii="方正宋一简体" w:eastAsia="方正宋一简体" w:hAnsi="Times New Roman" w:cs="Times New Roman"/>
                <w:kern w:val="0"/>
                <w:sz w:val="18"/>
                <w:szCs w:val="18"/>
              </w:rPr>
              <w:t>PY</w:t>
            </w:r>
            <w:r>
              <w:rPr>
                <w:rFonts w:ascii="方正宋一简体" w:eastAsia="方正宋一简体" w:hAnsi="Times New Roman" w:cs="Times New Roman" w:hint="eastAsia"/>
                <w:kern w:val="0"/>
                <w:sz w:val="18"/>
                <w:szCs w:val="18"/>
              </w:rPr>
              <w:t>类聚酯毡）</w:t>
            </w:r>
            <w:r>
              <w:rPr>
                <w:rFonts w:ascii="方正宋一简体" w:eastAsia="方正宋一简体" w:hAnsi="Times New Roman" w:cs="Times New Roman"/>
                <w:kern w:val="0"/>
                <w:sz w:val="18"/>
                <w:szCs w:val="18"/>
              </w:rPr>
              <w:t>3mm</w:t>
            </w:r>
          </w:p>
        </w:tc>
        <w:tc>
          <w:tcPr>
            <w:tcW w:w="709"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42.60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37.70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w:t>
            </w:r>
          </w:p>
        </w:tc>
        <w:tc>
          <w:tcPr>
            <w:tcW w:w="328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自粘聚合物改性沥青防水卷材</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Ⅰ型（</w:t>
            </w:r>
            <w:r>
              <w:rPr>
                <w:rFonts w:ascii="方正宋一简体" w:eastAsia="方正宋一简体" w:hAnsi="Times New Roman" w:cs="Times New Roman"/>
                <w:kern w:val="0"/>
                <w:sz w:val="18"/>
                <w:szCs w:val="18"/>
              </w:rPr>
              <w:t>PY</w:t>
            </w:r>
            <w:r>
              <w:rPr>
                <w:rFonts w:ascii="方正宋一简体" w:eastAsia="方正宋一简体" w:hAnsi="Times New Roman" w:cs="Times New Roman" w:hint="eastAsia"/>
                <w:kern w:val="0"/>
                <w:sz w:val="18"/>
                <w:szCs w:val="18"/>
              </w:rPr>
              <w:t>类聚酯毡）</w:t>
            </w:r>
            <w:r>
              <w:rPr>
                <w:rFonts w:ascii="方正宋一简体" w:eastAsia="方正宋一简体" w:hAnsi="Times New Roman" w:cs="Times New Roman"/>
                <w:kern w:val="0"/>
                <w:sz w:val="18"/>
                <w:szCs w:val="18"/>
              </w:rPr>
              <w:t>4 mm</w:t>
            </w:r>
          </w:p>
        </w:tc>
        <w:tc>
          <w:tcPr>
            <w:tcW w:w="709"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40.20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35.58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w:t>
            </w:r>
          </w:p>
        </w:tc>
        <w:tc>
          <w:tcPr>
            <w:tcW w:w="328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自粘聚合物改性沥青防水卷材</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N</w:t>
            </w:r>
            <w:r>
              <w:rPr>
                <w:rFonts w:ascii="方正宋一简体" w:eastAsia="方正宋一简体" w:hAnsi="Times New Roman" w:cs="Times New Roman" w:hint="eastAsia"/>
                <w:kern w:val="0"/>
                <w:sz w:val="18"/>
                <w:szCs w:val="18"/>
              </w:rPr>
              <w:t>类无胎体</w:t>
            </w:r>
            <w:r>
              <w:rPr>
                <w:rFonts w:ascii="方正宋一简体" w:eastAsia="方正宋一简体" w:hAnsi="Times New Roman" w:cs="Times New Roman"/>
                <w:kern w:val="0"/>
                <w:sz w:val="18"/>
                <w:szCs w:val="18"/>
              </w:rPr>
              <w:t>PE/PET</w:t>
            </w:r>
            <w:r>
              <w:rPr>
                <w:rFonts w:ascii="方正宋一简体" w:eastAsia="方正宋一简体" w:hAnsi="Times New Roman" w:cs="Times New Roman" w:hint="eastAsia"/>
                <w:kern w:val="0"/>
                <w:sz w:val="18"/>
                <w:szCs w:val="18"/>
              </w:rPr>
              <w:t>膜</w:t>
            </w:r>
            <w:r>
              <w:rPr>
                <w:rFonts w:ascii="方正宋一简体" w:eastAsia="方正宋一简体" w:hAnsi="Times New Roman" w:cs="Times New Roman"/>
                <w:kern w:val="0"/>
                <w:sz w:val="18"/>
                <w:szCs w:val="18"/>
              </w:rPr>
              <w:t>1.2mm</w:t>
            </w:r>
          </w:p>
        </w:tc>
        <w:tc>
          <w:tcPr>
            <w:tcW w:w="709"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39.00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34.51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w:t>
            </w:r>
          </w:p>
        </w:tc>
        <w:tc>
          <w:tcPr>
            <w:tcW w:w="328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自粘聚合物改性沥青防水卷材</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N</w:t>
            </w:r>
            <w:r>
              <w:rPr>
                <w:rFonts w:ascii="方正宋一简体" w:eastAsia="方正宋一简体" w:hAnsi="Times New Roman" w:cs="Times New Roman" w:hint="eastAsia"/>
                <w:kern w:val="0"/>
                <w:sz w:val="18"/>
                <w:szCs w:val="18"/>
              </w:rPr>
              <w:t>类无胎体</w:t>
            </w:r>
            <w:r>
              <w:rPr>
                <w:rFonts w:ascii="方正宋一简体" w:eastAsia="方正宋一简体" w:hAnsi="Times New Roman" w:cs="Times New Roman"/>
                <w:kern w:val="0"/>
                <w:sz w:val="18"/>
                <w:szCs w:val="18"/>
              </w:rPr>
              <w:t>PE/PET</w:t>
            </w:r>
            <w:r>
              <w:rPr>
                <w:rFonts w:ascii="方正宋一简体" w:eastAsia="方正宋一简体" w:hAnsi="Times New Roman" w:cs="Times New Roman" w:hint="eastAsia"/>
                <w:kern w:val="0"/>
                <w:sz w:val="18"/>
                <w:szCs w:val="18"/>
              </w:rPr>
              <w:t>膜</w:t>
            </w:r>
            <w:r>
              <w:rPr>
                <w:rFonts w:ascii="方正宋一简体" w:eastAsia="方正宋一简体" w:hAnsi="Times New Roman" w:cs="Times New Roman"/>
                <w:kern w:val="0"/>
                <w:sz w:val="18"/>
                <w:szCs w:val="18"/>
              </w:rPr>
              <w:t>1.5mm</w:t>
            </w:r>
          </w:p>
        </w:tc>
        <w:tc>
          <w:tcPr>
            <w:tcW w:w="709"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40.20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35.58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w:t>
            </w:r>
          </w:p>
        </w:tc>
        <w:tc>
          <w:tcPr>
            <w:tcW w:w="328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自粘聚合物改性沥青防水卷材</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N</w:t>
            </w:r>
            <w:r>
              <w:rPr>
                <w:rFonts w:ascii="方正宋一简体" w:eastAsia="方正宋一简体" w:hAnsi="Times New Roman" w:cs="Times New Roman" w:hint="eastAsia"/>
                <w:kern w:val="0"/>
                <w:sz w:val="18"/>
                <w:szCs w:val="18"/>
              </w:rPr>
              <w:t>类无胎交叉层压膜</w:t>
            </w:r>
            <w:r>
              <w:rPr>
                <w:rFonts w:ascii="方正宋一简体" w:eastAsia="方正宋一简体" w:hAnsi="Times New Roman" w:cs="Times New Roman"/>
                <w:kern w:val="0"/>
                <w:sz w:val="18"/>
                <w:szCs w:val="18"/>
              </w:rPr>
              <w:t>1.2mm</w:t>
            </w:r>
          </w:p>
        </w:tc>
        <w:tc>
          <w:tcPr>
            <w:tcW w:w="709"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40.20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35.58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w:t>
            </w:r>
          </w:p>
        </w:tc>
        <w:tc>
          <w:tcPr>
            <w:tcW w:w="328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自粘聚合物改性沥青防水卷材</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N</w:t>
            </w:r>
            <w:r>
              <w:rPr>
                <w:rFonts w:ascii="方正宋一简体" w:eastAsia="方正宋一简体" w:hAnsi="Times New Roman" w:cs="Times New Roman" w:hint="eastAsia"/>
                <w:kern w:val="0"/>
                <w:sz w:val="18"/>
                <w:szCs w:val="18"/>
              </w:rPr>
              <w:t>类无胎交叉层压膜</w:t>
            </w:r>
            <w:r>
              <w:rPr>
                <w:rFonts w:ascii="方正宋一简体" w:eastAsia="方正宋一简体" w:hAnsi="Times New Roman" w:cs="Times New Roman"/>
                <w:kern w:val="0"/>
                <w:sz w:val="18"/>
                <w:szCs w:val="18"/>
              </w:rPr>
              <w:t>1.5mm</w:t>
            </w:r>
          </w:p>
        </w:tc>
        <w:tc>
          <w:tcPr>
            <w:tcW w:w="709"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41.40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36.64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w:t>
            </w:r>
          </w:p>
        </w:tc>
        <w:tc>
          <w:tcPr>
            <w:tcW w:w="328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聚乙烯丙纶复合防水卷材</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0.9mm</w:t>
            </w:r>
          </w:p>
        </w:tc>
        <w:tc>
          <w:tcPr>
            <w:tcW w:w="709"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17.40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15.40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w:t>
            </w:r>
          </w:p>
        </w:tc>
        <w:tc>
          <w:tcPr>
            <w:tcW w:w="328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聚乙烯涤纶复合防水卷材</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1.0mm</w:t>
            </w:r>
          </w:p>
        </w:tc>
        <w:tc>
          <w:tcPr>
            <w:tcW w:w="709"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19.80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17.52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w:t>
            </w:r>
          </w:p>
        </w:tc>
        <w:tc>
          <w:tcPr>
            <w:tcW w:w="328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三元乙丙橡胶防水卷材</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1.2mm</w:t>
            </w:r>
          </w:p>
        </w:tc>
        <w:tc>
          <w:tcPr>
            <w:tcW w:w="709"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17.40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15.40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w:t>
            </w:r>
          </w:p>
        </w:tc>
        <w:tc>
          <w:tcPr>
            <w:tcW w:w="328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三元乙丙橡胶防水卷材</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1.5mm</w:t>
            </w:r>
          </w:p>
        </w:tc>
        <w:tc>
          <w:tcPr>
            <w:tcW w:w="709"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19.80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17.52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w:t>
            </w:r>
          </w:p>
        </w:tc>
        <w:tc>
          <w:tcPr>
            <w:tcW w:w="328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氯化聚乙烯－橡胶共混卷材</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1.2mm</w:t>
            </w:r>
          </w:p>
        </w:tc>
        <w:tc>
          <w:tcPr>
            <w:tcW w:w="709"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21.00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18.58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w:t>
            </w:r>
          </w:p>
        </w:tc>
        <w:tc>
          <w:tcPr>
            <w:tcW w:w="328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聚乙烯丙纶双面复合防水卷材</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300g</w:t>
            </w:r>
          </w:p>
        </w:tc>
        <w:tc>
          <w:tcPr>
            <w:tcW w:w="709"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15.48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13.70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w:t>
            </w:r>
          </w:p>
        </w:tc>
        <w:tc>
          <w:tcPr>
            <w:tcW w:w="328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沥青冷底子油</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09"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公斤</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8.40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7.43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w:t>
            </w:r>
          </w:p>
        </w:tc>
        <w:tc>
          <w:tcPr>
            <w:tcW w:w="328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防水涂料</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JS</w:t>
            </w:r>
            <w:r>
              <w:rPr>
                <w:rFonts w:ascii="方正宋一简体" w:eastAsia="方正宋一简体" w:hAnsi="Times New Roman" w:cs="Times New Roman" w:hint="eastAsia"/>
                <w:kern w:val="0"/>
                <w:sz w:val="18"/>
                <w:szCs w:val="18"/>
              </w:rPr>
              <w:t>－Ⅰ型</w:t>
            </w:r>
          </w:p>
        </w:tc>
        <w:tc>
          <w:tcPr>
            <w:tcW w:w="709"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公斤</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25.14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22.25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w:t>
            </w:r>
          </w:p>
        </w:tc>
        <w:tc>
          <w:tcPr>
            <w:tcW w:w="328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防水涂料</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JS</w:t>
            </w:r>
            <w:r>
              <w:rPr>
                <w:rFonts w:ascii="方正宋一简体" w:eastAsia="方正宋一简体" w:hAnsi="Times New Roman" w:cs="Times New Roman" w:hint="eastAsia"/>
                <w:kern w:val="0"/>
                <w:sz w:val="18"/>
                <w:szCs w:val="18"/>
              </w:rPr>
              <w:t>－Ⅱ型</w:t>
            </w:r>
          </w:p>
        </w:tc>
        <w:tc>
          <w:tcPr>
            <w:tcW w:w="709"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公斤</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21.73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19.23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26</w:t>
            </w:r>
          </w:p>
        </w:tc>
        <w:tc>
          <w:tcPr>
            <w:tcW w:w="328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改性沥青聚乙烯胎防水卷材</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Ⅰ型</w:t>
            </w:r>
            <w:r>
              <w:rPr>
                <w:rFonts w:ascii="方正宋一简体" w:eastAsia="方正宋一简体" w:hAnsi="Times New Roman" w:cs="Times New Roman"/>
                <w:kern w:val="0"/>
                <w:sz w:val="18"/>
                <w:szCs w:val="18"/>
              </w:rPr>
              <w:t>3mm</w:t>
            </w:r>
          </w:p>
        </w:tc>
        <w:tc>
          <w:tcPr>
            <w:tcW w:w="709"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38.79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34.33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27</w:t>
            </w:r>
          </w:p>
        </w:tc>
        <w:tc>
          <w:tcPr>
            <w:tcW w:w="328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改性沥青聚乙烯胎防水卷材</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Ⅰ型</w:t>
            </w:r>
            <w:r>
              <w:rPr>
                <w:rFonts w:ascii="方正宋一简体" w:eastAsia="方正宋一简体" w:hAnsi="Times New Roman" w:cs="Times New Roman"/>
                <w:kern w:val="0"/>
                <w:sz w:val="18"/>
                <w:szCs w:val="18"/>
              </w:rPr>
              <w:t>4mm</w:t>
            </w:r>
          </w:p>
        </w:tc>
        <w:tc>
          <w:tcPr>
            <w:tcW w:w="709"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41.26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36.51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28</w:t>
            </w:r>
          </w:p>
        </w:tc>
        <w:tc>
          <w:tcPr>
            <w:tcW w:w="328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聚氯乙烯（</w:t>
            </w:r>
            <w:r>
              <w:rPr>
                <w:rFonts w:ascii="方正宋一简体" w:eastAsia="方正宋一简体" w:hAnsi="Times New Roman" w:cs="Times New Roman"/>
                <w:kern w:val="0"/>
                <w:sz w:val="18"/>
                <w:szCs w:val="18"/>
              </w:rPr>
              <w:t>PVC</w:t>
            </w:r>
            <w:r>
              <w:rPr>
                <w:rFonts w:ascii="方正宋一简体" w:eastAsia="方正宋一简体" w:hAnsi="Times New Roman" w:cs="Times New Roman" w:hint="eastAsia"/>
                <w:kern w:val="0"/>
                <w:sz w:val="18"/>
                <w:szCs w:val="18"/>
              </w:rPr>
              <w:t>）防水卷材</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1.2mm</w:t>
            </w:r>
          </w:p>
        </w:tc>
        <w:tc>
          <w:tcPr>
            <w:tcW w:w="709"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29.40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26.02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29</w:t>
            </w:r>
          </w:p>
        </w:tc>
        <w:tc>
          <w:tcPr>
            <w:tcW w:w="328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聚氯乙烯（</w:t>
            </w:r>
            <w:r>
              <w:rPr>
                <w:rFonts w:ascii="方正宋一简体" w:eastAsia="方正宋一简体" w:hAnsi="Times New Roman" w:cs="Times New Roman"/>
                <w:kern w:val="0"/>
                <w:sz w:val="18"/>
                <w:szCs w:val="18"/>
              </w:rPr>
              <w:t>PVC</w:t>
            </w:r>
            <w:r>
              <w:rPr>
                <w:rFonts w:ascii="方正宋一简体" w:eastAsia="方正宋一简体" w:hAnsi="Times New Roman" w:cs="Times New Roman" w:hint="eastAsia"/>
                <w:kern w:val="0"/>
                <w:sz w:val="18"/>
                <w:szCs w:val="18"/>
              </w:rPr>
              <w:t>）防水卷材</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1.5mm</w:t>
            </w:r>
          </w:p>
        </w:tc>
        <w:tc>
          <w:tcPr>
            <w:tcW w:w="709"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33.00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29.20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w:t>
            </w:r>
          </w:p>
        </w:tc>
        <w:tc>
          <w:tcPr>
            <w:tcW w:w="328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聚氯乙烯（</w:t>
            </w:r>
            <w:r>
              <w:rPr>
                <w:rFonts w:ascii="方正宋一简体" w:eastAsia="方正宋一简体" w:hAnsi="Times New Roman" w:cs="Times New Roman"/>
                <w:kern w:val="0"/>
                <w:sz w:val="18"/>
                <w:szCs w:val="18"/>
              </w:rPr>
              <w:t>PVC</w:t>
            </w:r>
            <w:r>
              <w:rPr>
                <w:rFonts w:ascii="方正宋一简体" w:eastAsia="方正宋一简体" w:hAnsi="Times New Roman" w:cs="Times New Roman" w:hint="eastAsia"/>
                <w:kern w:val="0"/>
                <w:sz w:val="18"/>
                <w:szCs w:val="18"/>
              </w:rPr>
              <w:t>）防水卷材</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2mm</w:t>
            </w:r>
          </w:p>
        </w:tc>
        <w:tc>
          <w:tcPr>
            <w:tcW w:w="709"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39.00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34.51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31</w:t>
            </w:r>
          </w:p>
        </w:tc>
        <w:tc>
          <w:tcPr>
            <w:tcW w:w="328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聚氯乙烯（</w:t>
            </w:r>
            <w:r>
              <w:rPr>
                <w:rFonts w:ascii="方正宋一简体" w:eastAsia="方正宋一简体" w:hAnsi="Times New Roman" w:cs="Times New Roman"/>
                <w:kern w:val="0"/>
                <w:sz w:val="18"/>
                <w:szCs w:val="18"/>
              </w:rPr>
              <w:t>PVC</w:t>
            </w:r>
            <w:r>
              <w:rPr>
                <w:rFonts w:ascii="方正宋一简体" w:eastAsia="方正宋一简体" w:hAnsi="Times New Roman" w:cs="Times New Roman" w:hint="eastAsia"/>
                <w:kern w:val="0"/>
                <w:sz w:val="18"/>
                <w:szCs w:val="18"/>
              </w:rPr>
              <w:t>）耐根穿刺防水卷材</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1.5mm</w:t>
            </w:r>
          </w:p>
        </w:tc>
        <w:tc>
          <w:tcPr>
            <w:tcW w:w="709"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45.48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40.25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32</w:t>
            </w:r>
          </w:p>
        </w:tc>
        <w:tc>
          <w:tcPr>
            <w:tcW w:w="328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SBS</w:t>
            </w:r>
            <w:r>
              <w:rPr>
                <w:rFonts w:ascii="方正宋一简体" w:eastAsia="方正宋一简体" w:hAnsi="Times New Roman" w:cs="Times New Roman" w:hint="eastAsia"/>
                <w:kern w:val="0"/>
                <w:sz w:val="18"/>
                <w:szCs w:val="18"/>
              </w:rPr>
              <w:t>复合铜胎基改性沥青防水卷材</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复合铜胎基</w:t>
            </w:r>
            <w:r>
              <w:rPr>
                <w:rFonts w:ascii="方正宋一简体" w:eastAsia="方正宋一简体" w:hAnsi="Times New Roman" w:cs="Times New Roman"/>
                <w:kern w:val="0"/>
                <w:sz w:val="18"/>
                <w:szCs w:val="18"/>
              </w:rPr>
              <w:t>4mm</w:t>
            </w:r>
          </w:p>
        </w:tc>
        <w:tc>
          <w:tcPr>
            <w:tcW w:w="709"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140.40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124.25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33</w:t>
            </w:r>
          </w:p>
        </w:tc>
        <w:tc>
          <w:tcPr>
            <w:tcW w:w="328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SBS</w:t>
            </w:r>
            <w:r>
              <w:rPr>
                <w:rFonts w:ascii="方正宋一简体" w:eastAsia="方正宋一简体" w:hAnsi="Times New Roman" w:cs="Times New Roman" w:hint="eastAsia"/>
                <w:kern w:val="0"/>
                <w:sz w:val="18"/>
                <w:szCs w:val="18"/>
              </w:rPr>
              <w:t>改性沥青耐根穿刺防水卷材</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化学阻根</w:t>
            </w:r>
            <w:r>
              <w:rPr>
                <w:rFonts w:ascii="方正宋一简体" w:eastAsia="方正宋一简体" w:hAnsi="Times New Roman" w:cs="Times New Roman"/>
                <w:kern w:val="0"/>
                <w:sz w:val="18"/>
                <w:szCs w:val="18"/>
              </w:rPr>
              <w:t>4mm</w:t>
            </w:r>
          </w:p>
        </w:tc>
        <w:tc>
          <w:tcPr>
            <w:tcW w:w="709"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66.11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58.50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34</w:t>
            </w:r>
          </w:p>
        </w:tc>
        <w:tc>
          <w:tcPr>
            <w:tcW w:w="328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改性沥青聚乙烯胎耐根穿刺防水卷材</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化学阻根</w:t>
            </w:r>
            <w:r>
              <w:rPr>
                <w:rFonts w:ascii="方正宋一简体" w:eastAsia="方正宋一简体" w:hAnsi="Times New Roman" w:cs="Times New Roman"/>
                <w:kern w:val="0"/>
                <w:sz w:val="18"/>
                <w:szCs w:val="18"/>
              </w:rPr>
              <w:t>4mm</w:t>
            </w:r>
          </w:p>
        </w:tc>
        <w:tc>
          <w:tcPr>
            <w:tcW w:w="709"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62.72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55.50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35</w:t>
            </w:r>
          </w:p>
        </w:tc>
        <w:tc>
          <w:tcPr>
            <w:tcW w:w="328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水泥基渗透结晶型防水涂料</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C</w:t>
            </w:r>
            <w:r>
              <w:rPr>
                <w:rFonts w:ascii="方正宋一简体" w:eastAsia="方正宋一简体" w:hAnsi="Times New Roman" w:cs="Times New Roman" w:hint="eastAsia"/>
                <w:kern w:val="0"/>
                <w:sz w:val="18"/>
                <w:szCs w:val="18"/>
              </w:rPr>
              <w:t>型</w:t>
            </w:r>
          </w:p>
        </w:tc>
        <w:tc>
          <w:tcPr>
            <w:tcW w:w="709"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公斤</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33.60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29.73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36</w:t>
            </w:r>
          </w:p>
        </w:tc>
        <w:tc>
          <w:tcPr>
            <w:tcW w:w="328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水泥基渗透结晶型防水涂料</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饮用水标准</w:t>
            </w:r>
          </w:p>
        </w:tc>
        <w:tc>
          <w:tcPr>
            <w:tcW w:w="709"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公斤</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38.40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33.98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37</w:t>
            </w:r>
          </w:p>
        </w:tc>
        <w:tc>
          <w:tcPr>
            <w:tcW w:w="328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聚合物水泥基防水涂料</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09"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公斤</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23.68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20.95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38</w:t>
            </w:r>
          </w:p>
        </w:tc>
        <w:tc>
          <w:tcPr>
            <w:tcW w:w="328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聚合物水泥基防水涂料（</w:t>
            </w:r>
            <w:r>
              <w:rPr>
                <w:rFonts w:ascii="方正宋一简体" w:eastAsia="方正宋一简体" w:hAnsi="Times New Roman" w:cs="Times New Roman"/>
                <w:kern w:val="0"/>
                <w:sz w:val="18"/>
                <w:szCs w:val="18"/>
              </w:rPr>
              <w:t>K</w:t>
            </w:r>
            <w:r>
              <w:rPr>
                <w:rFonts w:ascii="方正宋一简体" w:eastAsia="方正宋一简体" w:hAnsi="Times New Roman" w:cs="Times New Roman" w:hint="eastAsia"/>
                <w:kern w:val="0"/>
                <w:sz w:val="18"/>
                <w:szCs w:val="18"/>
              </w:rPr>
              <w:t>Ⅱ）</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09"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公斤</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28.80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25.49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39</w:t>
            </w:r>
          </w:p>
        </w:tc>
        <w:tc>
          <w:tcPr>
            <w:tcW w:w="328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聚合物水泥基柔韧型防水涂料（</w:t>
            </w:r>
            <w:r>
              <w:rPr>
                <w:rFonts w:ascii="方正宋一简体" w:eastAsia="方正宋一简体" w:hAnsi="Times New Roman" w:cs="Times New Roman"/>
                <w:kern w:val="0"/>
                <w:sz w:val="18"/>
                <w:szCs w:val="18"/>
              </w:rPr>
              <w:t>K</w:t>
            </w:r>
            <w:r>
              <w:rPr>
                <w:rFonts w:ascii="方正宋一简体" w:eastAsia="方正宋一简体" w:hAnsi="Times New Roman" w:cs="Times New Roman" w:hint="eastAsia"/>
                <w:kern w:val="0"/>
                <w:sz w:val="18"/>
                <w:szCs w:val="18"/>
              </w:rPr>
              <w:t>Ⅱ）</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K</w:t>
            </w:r>
            <w:r>
              <w:rPr>
                <w:rFonts w:ascii="方正宋一简体" w:eastAsia="方正宋一简体" w:hAnsi="Times New Roman" w:cs="Times New Roman" w:hint="eastAsia"/>
                <w:kern w:val="0"/>
                <w:sz w:val="18"/>
                <w:szCs w:val="18"/>
              </w:rPr>
              <w:t>Ⅱ灰浆型</w:t>
            </w:r>
          </w:p>
        </w:tc>
        <w:tc>
          <w:tcPr>
            <w:tcW w:w="709"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公斤</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32.41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28.68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w:t>
            </w:r>
          </w:p>
        </w:tc>
        <w:tc>
          <w:tcPr>
            <w:tcW w:w="328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高分子自粘湿铺防水卷材</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E</w:t>
            </w:r>
            <w:r>
              <w:rPr>
                <w:rFonts w:ascii="方正宋一简体" w:eastAsia="方正宋一简体" w:hAnsi="Times New Roman" w:cs="Times New Roman" w:hint="eastAsia"/>
                <w:kern w:val="0"/>
                <w:sz w:val="18"/>
                <w:szCs w:val="18"/>
              </w:rPr>
              <w:t>型高延伸（交叉层压膜）</w:t>
            </w:r>
            <w:r>
              <w:rPr>
                <w:rFonts w:ascii="方正宋一简体" w:eastAsia="方正宋一简体" w:hAnsi="Times New Roman" w:cs="Times New Roman"/>
                <w:kern w:val="0"/>
                <w:sz w:val="18"/>
                <w:szCs w:val="18"/>
              </w:rPr>
              <w:t>1.5mm</w:t>
            </w:r>
          </w:p>
        </w:tc>
        <w:tc>
          <w:tcPr>
            <w:tcW w:w="709"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52.20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46.19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41</w:t>
            </w:r>
          </w:p>
        </w:tc>
        <w:tc>
          <w:tcPr>
            <w:tcW w:w="328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高分子自粘湿铺防水卷材</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H</w:t>
            </w:r>
            <w:r>
              <w:rPr>
                <w:rFonts w:ascii="方正宋一简体" w:eastAsia="方正宋一简体" w:hAnsi="Times New Roman" w:cs="Times New Roman" w:hint="eastAsia"/>
                <w:kern w:val="0"/>
                <w:sz w:val="18"/>
                <w:szCs w:val="18"/>
              </w:rPr>
              <w:t>型高强型（</w:t>
            </w:r>
            <w:r>
              <w:rPr>
                <w:rFonts w:ascii="方正宋一简体" w:eastAsia="方正宋一简体" w:hAnsi="Times New Roman" w:cs="Times New Roman"/>
                <w:kern w:val="0"/>
                <w:sz w:val="18"/>
                <w:szCs w:val="18"/>
              </w:rPr>
              <w:t>PET</w:t>
            </w:r>
            <w:r>
              <w:rPr>
                <w:rFonts w:ascii="方正宋一简体" w:eastAsia="方正宋一简体" w:hAnsi="Times New Roman" w:cs="Times New Roman" w:hint="eastAsia"/>
                <w:kern w:val="0"/>
                <w:sz w:val="18"/>
                <w:szCs w:val="18"/>
              </w:rPr>
              <w:t>膜）</w:t>
            </w:r>
            <w:r>
              <w:rPr>
                <w:rFonts w:ascii="方正宋一简体" w:eastAsia="方正宋一简体" w:hAnsi="Times New Roman" w:cs="Times New Roman"/>
                <w:kern w:val="0"/>
                <w:sz w:val="18"/>
                <w:szCs w:val="18"/>
              </w:rPr>
              <w:t>1.5mm</w:t>
            </w:r>
          </w:p>
        </w:tc>
        <w:tc>
          <w:tcPr>
            <w:tcW w:w="709"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48.60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43.01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42</w:t>
            </w:r>
          </w:p>
        </w:tc>
        <w:tc>
          <w:tcPr>
            <w:tcW w:w="328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均质高分子塑料防水板</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1.5mm</w:t>
            </w:r>
          </w:p>
        </w:tc>
        <w:tc>
          <w:tcPr>
            <w:tcW w:w="709"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55.80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49.38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43</w:t>
            </w:r>
          </w:p>
        </w:tc>
        <w:tc>
          <w:tcPr>
            <w:tcW w:w="328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均质高分子塑料防水板</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2mm</w:t>
            </w:r>
          </w:p>
        </w:tc>
        <w:tc>
          <w:tcPr>
            <w:tcW w:w="709"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60.00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53.10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44</w:t>
            </w:r>
          </w:p>
        </w:tc>
        <w:tc>
          <w:tcPr>
            <w:tcW w:w="328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EVA</w:t>
            </w:r>
            <w:r>
              <w:rPr>
                <w:rFonts w:ascii="方正宋一简体" w:eastAsia="方正宋一简体" w:hAnsi="Times New Roman" w:cs="Times New Roman" w:hint="eastAsia"/>
                <w:kern w:val="0"/>
                <w:sz w:val="18"/>
                <w:szCs w:val="18"/>
              </w:rPr>
              <w:t>高分子自粘胶膜防水卷材</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P</w:t>
            </w:r>
            <w:r>
              <w:rPr>
                <w:rFonts w:ascii="方正宋一简体" w:eastAsia="方正宋一简体" w:hAnsi="Times New Roman" w:cs="Times New Roman" w:hint="eastAsia"/>
                <w:kern w:val="0"/>
                <w:sz w:val="18"/>
                <w:szCs w:val="18"/>
              </w:rPr>
              <w:t>类预铺反粘</w:t>
            </w:r>
            <w:r>
              <w:rPr>
                <w:rFonts w:ascii="方正宋一简体" w:eastAsia="方正宋一简体" w:hAnsi="Times New Roman" w:cs="Times New Roman"/>
                <w:kern w:val="0"/>
                <w:sz w:val="18"/>
                <w:szCs w:val="18"/>
              </w:rPr>
              <w:t>2.0mm</w:t>
            </w:r>
          </w:p>
        </w:tc>
        <w:tc>
          <w:tcPr>
            <w:tcW w:w="709"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66.00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58.41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45</w:t>
            </w:r>
          </w:p>
        </w:tc>
        <w:tc>
          <w:tcPr>
            <w:tcW w:w="328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TPO</w:t>
            </w:r>
            <w:r>
              <w:rPr>
                <w:rFonts w:ascii="方正宋一简体" w:eastAsia="方正宋一简体" w:hAnsi="Times New Roman" w:cs="Times New Roman" w:hint="eastAsia"/>
                <w:kern w:val="0"/>
                <w:sz w:val="18"/>
                <w:szCs w:val="18"/>
              </w:rPr>
              <w:t>热塑性聚烯烃防水卷材</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P</w:t>
            </w:r>
            <w:r>
              <w:rPr>
                <w:rFonts w:ascii="方正宋一简体" w:eastAsia="方正宋一简体" w:hAnsi="Times New Roman" w:cs="Times New Roman" w:hint="eastAsia"/>
                <w:kern w:val="0"/>
                <w:sz w:val="18"/>
                <w:szCs w:val="18"/>
              </w:rPr>
              <w:t>类预铺反粘</w:t>
            </w:r>
            <w:r>
              <w:rPr>
                <w:rFonts w:ascii="方正宋一简体" w:eastAsia="方正宋一简体" w:hAnsi="Times New Roman" w:cs="Times New Roman"/>
                <w:kern w:val="0"/>
                <w:sz w:val="18"/>
                <w:szCs w:val="18"/>
              </w:rPr>
              <w:t>1.5mm</w:t>
            </w:r>
          </w:p>
        </w:tc>
        <w:tc>
          <w:tcPr>
            <w:tcW w:w="709"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91.80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81.24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46</w:t>
            </w:r>
          </w:p>
        </w:tc>
        <w:tc>
          <w:tcPr>
            <w:tcW w:w="328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TPO</w:t>
            </w:r>
            <w:r>
              <w:rPr>
                <w:rFonts w:ascii="方正宋一简体" w:eastAsia="方正宋一简体" w:hAnsi="Times New Roman" w:cs="Times New Roman" w:hint="eastAsia"/>
                <w:kern w:val="0"/>
                <w:sz w:val="18"/>
                <w:szCs w:val="18"/>
              </w:rPr>
              <w:t>热塑性聚烯烃防水卷材</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P</w:t>
            </w:r>
            <w:r>
              <w:rPr>
                <w:rFonts w:ascii="方正宋一简体" w:eastAsia="方正宋一简体" w:hAnsi="Times New Roman" w:cs="Times New Roman" w:hint="eastAsia"/>
                <w:kern w:val="0"/>
                <w:sz w:val="18"/>
                <w:szCs w:val="18"/>
              </w:rPr>
              <w:t>类预铺反粘</w:t>
            </w:r>
            <w:r>
              <w:rPr>
                <w:rFonts w:ascii="方正宋一简体" w:eastAsia="方正宋一简体" w:hAnsi="Times New Roman" w:cs="Times New Roman"/>
                <w:kern w:val="0"/>
                <w:sz w:val="18"/>
                <w:szCs w:val="18"/>
              </w:rPr>
              <w:t>1.6mm</w:t>
            </w:r>
          </w:p>
        </w:tc>
        <w:tc>
          <w:tcPr>
            <w:tcW w:w="709"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103.80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91.86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47</w:t>
            </w:r>
          </w:p>
        </w:tc>
        <w:tc>
          <w:tcPr>
            <w:tcW w:w="328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TPO</w:t>
            </w:r>
            <w:r>
              <w:rPr>
                <w:rFonts w:ascii="方正宋一简体" w:eastAsia="方正宋一简体" w:hAnsi="Times New Roman" w:cs="Times New Roman" w:hint="eastAsia"/>
                <w:kern w:val="0"/>
                <w:sz w:val="18"/>
                <w:szCs w:val="18"/>
              </w:rPr>
              <w:t>高分子自粘防水卷材</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1.2mm</w:t>
            </w:r>
          </w:p>
        </w:tc>
        <w:tc>
          <w:tcPr>
            <w:tcW w:w="709"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71.40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63.19 </w:t>
            </w:r>
          </w:p>
        </w:tc>
      </w:tr>
      <w:tr w:rsidR="0009036E">
        <w:trPr>
          <w:cantSplit/>
          <w:trHeight w:val="397"/>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48</w:t>
            </w:r>
          </w:p>
        </w:tc>
        <w:tc>
          <w:tcPr>
            <w:tcW w:w="328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TPO</w:t>
            </w:r>
            <w:r>
              <w:rPr>
                <w:rFonts w:ascii="方正宋一简体" w:eastAsia="方正宋一简体" w:hAnsi="Times New Roman" w:cs="Times New Roman" w:hint="eastAsia"/>
                <w:kern w:val="0"/>
                <w:sz w:val="18"/>
                <w:szCs w:val="18"/>
              </w:rPr>
              <w:t>高分子自粘防水卷材</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1.5mm</w:t>
            </w:r>
          </w:p>
        </w:tc>
        <w:tc>
          <w:tcPr>
            <w:tcW w:w="709"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79.80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70.62 </w:t>
            </w:r>
          </w:p>
        </w:tc>
      </w:tr>
      <w:tr w:rsidR="0009036E">
        <w:trPr>
          <w:cantSplit/>
          <w:trHeight w:hRule="exact" w:val="386"/>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49</w:t>
            </w:r>
          </w:p>
        </w:tc>
        <w:tc>
          <w:tcPr>
            <w:tcW w:w="328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非固化橡胶沥青防水涂料</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蠕变型</w:t>
            </w:r>
          </w:p>
        </w:tc>
        <w:tc>
          <w:tcPr>
            <w:tcW w:w="709"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公斤</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32.40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28.67 </w:t>
            </w:r>
          </w:p>
        </w:tc>
      </w:tr>
      <w:tr w:rsidR="0009036E">
        <w:trPr>
          <w:cantSplit/>
          <w:trHeight w:hRule="exact" w:val="386"/>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p>
        </w:tc>
        <w:tc>
          <w:tcPr>
            <w:tcW w:w="328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BH2</w:t>
            </w:r>
            <w:r>
              <w:rPr>
                <w:rFonts w:ascii="方正宋一简体" w:eastAsia="方正宋一简体" w:hAnsi="Times New Roman" w:cs="Times New Roman" w:hint="eastAsia"/>
                <w:kern w:val="0"/>
                <w:sz w:val="18"/>
                <w:szCs w:val="18"/>
              </w:rPr>
              <w:t>高粘抗滑水性橡胶沥青防水涂料</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单组份</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33.90</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30.00 </w:t>
            </w:r>
          </w:p>
        </w:tc>
      </w:tr>
      <w:tr w:rsidR="0009036E">
        <w:trPr>
          <w:cantSplit/>
          <w:trHeight w:hRule="exact" w:val="386"/>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51</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普通乳化沥青</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水乳型</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8.40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7.43 </w:t>
            </w:r>
          </w:p>
        </w:tc>
      </w:tr>
      <w:tr w:rsidR="0009036E">
        <w:trPr>
          <w:cantSplit/>
          <w:trHeight w:hRule="exact" w:val="386"/>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52</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塑料油膏</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7.49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6.63 </w:t>
            </w:r>
          </w:p>
        </w:tc>
      </w:tr>
      <w:tr w:rsidR="0009036E">
        <w:trPr>
          <w:cantSplit/>
          <w:trHeight w:hRule="exact" w:val="386"/>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53</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聚氨脂防水涂料</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单组份</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30.51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27.00 </w:t>
            </w:r>
          </w:p>
        </w:tc>
      </w:tr>
      <w:tr w:rsidR="0009036E">
        <w:trPr>
          <w:cantSplit/>
          <w:trHeight w:hRule="exact" w:val="386"/>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54</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聚氨脂防水涂料</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双组分</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28.25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25.00 </w:t>
            </w:r>
          </w:p>
        </w:tc>
      </w:tr>
      <w:tr w:rsidR="0009036E">
        <w:trPr>
          <w:cantSplit/>
          <w:trHeight w:hRule="exact" w:val="386"/>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55</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聚氨脂防水涂料</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饮用水标准</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37.20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32.92 </w:t>
            </w:r>
          </w:p>
        </w:tc>
      </w:tr>
      <w:tr w:rsidR="0009036E">
        <w:trPr>
          <w:cantSplit/>
          <w:trHeight w:hRule="exact" w:val="386"/>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56</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玻璃丝布</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6.24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5.52 </w:t>
            </w:r>
          </w:p>
        </w:tc>
      </w:tr>
      <w:tr w:rsidR="0009036E">
        <w:trPr>
          <w:cantSplit/>
          <w:trHeight w:hRule="exact" w:val="386"/>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57</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无纺布</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7.49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6.63 </w:t>
            </w:r>
          </w:p>
        </w:tc>
      </w:tr>
      <w:tr w:rsidR="0009036E">
        <w:trPr>
          <w:cantSplit/>
          <w:trHeight w:hRule="exact" w:val="386"/>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58</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玻纤布</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14.80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13.09 </w:t>
            </w:r>
          </w:p>
        </w:tc>
      </w:tr>
      <w:tr w:rsidR="0009036E">
        <w:trPr>
          <w:cantSplit/>
          <w:trHeight w:hRule="exact" w:val="386"/>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59</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速凝剂</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5.99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5.30 </w:t>
            </w:r>
          </w:p>
        </w:tc>
      </w:tr>
      <w:tr w:rsidR="0009036E">
        <w:trPr>
          <w:cantSplit/>
          <w:trHeight w:hRule="exact" w:val="386"/>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脱模剂</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3.49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3.09 </w:t>
            </w:r>
          </w:p>
        </w:tc>
      </w:tr>
      <w:tr w:rsidR="0009036E">
        <w:trPr>
          <w:cantSplit/>
          <w:trHeight w:hRule="exact" w:val="386"/>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61</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防水剂</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粉剂</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2.46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2.18 </w:t>
            </w:r>
          </w:p>
        </w:tc>
      </w:tr>
      <w:tr w:rsidR="0009036E">
        <w:trPr>
          <w:cantSplit/>
          <w:trHeight w:hRule="exact" w:val="386"/>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62</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防水剂</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水剂</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3.74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3.31 </w:t>
            </w:r>
          </w:p>
        </w:tc>
      </w:tr>
      <w:tr w:rsidR="0009036E">
        <w:trPr>
          <w:cantSplit/>
          <w:trHeight w:hRule="exact" w:val="386"/>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63</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膨胀剂</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粉剂</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0.90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0.80 </w:t>
            </w:r>
          </w:p>
        </w:tc>
      </w:tr>
      <w:tr w:rsidR="0009036E">
        <w:trPr>
          <w:cantSplit/>
          <w:trHeight w:hRule="exact" w:val="386"/>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64</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高效减水剂</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粉剂</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2.64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2.34 </w:t>
            </w:r>
          </w:p>
        </w:tc>
      </w:tr>
      <w:tr w:rsidR="0009036E">
        <w:trPr>
          <w:cantSplit/>
          <w:trHeight w:hRule="exact" w:val="386"/>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65</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高效减水剂</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水剂</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8.23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7.28 </w:t>
            </w:r>
          </w:p>
        </w:tc>
      </w:tr>
      <w:tr w:rsidR="0009036E">
        <w:trPr>
          <w:cantSplit/>
          <w:trHeight w:hRule="exact" w:val="386"/>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66</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低减型高效膨胀剂</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粉剂</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2.12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1.88 </w:t>
            </w:r>
          </w:p>
        </w:tc>
      </w:tr>
      <w:tr w:rsidR="0009036E">
        <w:trPr>
          <w:cantSplit/>
          <w:trHeight w:hRule="exact" w:val="386"/>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67</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麻丝</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31.22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27.63 </w:t>
            </w:r>
          </w:p>
        </w:tc>
      </w:tr>
      <w:tr w:rsidR="0009036E">
        <w:trPr>
          <w:cantSplit/>
          <w:trHeight w:hRule="exact" w:val="386"/>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68</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汽油</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92#</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10.25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9.07 </w:t>
            </w:r>
          </w:p>
        </w:tc>
      </w:tr>
      <w:tr w:rsidR="0009036E">
        <w:trPr>
          <w:cantSplit/>
          <w:trHeight w:hRule="exact" w:val="386"/>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69</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柴油</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8.38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7.42 </w:t>
            </w:r>
          </w:p>
        </w:tc>
      </w:tr>
      <w:tr w:rsidR="0009036E">
        <w:trPr>
          <w:cantSplit/>
          <w:trHeight w:hRule="exact" w:val="386"/>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70</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不含线损及变损</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度</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0.87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0.77 </w:t>
            </w:r>
          </w:p>
        </w:tc>
      </w:tr>
      <w:tr w:rsidR="0009036E">
        <w:trPr>
          <w:cantSplit/>
          <w:trHeight w:hRule="exact" w:val="386"/>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71</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水</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4.38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3.88 </w:t>
            </w:r>
          </w:p>
        </w:tc>
      </w:tr>
      <w:tr w:rsidR="0009036E">
        <w:trPr>
          <w:cantSplit/>
          <w:trHeight w:hRule="exact" w:val="386"/>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72</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石油沥青</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4.60 </w:t>
            </w:r>
          </w:p>
        </w:tc>
      </w:tr>
      <w:tr w:rsidR="0009036E">
        <w:trPr>
          <w:cantSplit/>
          <w:trHeight w:hRule="exact" w:val="386"/>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73</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石油沥青</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4.48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3.96 </w:t>
            </w:r>
          </w:p>
        </w:tc>
      </w:tr>
      <w:tr w:rsidR="0009036E">
        <w:trPr>
          <w:cantSplit/>
          <w:trHeight w:hRule="exact" w:val="386"/>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74</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建筑油膏</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7.96 </w:t>
            </w:r>
          </w:p>
        </w:tc>
      </w:tr>
      <w:tr w:rsidR="0009036E">
        <w:trPr>
          <w:cantSplit/>
          <w:trHeight w:hRule="exact" w:val="386"/>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75</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黑色嵌缝条</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20mm</w:t>
            </w:r>
            <w:r>
              <w:rPr>
                <w:rFonts w:ascii="方正宋一简体" w:eastAsia="方正宋一简体" w:hAnsi="Times New Roman" w:cs="Times New Roman" w:hint="eastAsia"/>
                <w:kern w:val="0"/>
                <w:sz w:val="18"/>
                <w:szCs w:val="18"/>
              </w:rPr>
              <w:t>宽</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0.23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0.20 </w:t>
            </w:r>
          </w:p>
        </w:tc>
      </w:tr>
      <w:tr w:rsidR="0009036E">
        <w:trPr>
          <w:cantSplit/>
          <w:trHeight w:hRule="exact" w:val="386"/>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76</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安全平网</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1500</w:t>
            </w:r>
            <w:r>
              <w:rPr>
                <w:rFonts w:ascii="方正宋一简体" w:eastAsia="方正宋一简体" w:hAnsi="Times New Roman" w:cs="Times New Roman" w:hint="eastAsia"/>
                <w:kern w:val="0"/>
                <w:sz w:val="18"/>
                <w:szCs w:val="18"/>
              </w:rPr>
              <w:t xml:space="preserve">　白色</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7.08 </w:t>
            </w:r>
          </w:p>
        </w:tc>
      </w:tr>
      <w:tr w:rsidR="0009036E">
        <w:trPr>
          <w:cantSplit/>
          <w:trHeight w:hRule="exact" w:val="386"/>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77</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密目网</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2000</w:t>
            </w:r>
            <w:r>
              <w:rPr>
                <w:rFonts w:ascii="方正宋一简体" w:eastAsia="方正宋一简体" w:hAnsi="Times New Roman" w:cs="Times New Roman" w:hint="eastAsia"/>
                <w:kern w:val="0"/>
                <w:sz w:val="18"/>
                <w:szCs w:val="18"/>
              </w:rPr>
              <w:t xml:space="preserve">　</w:t>
            </w:r>
            <w:r>
              <w:rPr>
                <w:rFonts w:ascii="方正宋一简体" w:eastAsia="方正宋一简体" w:hAnsi="Times New Roman" w:cs="Times New Roman"/>
                <w:kern w:val="0"/>
                <w:sz w:val="18"/>
                <w:szCs w:val="18"/>
              </w:rPr>
              <w:t>2000</w:t>
            </w:r>
            <w:r>
              <w:rPr>
                <w:rFonts w:ascii="方正宋一简体" w:eastAsia="方正宋一简体" w:hAnsi="Times New Roman" w:cs="Times New Roman" w:hint="eastAsia"/>
                <w:kern w:val="0"/>
                <w:sz w:val="18"/>
                <w:szCs w:val="18"/>
              </w:rPr>
              <w:t>目绿色</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3.27 </w:t>
            </w:r>
          </w:p>
        </w:tc>
      </w:tr>
      <w:tr w:rsidR="0009036E">
        <w:trPr>
          <w:cantSplit/>
          <w:trHeight w:hRule="exact" w:val="386"/>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78</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钢板网</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粉刷用</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6.01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5.32 </w:t>
            </w:r>
          </w:p>
        </w:tc>
      </w:tr>
      <w:tr w:rsidR="0009036E">
        <w:trPr>
          <w:cantSplit/>
          <w:trHeight w:hRule="exact" w:val="386"/>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79</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钢丝网</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粉刷用</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8.00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7.08 </w:t>
            </w:r>
          </w:p>
        </w:tc>
      </w:tr>
      <w:tr w:rsidR="0009036E">
        <w:trPr>
          <w:cantSplit/>
          <w:trHeight w:hRule="exact" w:val="386"/>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80</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路基网</w:t>
            </w:r>
          </w:p>
        </w:tc>
        <w:tc>
          <w:tcPr>
            <w:tcW w:w="2977"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路面用，抗阻燃、防腐、双向抗拉</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12.48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11.04 </w:t>
            </w:r>
          </w:p>
        </w:tc>
      </w:tr>
      <w:tr w:rsidR="0009036E">
        <w:trPr>
          <w:cantSplit/>
          <w:trHeight w:hRule="exact" w:val="386"/>
          <w:jc w:val="center"/>
        </w:trPr>
        <w:tc>
          <w:tcPr>
            <w:tcW w:w="547"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81</w:t>
            </w:r>
          </w:p>
        </w:tc>
        <w:tc>
          <w:tcPr>
            <w:tcW w:w="328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路基网</w:t>
            </w:r>
          </w:p>
        </w:tc>
        <w:tc>
          <w:tcPr>
            <w:tcW w:w="2977"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路面用，抗阻燃、防腐、三向抗拉</w:t>
            </w:r>
          </w:p>
        </w:tc>
        <w:tc>
          <w:tcPr>
            <w:tcW w:w="709" w:type="dxa"/>
            <w:vAlign w:val="center"/>
          </w:tcPr>
          <w:p w:rsidR="0009036E" w:rsidRDefault="0009036E">
            <w:pPr>
              <w:widowControl w:val="0"/>
              <w:snapToGrid w:val="0"/>
              <w:jc w:val="center"/>
              <w:rPr>
                <w:rFonts w:ascii="宋体" w:hAnsi="Times New Roman"/>
                <w:b/>
                <w:bCs/>
                <w:sz w:val="24"/>
                <w:szCs w:val="24"/>
              </w:rPr>
            </w:pPr>
            <w:r>
              <w:rPr>
                <w:rFonts w:ascii="方正宋一简体" w:eastAsia="方正宋一简体" w:hAnsi="宋体" w:hint="eastAsia"/>
                <w:kern w:val="0"/>
                <w:sz w:val="18"/>
                <w:szCs w:val="18"/>
              </w:rPr>
              <w:t>平方米</w:t>
            </w:r>
          </w:p>
        </w:tc>
        <w:tc>
          <w:tcPr>
            <w:tcW w:w="1058"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17.69 </w:t>
            </w:r>
          </w:p>
        </w:tc>
        <w:tc>
          <w:tcPr>
            <w:tcW w:w="957"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15.65 </w:t>
            </w:r>
          </w:p>
        </w:tc>
      </w:tr>
    </w:tbl>
    <w:p w:rsidR="0009036E" w:rsidRDefault="0009036E">
      <w:pPr>
        <w:widowControl w:val="0"/>
        <w:snapToGrid w:val="0"/>
        <w:jc w:val="center"/>
        <w:rPr>
          <w:rFonts w:ascii="Times New Roman" w:eastAsia="黑体" w:hAnsi="Times New Roman" w:cs="Times New Roman"/>
          <w:sz w:val="40"/>
          <w:szCs w:val="40"/>
        </w:rPr>
      </w:pPr>
      <w:r>
        <w:rPr>
          <w:rFonts w:ascii="Times New Roman" w:eastAsia="黑体" w:hAnsi="Times New Roman" w:cs="Times New Roman" w:hint="eastAsia"/>
          <w:sz w:val="40"/>
          <w:szCs w:val="40"/>
        </w:rPr>
        <w:t>荆门市市政安装工程主要材料市场价格信息</w:t>
      </w:r>
    </w:p>
    <w:p w:rsidR="0009036E" w:rsidRDefault="0009036E">
      <w:pPr>
        <w:widowControl w:val="0"/>
        <w:snapToGrid w:val="0"/>
        <w:spacing w:line="180" w:lineRule="exact"/>
        <w:rPr>
          <w:rFonts w:ascii="Times New Roman" w:hAnsi="Times New Roman" w:cs="Times New Roman"/>
          <w:szCs w:val="24"/>
        </w:rPr>
      </w:pPr>
    </w:p>
    <w:p w:rsidR="0009036E" w:rsidRDefault="0009036E">
      <w:pPr>
        <w:widowControl w:val="0"/>
        <w:rPr>
          <w:rFonts w:ascii="方正宋一简体" w:eastAsia="方正宋一简体" w:hAnsi="Times New Roman" w:cs="Times New Roman"/>
          <w:szCs w:val="24"/>
        </w:rPr>
      </w:pPr>
      <w:r>
        <w:rPr>
          <w:rFonts w:ascii="方正宋一简体" w:eastAsia="方正宋一简体" w:hAnsi="Times New Roman" w:cs="Times New Roman" w:hint="eastAsia"/>
          <w:szCs w:val="24"/>
        </w:rPr>
        <w:t>荆门市建设工程造价管理站发布</w:t>
      </w:r>
    </w:p>
    <w:p w:rsidR="0009036E" w:rsidRDefault="0009036E">
      <w:pPr>
        <w:widowControl w:val="0"/>
        <w:adjustRightInd w:val="0"/>
        <w:jc w:val="distribute"/>
        <w:rPr>
          <w:rFonts w:ascii="方正宋一简体" w:eastAsia="方正宋一简体" w:hAnsi="Times New Roman" w:cs="Times New Roman"/>
          <w:szCs w:val="24"/>
        </w:rPr>
      </w:pPr>
      <w:r>
        <w:rPr>
          <w:rFonts w:ascii="方正宋一简体" w:eastAsia="方正宋一简体" w:hAnsi="Times New Roman" w:cs="Times New Roman" w:hint="eastAsia"/>
          <w:szCs w:val="24"/>
        </w:rPr>
        <w:t>本市场价格含运杂费和采保费</w:t>
      </w:r>
      <w:r>
        <w:rPr>
          <w:rFonts w:ascii="方正宋一简体" w:eastAsia="方正宋一简体" w:hAnsi="Times New Roman" w:cs="Times New Roman"/>
          <w:szCs w:val="24"/>
        </w:rPr>
        <w:t xml:space="preserve">                         </w:t>
      </w:r>
      <w:r>
        <w:rPr>
          <w:rFonts w:ascii="方正宋一简体" w:eastAsia="方正宋一简体" w:hAnsi="Times New Roman" w:cs="Times New Roman" w:hint="eastAsia"/>
          <w:szCs w:val="24"/>
        </w:rPr>
        <w:t xml:space="preserve">　</w:t>
      </w:r>
      <w:r>
        <w:rPr>
          <w:rFonts w:ascii="方正宋一简体" w:eastAsia="方正宋一简体" w:hAnsi="Times New Roman" w:cs="Times New Roman"/>
          <w:szCs w:val="24"/>
        </w:rPr>
        <w:t xml:space="preserve"> </w:t>
      </w:r>
      <w:r>
        <w:rPr>
          <w:rFonts w:ascii="方正宋一简体" w:eastAsia="方正宋一简体" w:hAnsi="Times New Roman" w:cs="Times New Roman" w:hint="eastAsia"/>
          <w:szCs w:val="24"/>
        </w:rPr>
        <w:t xml:space="preserve">　</w:t>
      </w:r>
      <w:r>
        <w:rPr>
          <w:rFonts w:ascii="方正宋一简体" w:eastAsia="方正宋一简体" w:hAnsi="Times New Roman" w:cs="Times New Roman"/>
          <w:szCs w:val="24"/>
        </w:rPr>
        <w:t xml:space="preserve">                 </w:t>
      </w:r>
      <w:r>
        <w:rPr>
          <w:rFonts w:ascii="方正宋一简体" w:eastAsia="方正宋一简体" w:hAnsi="宋体" w:cs="Times New Roman" w:hint="eastAsia"/>
          <w:szCs w:val="24"/>
        </w:rPr>
        <w:t>二○二一年七～八月</w:t>
      </w:r>
    </w:p>
    <w:tbl>
      <w:tblPr>
        <w:tblW w:w="963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000"/>
      </w:tblPr>
      <w:tblGrid>
        <w:gridCol w:w="610"/>
        <w:gridCol w:w="3261"/>
        <w:gridCol w:w="2976"/>
        <w:gridCol w:w="709"/>
        <w:gridCol w:w="1091"/>
        <w:gridCol w:w="992"/>
      </w:tblGrid>
      <w:tr w:rsidR="0009036E">
        <w:trPr>
          <w:cantSplit/>
          <w:trHeight w:val="386"/>
          <w:tblHeader/>
          <w:jc w:val="center"/>
        </w:trPr>
        <w:tc>
          <w:tcPr>
            <w:tcW w:w="610"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序号</w:t>
            </w:r>
          </w:p>
        </w:tc>
        <w:tc>
          <w:tcPr>
            <w:tcW w:w="3261"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材　料　名　称</w:t>
            </w:r>
          </w:p>
        </w:tc>
        <w:tc>
          <w:tcPr>
            <w:tcW w:w="29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规　　格</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单位</w:t>
            </w:r>
          </w:p>
        </w:tc>
        <w:tc>
          <w:tcPr>
            <w:tcW w:w="1091" w:type="dxa"/>
            <w:vAlign w:val="center"/>
          </w:tcPr>
          <w:p w:rsidR="0009036E" w:rsidRDefault="0009036E">
            <w:pPr>
              <w:widowControl w:val="0"/>
              <w:snapToGrid w:val="0"/>
              <w:jc w:val="center"/>
              <w:rPr>
                <w:rFonts w:ascii="方正宋一简体" w:eastAsia="方正宋一简体" w:hAnsi="宋体"/>
                <w:w w:val="95"/>
                <w:kern w:val="0"/>
                <w:sz w:val="18"/>
                <w:szCs w:val="18"/>
              </w:rPr>
            </w:pPr>
            <w:r>
              <w:rPr>
                <w:rFonts w:ascii="方正宋一简体" w:eastAsia="方正宋一简体" w:hAnsi="宋体" w:hint="eastAsia"/>
                <w:w w:val="95"/>
                <w:kern w:val="0"/>
                <w:sz w:val="18"/>
                <w:szCs w:val="18"/>
              </w:rPr>
              <w:t>含税价格</w:t>
            </w:r>
            <w:r>
              <w:rPr>
                <w:rFonts w:ascii="方正宋一简体" w:eastAsia="方正宋一简体" w:hAnsi="宋体"/>
                <w:w w:val="95"/>
                <w:kern w:val="0"/>
                <w:sz w:val="18"/>
                <w:szCs w:val="18"/>
              </w:rPr>
              <w:t>(</w:t>
            </w:r>
            <w:r>
              <w:rPr>
                <w:rFonts w:ascii="方正宋一简体" w:eastAsia="方正宋一简体" w:hAnsi="宋体" w:hint="eastAsia"/>
                <w:w w:val="95"/>
                <w:kern w:val="0"/>
                <w:sz w:val="18"/>
                <w:szCs w:val="18"/>
              </w:rPr>
              <w:t>元</w:t>
            </w:r>
            <w:r>
              <w:rPr>
                <w:rFonts w:ascii="方正宋一简体" w:eastAsia="方正宋一简体" w:hAnsi="宋体"/>
                <w:w w:val="95"/>
                <w:kern w:val="0"/>
                <w:sz w:val="18"/>
                <w:szCs w:val="18"/>
              </w:rPr>
              <w:t>)</w:t>
            </w:r>
          </w:p>
        </w:tc>
        <w:tc>
          <w:tcPr>
            <w:tcW w:w="992" w:type="dxa"/>
            <w:vAlign w:val="center"/>
          </w:tcPr>
          <w:p w:rsidR="0009036E" w:rsidRDefault="0009036E">
            <w:pPr>
              <w:widowControl w:val="0"/>
              <w:snapToGrid w:val="0"/>
              <w:jc w:val="center"/>
              <w:rPr>
                <w:rFonts w:ascii="方正宋一简体" w:eastAsia="方正宋一简体" w:hAnsi="宋体"/>
                <w:spacing w:val="-4"/>
                <w:w w:val="95"/>
                <w:kern w:val="0"/>
                <w:sz w:val="18"/>
                <w:szCs w:val="18"/>
              </w:rPr>
            </w:pPr>
            <w:r>
              <w:rPr>
                <w:rFonts w:ascii="方正宋一简体" w:eastAsia="方正宋一简体" w:hAnsi="宋体" w:hint="eastAsia"/>
                <w:spacing w:val="-4"/>
                <w:w w:val="95"/>
                <w:kern w:val="0"/>
                <w:sz w:val="18"/>
                <w:szCs w:val="18"/>
              </w:rPr>
              <w:t>除税价格</w:t>
            </w:r>
            <w:r>
              <w:rPr>
                <w:rFonts w:ascii="方正宋一简体" w:eastAsia="方正宋一简体" w:hAnsi="宋体"/>
                <w:spacing w:val="-4"/>
                <w:w w:val="95"/>
                <w:kern w:val="0"/>
                <w:sz w:val="18"/>
                <w:szCs w:val="18"/>
              </w:rPr>
              <w:t>(</w:t>
            </w:r>
            <w:r>
              <w:rPr>
                <w:rFonts w:ascii="方正宋一简体" w:eastAsia="方正宋一简体" w:hAnsi="宋体" w:hint="eastAsia"/>
                <w:spacing w:val="-4"/>
                <w:w w:val="95"/>
                <w:kern w:val="0"/>
                <w:sz w:val="18"/>
                <w:szCs w:val="18"/>
              </w:rPr>
              <w:t>元</w:t>
            </w:r>
            <w:r>
              <w:rPr>
                <w:rFonts w:ascii="方正宋一简体" w:eastAsia="方正宋一简体" w:hAnsi="宋体"/>
                <w:spacing w:val="-4"/>
                <w:w w:val="95"/>
                <w:kern w:val="0"/>
                <w:sz w:val="18"/>
                <w:szCs w:val="18"/>
              </w:rPr>
              <w:t>)</w:t>
            </w:r>
          </w:p>
        </w:tc>
      </w:tr>
      <w:tr w:rsidR="0009036E">
        <w:trPr>
          <w:cantSplit/>
          <w:trHeight w:val="386"/>
          <w:jc w:val="center"/>
        </w:trPr>
        <w:tc>
          <w:tcPr>
            <w:tcW w:w="9639" w:type="dxa"/>
            <w:gridSpan w:val="6"/>
            <w:vAlign w:val="center"/>
          </w:tcPr>
          <w:p w:rsidR="0009036E" w:rsidRDefault="0009036E">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一、金　属</w:t>
            </w:r>
            <w:r>
              <w:rPr>
                <w:rFonts w:ascii="方正中等线简体" w:eastAsia="方正中等线简体" w:hAnsi="宋体"/>
                <w:kern w:val="0"/>
                <w:sz w:val="18"/>
                <w:szCs w:val="18"/>
              </w:rPr>
              <w:t xml:space="preserve">  </w:t>
            </w:r>
            <w:r>
              <w:rPr>
                <w:rFonts w:ascii="方正中等线简体" w:eastAsia="方正中等线简体" w:hAnsi="宋体" w:hint="eastAsia"/>
                <w:kern w:val="0"/>
                <w:sz w:val="18"/>
                <w:szCs w:val="18"/>
              </w:rPr>
              <w:t>材</w:t>
            </w:r>
            <w:r>
              <w:rPr>
                <w:rFonts w:ascii="方正中等线简体" w:eastAsia="方正中等线简体" w:hAnsi="宋体"/>
                <w:kern w:val="0"/>
                <w:sz w:val="18"/>
                <w:szCs w:val="18"/>
              </w:rPr>
              <w:t xml:space="preserve">  </w:t>
            </w:r>
            <w:r>
              <w:rPr>
                <w:rFonts w:ascii="方正中等线简体" w:eastAsia="方正中等线简体" w:hAnsi="宋体" w:hint="eastAsia"/>
                <w:kern w:val="0"/>
                <w:sz w:val="18"/>
                <w:szCs w:val="18"/>
              </w:rPr>
              <w:t>料</w:t>
            </w:r>
          </w:p>
        </w:tc>
      </w:tr>
      <w:tr w:rsidR="0009036E">
        <w:trPr>
          <w:cantSplit/>
          <w:trHeight w:val="386"/>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焊管</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21</w:t>
            </w:r>
            <w:r>
              <w:rPr>
                <w:rFonts w:ascii="方正宋一简体" w:eastAsia="方正宋一简体" w:hAnsi="宋体" w:hint="eastAsia"/>
                <w:kern w:val="0"/>
                <w:sz w:val="18"/>
                <w:szCs w:val="18"/>
              </w:rPr>
              <w:t>×</w:t>
            </w:r>
            <w:r>
              <w:rPr>
                <w:rFonts w:ascii="方正宋一简体" w:eastAsia="方正宋一简体" w:hAnsi="宋体"/>
                <w:kern w:val="0"/>
                <w:sz w:val="18"/>
                <w:szCs w:val="18"/>
              </w:rPr>
              <w:t>2.2</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6.15 </w:t>
            </w:r>
          </w:p>
        </w:tc>
      </w:tr>
      <w:tr w:rsidR="0009036E">
        <w:trPr>
          <w:cantSplit/>
          <w:trHeight w:val="386"/>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焊管</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21</w:t>
            </w:r>
            <w:r>
              <w:rPr>
                <w:rFonts w:ascii="方正宋一简体" w:eastAsia="方正宋一简体" w:hAnsi="宋体" w:hint="eastAsia"/>
                <w:kern w:val="0"/>
                <w:sz w:val="18"/>
                <w:szCs w:val="18"/>
              </w:rPr>
              <w:t>×</w:t>
            </w:r>
            <w:r>
              <w:rPr>
                <w:rFonts w:ascii="方正宋一简体" w:eastAsia="方正宋一简体" w:hAnsi="宋体"/>
                <w:kern w:val="0"/>
                <w:sz w:val="18"/>
                <w:szCs w:val="18"/>
              </w:rPr>
              <w:t>2.5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7.71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6.82 </w:t>
            </w:r>
          </w:p>
        </w:tc>
      </w:tr>
      <w:tr w:rsidR="0009036E">
        <w:trPr>
          <w:cantSplit/>
          <w:trHeight w:val="386"/>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焊管</w:t>
            </w:r>
          </w:p>
        </w:tc>
        <w:tc>
          <w:tcPr>
            <w:tcW w:w="2976" w:type="dxa"/>
            <w:vAlign w:val="center"/>
          </w:tcPr>
          <w:p w:rsidR="0009036E" w:rsidRDefault="0009036E">
            <w:pPr>
              <w:widowControl w:val="0"/>
              <w:snapToGrid w:val="0"/>
              <w:rPr>
                <w:rFonts w:ascii="宋体" w:hAnsi="Times New Roman"/>
                <w:sz w:val="24"/>
                <w:szCs w:val="24"/>
              </w:rPr>
            </w:pPr>
            <w:r>
              <w:rPr>
                <w:rFonts w:ascii="方正宋一简体" w:eastAsia="方正宋一简体" w:hAnsi="宋体"/>
                <w:kern w:val="0"/>
                <w:sz w:val="18"/>
                <w:szCs w:val="18"/>
              </w:rPr>
              <w:t>Φ</w:t>
            </w:r>
            <w:r>
              <w:rPr>
                <w:rFonts w:ascii="方正宋一简体" w:eastAsia="方正宋一简体" w:hAnsi="宋体"/>
                <w:kern w:val="0"/>
                <w:sz w:val="18"/>
                <w:szCs w:val="18"/>
              </w:rPr>
              <w:t>27</w:t>
            </w:r>
            <w:r>
              <w:rPr>
                <w:rFonts w:ascii="方正宋一简体" w:eastAsia="方正宋一简体" w:hAnsi="宋体"/>
                <w:kern w:val="0"/>
                <w:sz w:val="18"/>
                <w:szCs w:val="18"/>
              </w:rPr>
              <w:t>×</w:t>
            </w:r>
            <w:r>
              <w:rPr>
                <w:rFonts w:ascii="方正宋一简体" w:eastAsia="方正宋一简体" w:hAnsi="宋体"/>
                <w:kern w:val="0"/>
                <w:sz w:val="18"/>
                <w:szCs w:val="18"/>
              </w:rPr>
              <w:t>2.75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11.08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9.81 </w:t>
            </w:r>
          </w:p>
        </w:tc>
      </w:tr>
      <w:tr w:rsidR="0009036E">
        <w:trPr>
          <w:cantSplit/>
          <w:trHeight w:val="386"/>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焊管</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33</w:t>
            </w:r>
            <w:r>
              <w:rPr>
                <w:rFonts w:ascii="方正宋一简体" w:eastAsia="方正宋一简体" w:hAnsi="宋体" w:hint="eastAsia"/>
                <w:kern w:val="0"/>
                <w:sz w:val="18"/>
                <w:szCs w:val="18"/>
              </w:rPr>
              <w:t>×</w:t>
            </w:r>
            <w:r>
              <w:rPr>
                <w:rFonts w:ascii="方正宋一简体" w:eastAsia="方正宋一简体" w:hAnsi="宋体"/>
                <w:kern w:val="0"/>
                <w:sz w:val="18"/>
                <w:szCs w:val="18"/>
              </w:rPr>
              <w:t>3</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14.76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13.06 </w:t>
            </w:r>
          </w:p>
        </w:tc>
      </w:tr>
      <w:tr w:rsidR="0009036E">
        <w:trPr>
          <w:cantSplit/>
          <w:trHeight w:val="386"/>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焊管</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42</w:t>
            </w:r>
            <w:r>
              <w:rPr>
                <w:rFonts w:ascii="方正宋一简体" w:eastAsia="方正宋一简体" w:hAnsi="宋体" w:hint="eastAsia"/>
                <w:kern w:val="0"/>
                <w:sz w:val="18"/>
                <w:szCs w:val="18"/>
              </w:rPr>
              <w:t>×</w:t>
            </w:r>
            <w:r>
              <w:rPr>
                <w:rFonts w:ascii="方正宋一简体" w:eastAsia="方正宋一简体" w:hAnsi="宋体"/>
                <w:kern w:val="0"/>
                <w:sz w:val="18"/>
                <w:szCs w:val="18"/>
              </w:rPr>
              <w:t>3.25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20.69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18.31 </w:t>
            </w:r>
          </w:p>
        </w:tc>
      </w:tr>
      <w:tr w:rsidR="0009036E">
        <w:trPr>
          <w:cantSplit/>
          <w:trHeight w:val="386"/>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焊管</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48</w:t>
            </w:r>
            <w:r>
              <w:rPr>
                <w:rFonts w:ascii="方正宋一简体" w:eastAsia="方正宋一简体" w:hAnsi="宋体" w:hint="eastAsia"/>
                <w:kern w:val="0"/>
                <w:sz w:val="18"/>
                <w:szCs w:val="18"/>
              </w:rPr>
              <w:t>×</w:t>
            </w:r>
            <w:r>
              <w:rPr>
                <w:rFonts w:ascii="方正宋一简体" w:eastAsia="方正宋一简体" w:hAnsi="宋体"/>
                <w:kern w:val="0"/>
                <w:sz w:val="18"/>
                <w:szCs w:val="18"/>
              </w:rPr>
              <w:t>3.25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23.89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21.14 </w:t>
            </w:r>
          </w:p>
        </w:tc>
      </w:tr>
      <w:tr w:rsidR="0009036E">
        <w:trPr>
          <w:cantSplit/>
          <w:trHeight w:val="386"/>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焊管</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60</w:t>
            </w:r>
            <w:r>
              <w:rPr>
                <w:rFonts w:ascii="方正宋一简体" w:eastAsia="方正宋一简体" w:hAnsi="宋体" w:hint="eastAsia"/>
                <w:kern w:val="0"/>
                <w:sz w:val="18"/>
                <w:szCs w:val="18"/>
              </w:rPr>
              <w:t>×</w:t>
            </w:r>
            <w:r>
              <w:rPr>
                <w:rFonts w:ascii="方正宋一简体" w:eastAsia="方正宋一简体" w:hAnsi="宋体"/>
                <w:kern w:val="0"/>
                <w:sz w:val="18"/>
                <w:szCs w:val="18"/>
              </w:rPr>
              <w:t>3</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28.18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24.94 </w:t>
            </w:r>
          </w:p>
        </w:tc>
      </w:tr>
      <w:tr w:rsidR="0009036E">
        <w:trPr>
          <w:cantSplit/>
          <w:trHeight w:val="386"/>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焊管</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75</w:t>
            </w:r>
            <w:r>
              <w:rPr>
                <w:rFonts w:ascii="方正宋一简体" w:eastAsia="方正宋一简体" w:hAnsi="宋体" w:hint="eastAsia"/>
                <w:kern w:val="0"/>
                <w:sz w:val="18"/>
                <w:szCs w:val="18"/>
              </w:rPr>
              <w:t>×</w:t>
            </w:r>
            <w:r>
              <w:rPr>
                <w:rFonts w:ascii="方正宋一简体" w:eastAsia="方正宋一简体" w:hAnsi="宋体"/>
                <w:kern w:val="0"/>
                <w:sz w:val="18"/>
                <w:szCs w:val="18"/>
              </w:rPr>
              <w:t>3.75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43.74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38.71 </w:t>
            </w:r>
          </w:p>
        </w:tc>
      </w:tr>
      <w:tr w:rsidR="0009036E">
        <w:trPr>
          <w:cantSplit/>
          <w:trHeight w:val="386"/>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焊管</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88</w:t>
            </w:r>
            <w:r>
              <w:rPr>
                <w:rFonts w:ascii="方正宋一简体" w:eastAsia="方正宋一简体" w:hAnsi="宋体" w:hint="eastAsia"/>
                <w:kern w:val="0"/>
                <w:sz w:val="18"/>
                <w:szCs w:val="18"/>
              </w:rPr>
              <w:t>×</w:t>
            </w:r>
            <w:r>
              <w:rPr>
                <w:rFonts w:ascii="方正宋一简体" w:eastAsia="方正宋一简体" w:hAnsi="宋体"/>
                <w:kern w:val="0"/>
                <w:sz w:val="18"/>
                <w:szCs w:val="18"/>
              </w:rPr>
              <w:t>4.0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55.01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48.68 </w:t>
            </w:r>
          </w:p>
        </w:tc>
      </w:tr>
      <w:tr w:rsidR="0009036E">
        <w:trPr>
          <w:cantSplit/>
          <w:trHeight w:val="386"/>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焊管</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114</w:t>
            </w:r>
            <w:r>
              <w:rPr>
                <w:rFonts w:ascii="方正宋一简体" w:eastAsia="方正宋一简体" w:hAnsi="宋体" w:hint="eastAsia"/>
                <w:kern w:val="0"/>
                <w:sz w:val="18"/>
                <w:szCs w:val="18"/>
              </w:rPr>
              <w:t>×</w:t>
            </w:r>
            <w:r>
              <w:rPr>
                <w:rFonts w:ascii="方正宋一简体" w:eastAsia="方正宋一简体" w:hAnsi="宋体"/>
                <w:kern w:val="0"/>
                <w:sz w:val="18"/>
                <w:szCs w:val="18"/>
              </w:rPr>
              <w:t>4.0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71.44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63.22 </w:t>
            </w:r>
          </w:p>
        </w:tc>
      </w:tr>
      <w:tr w:rsidR="0009036E">
        <w:trPr>
          <w:cantSplit/>
          <w:trHeight w:val="386"/>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焊管</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140</w:t>
            </w:r>
            <w:r>
              <w:rPr>
                <w:rFonts w:ascii="方正宋一简体" w:eastAsia="方正宋一简体" w:hAnsi="宋体" w:hint="eastAsia"/>
                <w:kern w:val="0"/>
                <w:sz w:val="18"/>
                <w:szCs w:val="18"/>
              </w:rPr>
              <w:t>×</w:t>
            </w:r>
            <w:r>
              <w:rPr>
                <w:rFonts w:ascii="方正宋一简体" w:eastAsia="方正宋一简体" w:hAnsi="宋体"/>
                <w:kern w:val="0"/>
                <w:sz w:val="18"/>
                <w:szCs w:val="18"/>
              </w:rPr>
              <w:t>4.5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100.49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88.93 </w:t>
            </w:r>
          </w:p>
        </w:tc>
      </w:tr>
      <w:tr w:rsidR="0009036E">
        <w:trPr>
          <w:cantSplit/>
          <w:trHeight w:val="386"/>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焊管</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165</w:t>
            </w:r>
            <w:r>
              <w:rPr>
                <w:rFonts w:ascii="方正宋一简体" w:eastAsia="方正宋一简体" w:hAnsi="宋体" w:hint="eastAsia"/>
                <w:kern w:val="0"/>
                <w:sz w:val="18"/>
                <w:szCs w:val="18"/>
              </w:rPr>
              <w:t>×</w:t>
            </w:r>
            <w:r>
              <w:rPr>
                <w:rFonts w:ascii="方正宋一简体" w:eastAsia="方正宋一简体" w:hAnsi="宋体"/>
                <w:kern w:val="0"/>
                <w:sz w:val="18"/>
                <w:szCs w:val="18"/>
              </w:rPr>
              <w:t>4.5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119.62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105.86 </w:t>
            </w:r>
          </w:p>
        </w:tc>
      </w:tr>
      <w:tr w:rsidR="0009036E">
        <w:trPr>
          <w:cantSplit/>
          <w:trHeight w:val="386"/>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焊管</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219</w:t>
            </w:r>
            <w:r>
              <w:rPr>
                <w:rFonts w:ascii="方正宋一简体" w:eastAsia="方正宋一简体" w:hAnsi="宋体" w:hint="eastAsia"/>
                <w:kern w:val="0"/>
                <w:sz w:val="18"/>
                <w:szCs w:val="18"/>
              </w:rPr>
              <w:t>×</w:t>
            </w:r>
            <w:r>
              <w:rPr>
                <w:rFonts w:ascii="方正宋一简体" w:eastAsia="方正宋一简体" w:hAnsi="宋体"/>
                <w:kern w:val="0"/>
                <w:sz w:val="18"/>
                <w:szCs w:val="18"/>
              </w:rPr>
              <w:t>4.5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160.65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142.17 </w:t>
            </w:r>
          </w:p>
        </w:tc>
      </w:tr>
      <w:tr w:rsidR="0009036E">
        <w:trPr>
          <w:cantSplit/>
          <w:trHeight w:val="386"/>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无缝钢管</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76</w:t>
            </w:r>
            <w:r>
              <w:rPr>
                <w:rFonts w:ascii="方正宋一简体" w:eastAsia="方正宋一简体" w:hAnsi="宋体" w:hint="eastAsia"/>
                <w:kern w:val="0"/>
                <w:sz w:val="18"/>
                <w:szCs w:val="18"/>
              </w:rPr>
              <w:t>×</w:t>
            </w:r>
            <w:r>
              <w:rPr>
                <w:rFonts w:ascii="方正宋一简体" w:eastAsia="方正宋一简体" w:hAnsi="宋体"/>
                <w:kern w:val="0"/>
                <w:sz w:val="18"/>
                <w:szCs w:val="18"/>
              </w:rPr>
              <w:t>5.0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53.81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47.62 </w:t>
            </w:r>
          </w:p>
        </w:tc>
      </w:tr>
      <w:tr w:rsidR="0009036E">
        <w:trPr>
          <w:cantSplit/>
          <w:trHeight w:val="386"/>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无缝钢管</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89</w:t>
            </w:r>
            <w:r>
              <w:rPr>
                <w:rFonts w:ascii="方正宋一简体" w:eastAsia="方正宋一简体" w:hAnsi="宋体" w:hint="eastAsia"/>
                <w:kern w:val="0"/>
                <w:sz w:val="18"/>
                <w:szCs w:val="18"/>
              </w:rPr>
              <w:t>×</w:t>
            </w:r>
            <w:r>
              <w:rPr>
                <w:rFonts w:ascii="方正宋一简体" w:eastAsia="方正宋一简体" w:hAnsi="宋体"/>
                <w:kern w:val="0"/>
                <w:sz w:val="18"/>
                <w:szCs w:val="18"/>
              </w:rPr>
              <w:t>4.0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51.96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45.98 </w:t>
            </w:r>
          </w:p>
        </w:tc>
      </w:tr>
      <w:tr w:rsidR="0009036E">
        <w:trPr>
          <w:cantSplit/>
          <w:trHeight w:val="386"/>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无缝钢管</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108</w:t>
            </w:r>
            <w:r>
              <w:rPr>
                <w:rFonts w:ascii="方正宋一简体" w:eastAsia="方正宋一简体" w:hAnsi="宋体" w:hint="eastAsia"/>
                <w:kern w:val="0"/>
                <w:sz w:val="18"/>
                <w:szCs w:val="18"/>
              </w:rPr>
              <w:t>×</w:t>
            </w:r>
            <w:r>
              <w:rPr>
                <w:rFonts w:ascii="方正宋一简体" w:eastAsia="方正宋一简体" w:hAnsi="宋体"/>
                <w:kern w:val="0"/>
                <w:sz w:val="18"/>
                <w:szCs w:val="18"/>
              </w:rPr>
              <w:t>4.5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68.94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61.01 </w:t>
            </w:r>
          </w:p>
        </w:tc>
      </w:tr>
      <w:tr w:rsidR="0009036E">
        <w:trPr>
          <w:cantSplit/>
          <w:trHeight w:val="386"/>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无缝钢管</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133</w:t>
            </w:r>
            <w:r>
              <w:rPr>
                <w:rFonts w:ascii="方正宋一简体" w:eastAsia="方正宋一简体" w:hAnsi="宋体" w:hint="eastAsia"/>
                <w:kern w:val="0"/>
                <w:sz w:val="18"/>
                <w:szCs w:val="18"/>
              </w:rPr>
              <w:t>×</w:t>
            </w:r>
            <w:r>
              <w:rPr>
                <w:rFonts w:ascii="方正宋一简体" w:eastAsia="方正宋一简体" w:hAnsi="宋体"/>
                <w:kern w:val="0"/>
                <w:sz w:val="18"/>
                <w:szCs w:val="18"/>
              </w:rPr>
              <w:t>4.5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86.99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76.98 </w:t>
            </w:r>
          </w:p>
        </w:tc>
      </w:tr>
      <w:tr w:rsidR="0009036E">
        <w:trPr>
          <w:cantSplit/>
          <w:trHeight w:val="386"/>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无缝钢管</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Φ</w:t>
            </w:r>
            <w:r>
              <w:rPr>
                <w:rFonts w:ascii="方正宋一简体" w:eastAsia="方正宋一简体" w:hAnsi="宋体"/>
                <w:kern w:val="0"/>
                <w:sz w:val="18"/>
                <w:szCs w:val="18"/>
              </w:rPr>
              <w:t>168</w:t>
            </w:r>
            <w:r>
              <w:rPr>
                <w:rFonts w:ascii="方正宋一简体" w:eastAsia="方正宋一简体" w:hAnsi="宋体"/>
                <w:kern w:val="0"/>
                <w:sz w:val="18"/>
                <w:szCs w:val="18"/>
              </w:rPr>
              <w:t>×</w:t>
            </w:r>
            <w:r>
              <w:rPr>
                <w:rFonts w:ascii="方正宋一简体" w:eastAsia="方正宋一简体" w:hAnsi="宋体"/>
                <w:kern w:val="0"/>
                <w:sz w:val="18"/>
                <w:szCs w:val="18"/>
              </w:rPr>
              <w:t>8.0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134.71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119.21 </w:t>
            </w:r>
          </w:p>
        </w:tc>
      </w:tr>
      <w:tr w:rsidR="0009036E">
        <w:trPr>
          <w:cantSplit/>
          <w:trHeight w:val="386"/>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无缝钢管</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219</w:t>
            </w:r>
            <w:r>
              <w:rPr>
                <w:rFonts w:ascii="方正宋一简体" w:eastAsia="方正宋一简体" w:hAnsi="宋体" w:hint="eastAsia"/>
                <w:kern w:val="0"/>
                <w:sz w:val="18"/>
                <w:szCs w:val="18"/>
              </w:rPr>
              <w:t>×</w:t>
            </w:r>
            <w:r>
              <w:rPr>
                <w:rFonts w:ascii="方正宋一简体" w:eastAsia="方正宋一简体" w:hAnsi="宋体"/>
                <w:kern w:val="0"/>
                <w:sz w:val="18"/>
                <w:szCs w:val="18"/>
              </w:rPr>
              <w:t>6</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187.54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165.97 </w:t>
            </w:r>
          </w:p>
        </w:tc>
      </w:tr>
      <w:tr w:rsidR="0009036E">
        <w:trPr>
          <w:cantSplit/>
          <w:trHeight w:val="386"/>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方管</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2.5</w:t>
            </w:r>
            <w:r>
              <w:rPr>
                <w:rFonts w:ascii="方正宋一简体" w:eastAsia="方正宋一简体" w:hAnsi="宋体" w:hint="eastAsia"/>
                <w:kern w:val="0"/>
                <w:sz w:val="18"/>
                <w:szCs w:val="18"/>
              </w:rPr>
              <w:t>×</w:t>
            </w:r>
            <w:r>
              <w:rPr>
                <w:rFonts w:ascii="方正宋一简体" w:eastAsia="方正宋一简体" w:hAnsi="宋体"/>
                <w:kern w:val="0"/>
                <w:sz w:val="18"/>
                <w:szCs w:val="18"/>
              </w:rPr>
              <w:t>40</w:t>
            </w:r>
            <w:r>
              <w:rPr>
                <w:rFonts w:ascii="方正宋一简体" w:eastAsia="方正宋一简体" w:hAnsi="宋体" w:hint="eastAsia"/>
                <w:kern w:val="0"/>
                <w:sz w:val="18"/>
                <w:szCs w:val="18"/>
              </w:rPr>
              <w:t>×</w:t>
            </w:r>
            <w:r>
              <w:rPr>
                <w:rFonts w:ascii="方正宋一简体" w:eastAsia="方正宋一简体" w:hAnsi="宋体"/>
                <w:kern w:val="0"/>
                <w:sz w:val="18"/>
                <w:szCs w:val="18"/>
              </w:rPr>
              <w:t>40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18.12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16.03 </w:t>
            </w:r>
          </w:p>
        </w:tc>
      </w:tr>
      <w:tr w:rsidR="0009036E">
        <w:trPr>
          <w:cantSplit/>
          <w:trHeight w:val="386"/>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方管</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3</w:t>
            </w:r>
            <w:r>
              <w:rPr>
                <w:rFonts w:ascii="方正宋一简体" w:eastAsia="方正宋一简体" w:hAnsi="宋体" w:hint="eastAsia"/>
                <w:kern w:val="0"/>
                <w:sz w:val="18"/>
                <w:szCs w:val="18"/>
              </w:rPr>
              <w:t>×</w:t>
            </w:r>
            <w:r>
              <w:rPr>
                <w:rFonts w:ascii="方正宋一简体" w:eastAsia="方正宋一简体" w:hAnsi="宋体"/>
                <w:kern w:val="0"/>
                <w:sz w:val="18"/>
                <w:szCs w:val="18"/>
              </w:rPr>
              <w:t>80</w:t>
            </w:r>
            <w:r>
              <w:rPr>
                <w:rFonts w:ascii="方正宋一简体" w:eastAsia="方正宋一简体" w:hAnsi="宋体" w:hint="eastAsia"/>
                <w:kern w:val="0"/>
                <w:sz w:val="18"/>
                <w:szCs w:val="18"/>
              </w:rPr>
              <w:t>×</w:t>
            </w:r>
            <w:r>
              <w:rPr>
                <w:rFonts w:ascii="方正宋一简体" w:eastAsia="方正宋一简体" w:hAnsi="宋体"/>
                <w:kern w:val="0"/>
                <w:sz w:val="18"/>
                <w:szCs w:val="18"/>
              </w:rPr>
              <w:t>80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43.11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38.15 </w:t>
            </w:r>
          </w:p>
        </w:tc>
      </w:tr>
      <w:tr w:rsidR="0009036E">
        <w:trPr>
          <w:cantSplit/>
          <w:trHeight w:val="386"/>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方管</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4.5</w:t>
            </w:r>
            <w:r>
              <w:rPr>
                <w:rFonts w:ascii="方正宋一简体" w:eastAsia="方正宋一简体" w:hAnsi="宋体" w:hint="eastAsia"/>
                <w:kern w:val="0"/>
                <w:sz w:val="18"/>
                <w:szCs w:val="18"/>
              </w:rPr>
              <w:t>×</w:t>
            </w:r>
            <w:r>
              <w:rPr>
                <w:rFonts w:ascii="方正宋一简体" w:eastAsia="方正宋一简体" w:hAnsi="宋体"/>
                <w:kern w:val="0"/>
                <w:sz w:val="18"/>
                <w:szCs w:val="18"/>
              </w:rPr>
              <w:t>100</w:t>
            </w:r>
            <w:r>
              <w:rPr>
                <w:rFonts w:ascii="方正宋一简体" w:eastAsia="方正宋一简体" w:hAnsi="宋体" w:hint="eastAsia"/>
                <w:kern w:val="0"/>
                <w:sz w:val="18"/>
                <w:szCs w:val="18"/>
              </w:rPr>
              <w:t>×</w:t>
            </w:r>
            <w:r>
              <w:rPr>
                <w:rFonts w:ascii="方正宋一简体" w:eastAsia="方正宋一简体" w:hAnsi="宋体"/>
                <w:kern w:val="0"/>
                <w:sz w:val="18"/>
                <w:szCs w:val="18"/>
              </w:rPr>
              <w:t>100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81.39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72.03 </w:t>
            </w:r>
          </w:p>
        </w:tc>
      </w:tr>
      <w:tr w:rsidR="0009036E">
        <w:trPr>
          <w:cantSplit/>
          <w:trHeight w:val="386"/>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方管</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5.5</w:t>
            </w:r>
            <w:r>
              <w:rPr>
                <w:rFonts w:ascii="方正宋一简体" w:eastAsia="方正宋一简体" w:hAnsi="宋体" w:hint="eastAsia"/>
                <w:kern w:val="0"/>
                <w:sz w:val="18"/>
                <w:szCs w:val="18"/>
              </w:rPr>
              <w:t>×</w:t>
            </w:r>
            <w:r>
              <w:rPr>
                <w:rFonts w:ascii="方正宋一简体" w:eastAsia="方正宋一简体" w:hAnsi="宋体"/>
                <w:kern w:val="0"/>
                <w:sz w:val="18"/>
                <w:szCs w:val="18"/>
              </w:rPr>
              <w:t>150</w:t>
            </w:r>
            <w:r>
              <w:rPr>
                <w:rFonts w:ascii="方正宋一简体" w:eastAsia="方正宋一简体" w:hAnsi="宋体" w:hint="eastAsia"/>
                <w:kern w:val="0"/>
                <w:sz w:val="18"/>
                <w:szCs w:val="18"/>
              </w:rPr>
              <w:t>×</w:t>
            </w:r>
            <w:r>
              <w:rPr>
                <w:rFonts w:ascii="方正宋一简体" w:eastAsia="方正宋一简体" w:hAnsi="宋体"/>
                <w:kern w:val="0"/>
                <w:sz w:val="18"/>
                <w:szCs w:val="18"/>
              </w:rPr>
              <w:t>150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152.32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134.80 </w:t>
            </w:r>
          </w:p>
        </w:tc>
      </w:tr>
      <w:tr w:rsidR="0009036E">
        <w:trPr>
          <w:cantSplit/>
          <w:trHeight w:val="386"/>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镀锌圆钢</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10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3.22 </w:t>
            </w:r>
          </w:p>
        </w:tc>
      </w:tr>
      <w:tr w:rsidR="0009036E">
        <w:trPr>
          <w:cantSplit/>
          <w:trHeight w:val="386"/>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镀锌圆钢</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12</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4.89 </w:t>
            </w:r>
          </w:p>
        </w:tc>
      </w:tr>
      <w:tr w:rsidR="0009036E">
        <w:trPr>
          <w:cantSplit/>
          <w:trHeight w:val="386"/>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26</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镀锌角铁</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w:t>
            </w:r>
            <w:r>
              <w:rPr>
                <w:rFonts w:ascii="方正宋一简体" w:eastAsia="方正宋一简体" w:hAnsi="宋体"/>
                <w:kern w:val="0"/>
                <w:sz w:val="18"/>
                <w:szCs w:val="18"/>
              </w:rPr>
              <w:t>30</w:t>
            </w:r>
            <w:r>
              <w:rPr>
                <w:rFonts w:ascii="方正宋一简体" w:eastAsia="方正宋一简体" w:hAnsi="宋体" w:hint="eastAsia"/>
                <w:kern w:val="0"/>
                <w:sz w:val="18"/>
                <w:szCs w:val="18"/>
              </w:rPr>
              <w:t>×</w:t>
            </w:r>
            <w:r>
              <w:rPr>
                <w:rFonts w:ascii="方正宋一简体" w:eastAsia="方正宋一简体" w:hAnsi="宋体"/>
                <w:kern w:val="0"/>
                <w:sz w:val="18"/>
                <w:szCs w:val="18"/>
              </w:rPr>
              <w:t>3</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9.94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8.80 </w:t>
            </w:r>
          </w:p>
        </w:tc>
      </w:tr>
      <w:tr w:rsidR="0009036E">
        <w:trPr>
          <w:cantSplit/>
          <w:trHeight w:val="386"/>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27</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镀锌角铁</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w:t>
            </w:r>
            <w:r>
              <w:rPr>
                <w:rFonts w:ascii="方正宋一简体" w:eastAsia="方正宋一简体" w:hAnsi="Times New Roman" w:cs="Times New Roman"/>
                <w:kern w:val="0"/>
                <w:sz w:val="18"/>
                <w:szCs w:val="18"/>
              </w:rPr>
              <w:t>40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17.54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15.52 </w:t>
            </w:r>
          </w:p>
        </w:tc>
      </w:tr>
      <w:tr w:rsidR="0009036E">
        <w:trPr>
          <w:cantSplit/>
          <w:trHeight w:val="386"/>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28</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镀锌角铁</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w:t>
            </w:r>
            <w:r>
              <w:rPr>
                <w:rFonts w:ascii="方正宋一简体" w:eastAsia="方正宋一简体" w:hAnsi="Times New Roman" w:cs="Times New Roman"/>
                <w:kern w:val="0"/>
                <w:sz w:val="18"/>
                <w:szCs w:val="18"/>
              </w:rPr>
              <w:t>50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27.06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23.95 </w:t>
            </w:r>
          </w:p>
        </w:tc>
      </w:tr>
      <w:tr w:rsidR="0009036E">
        <w:trPr>
          <w:cantSplit/>
          <w:trHeight w:val="386"/>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29</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镀锌扁钢</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w:t>
            </w:r>
            <w:r>
              <w:rPr>
                <w:rFonts w:ascii="方正宋一简体" w:eastAsia="方正宋一简体" w:hAnsi="Times New Roman" w:cs="Times New Roman"/>
                <w:kern w:val="0"/>
                <w:sz w:val="18"/>
                <w:szCs w:val="18"/>
              </w:rPr>
              <w:t>30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4.76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镀锌扁钢</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w:t>
            </w:r>
            <w:r>
              <w:rPr>
                <w:rFonts w:ascii="方正宋一简体" w:eastAsia="方正宋一简体" w:hAnsi="Times New Roman" w:cs="Times New Roman"/>
                <w:kern w:val="0"/>
                <w:sz w:val="18"/>
                <w:szCs w:val="18"/>
              </w:rPr>
              <w:t>40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8.44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31</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镀锌扁钢</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w:t>
            </w:r>
            <w:r>
              <w:rPr>
                <w:rFonts w:ascii="方正宋一简体" w:eastAsia="方正宋一简体" w:hAnsi="Times New Roman" w:cs="Times New Roman"/>
                <w:kern w:val="0"/>
                <w:sz w:val="18"/>
                <w:szCs w:val="18"/>
              </w:rPr>
              <w:t>50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14.85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13.14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32</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热镀锌管</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21</w:t>
            </w:r>
            <w:r>
              <w:rPr>
                <w:rFonts w:ascii="方正宋一简体" w:eastAsia="方正宋一简体" w:hAnsi="宋体" w:hint="eastAsia"/>
                <w:kern w:val="0"/>
                <w:sz w:val="18"/>
                <w:szCs w:val="18"/>
              </w:rPr>
              <w:t>×</w:t>
            </w:r>
            <w:r>
              <w:rPr>
                <w:rFonts w:ascii="方正宋一简体" w:eastAsia="方正宋一简体" w:hAnsi="宋体"/>
                <w:kern w:val="0"/>
                <w:sz w:val="18"/>
                <w:szCs w:val="18"/>
              </w:rPr>
              <w:t>2.5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9.33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8.26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热镀锌管</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27</w:t>
            </w:r>
            <w:r>
              <w:rPr>
                <w:rFonts w:ascii="方正宋一简体" w:eastAsia="方正宋一简体" w:hAnsi="宋体" w:hint="eastAsia"/>
                <w:kern w:val="0"/>
                <w:sz w:val="18"/>
                <w:szCs w:val="18"/>
              </w:rPr>
              <w:t>×</w:t>
            </w:r>
            <w:r>
              <w:rPr>
                <w:rFonts w:ascii="方正宋一简体" w:eastAsia="方正宋一简体" w:hAnsi="宋体"/>
                <w:kern w:val="0"/>
                <w:sz w:val="18"/>
                <w:szCs w:val="18"/>
              </w:rPr>
              <w:t>2.5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12.16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10.76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34</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热镀锌管</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33</w:t>
            </w:r>
            <w:r>
              <w:rPr>
                <w:rFonts w:ascii="方正宋一简体" w:eastAsia="方正宋一简体" w:hAnsi="宋体" w:hint="eastAsia"/>
                <w:kern w:val="0"/>
                <w:sz w:val="18"/>
                <w:szCs w:val="18"/>
              </w:rPr>
              <w:t>×</w:t>
            </w:r>
            <w:r>
              <w:rPr>
                <w:rFonts w:ascii="方正宋一简体" w:eastAsia="方正宋一简体" w:hAnsi="宋体"/>
                <w:kern w:val="0"/>
                <w:sz w:val="18"/>
                <w:szCs w:val="18"/>
              </w:rPr>
              <w:t>3</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17.45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15.44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35</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热镀锌管</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42</w:t>
            </w:r>
            <w:r>
              <w:rPr>
                <w:rFonts w:ascii="方正宋一简体" w:eastAsia="方正宋一简体" w:hAnsi="宋体" w:hint="eastAsia"/>
                <w:kern w:val="0"/>
                <w:sz w:val="18"/>
                <w:szCs w:val="18"/>
              </w:rPr>
              <w:t>×</w:t>
            </w:r>
            <w:r>
              <w:rPr>
                <w:rFonts w:ascii="方正宋一简体" w:eastAsia="方正宋一简体" w:hAnsi="宋体"/>
                <w:kern w:val="0"/>
                <w:sz w:val="18"/>
                <w:szCs w:val="18"/>
              </w:rPr>
              <w:t>3</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22.50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19.91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36</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热镀锌管</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48</w:t>
            </w:r>
            <w:r>
              <w:rPr>
                <w:rFonts w:ascii="方正宋一简体" w:eastAsia="方正宋一简体" w:hAnsi="宋体" w:hint="eastAsia"/>
                <w:kern w:val="0"/>
                <w:sz w:val="18"/>
                <w:szCs w:val="18"/>
              </w:rPr>
              <w:t>×</w:t>
            </w:r>
            <w:r>
              <w:rPr>
                <w:rFonts w:ascii="方正宋一简体" w:eastAsia="方正宋一简体" w:hAnsi="宋体"/>
                <w:kern w:val="0"/>
                <w:sz w:val="18"/>
                <w:szCs w:val="18"/>
              </w:rPr>
              <w:t>3</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25.70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22.74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37</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热镀锌管</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60</w:t>
            </w:r>
            <w:r>
              <w:rPr>
                <w:rFonts w:ascii="方正宋一简体" w:eastAsia="方正宋一简体" w:hAnsi="宋体" w:hint="eastAsia"/>
                <w:kern w:val="0"/>
                <w:sz w:val="18"/>
                <w:szCs w:val="18"/>
              </w:rPr>
              <w:t>×</w:t>
            </w:r>
            <w:r>
              <w:rPr>
                <w:rFonts w:ascii="方正宋一简体" w:eastAsia="方正宋一简体" w:hAnsi="宋体"/>
                <w:kern w:val="0"/>
                <w:sz w:val="18"/>
                <w:szCs w:val="18"/>
              </w:rPr>
              <w:t>3.25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34.76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30.76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38</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热镀锌管</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75</w:t>
            </w:r>
            <w:r>
              <w:rPr>
                <w:rFonts w:ascii="方正宋一简体" w:eastAsia="方正宋一简体" w:hAnsi="宋体" w:hint="eastAsia"/>
                <w:kern w:val="0"/>
                <w:sz w:val="18"/>
                <w:szCs w:val="18"/>
              </w:rPr>
              <w:t>×</w:t>
            </w:r>
            <w:r>
              <w:rPr>
                <w:rFonts w:ascii="方正宋一简体" w:eastAsia="方正宋一简体" w:hAnsi="宋体"/>
                <w:kern w:val="0"/>
                <w:sz w:val="18"/>
                <w:szCs w:val="18"/>
              </w:rPr>
              <w:t>3.5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45.73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40.47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39</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热镀锌管</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88</w:t>
            </w:r>
            <w:r>
              <w:rPr>
                <w:rFonts w:ascii="方正宋一简体" w:eastAsia="方正宋一简体" w:hAnsi="宋体" w:hint="eastAsia"/>
                <w:kern w:val="0"/>
                <w:sz w:val="18"/>
                <w:szCs w:val="18"/>
              </w:rPr>
              <w:t>×</w:t>
            </w:r>
            <w:r>
              <w:rPr>
                <w:rFonts w:ascii="方正宋一简体" w:eastAsia="方正宋一简体" w:hAnsi="宋体"/>
                <w:kern w:val="0"/>
                <w:sz w:val="18"/>
                <w:szCs w:val="18"/>
              </w:rPr>
              <w:t>3.5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54.45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48.19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热镀锌管</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114</w:t>
            </w:r>
            <w:r>
              <w:rPr>
                <w:rFonts w:ascii="方正宋一简体" w:eastAsia="方正宋一简体" w:hAnsi="宋体" w:hint="eastAsia"/>
                <w:kern w:val="0"/>
                <w:sz w:val="18"/>
                <w:szCs w:val="18"/>
              </w:rPr>
              <w:t>×</w:t>
            </w:r>
            <w:r>
              <w:rPr>
                <w:rFonts w:ascii="方正宋一简体" w:eastAsia="方正宋一简体" w:hAnsi="宋体"/>
                <w:kern w:val="0"/>
                <w:sz w:val="18"/>
                <w:szCs w:val="18"/>
              </w:rPr>
              <w:t>3.5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74.89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66.27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41</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热镀锌管</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140</w:t>
            </w:r>
            <w:r>
              <w:rPr>
                <w:rFonts w:ascii="方正宋一简体" w:eastAsia="方正宋一简体" w:hAnsi="宋体" w:hint="eastAsia"/>
                <w:kern w:val="0"/>
                <w:sz w:val="18"/>
                <w:szCs w:val="18"/>
              </w:rPr>
              <w:t>×</w:t>
            </w:r>
            <w:r>
              <w:rPr>
                <w:rFonts w:ascii="方正宋一简体" w:eastAsia="方正宋一简体" w:hAnsi="宋体"/>
                <w:kern w:val="0"/>
                <w:sz w:val="18"/>
                <w:szCs w:val="18"/>
              </w:rPr>
              <w:t>4.0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105.63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93.48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42</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热镀锌管</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165</w:t>
            </w:r>
            <w:r>
              <w:rPr>
                <w:rFonts w:ascii="方正宋一简体" w:eastAsia="方正宋一简体" w:hAnsi="宋体" w:hint="eastAsia"/>
                <w:kern w:val="0"/>
                <w:sz w:val="18"/>
                <w:szCs w:val="18"/>
              </w:rPr>
              <w:t>×</w:t>
            </w:r>
            <w:r>
              <w:rPr>
                <w:rFonts w:ascii="方正宋一简体" w:eastAsia="方正宋一简体" w:hAnsi="宋体"/>
                <w:kern w:val="0"/>
                <w:sz w:val="18"/>
                <w:szCs w:val="18"/>
              </w:rPr>
              <w:t>4</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126.10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111.59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热镀锌管</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219</w:t>
            </w:r>
            <w:r>
              <w:rPr>
                <w:rFonts w:ascii="方正宋一简体" w:eastAsia="方正宋一简体" w:hAnsi="宋体" w:hint="eastAsia"/>
                <w:kern w:val="0"/>
                <w:sz w:val="18"/>
                <w:szCs w:val="18"/>
              </w:rPr>
              <w:t>×</w:t>
            </w:r>
            <w:r>
              <w:rPr>
                <w:rFonts w:ascii="方正宋一简体" w:eastAsia="方正宋一简体" w:hAnsi="宋体"/>
                <w:kern w:val="0"/>
                <w:sz w:val="18"/>
                <w:szCs w:val="18"/>
              </w:rPr>
              <w:t>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209.52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185.42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44</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不锈钢管</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14</w:t>
            </w:r>
            <w:r>
              <w:rPr>
                <w:rFonts w:ascii="方正宋一简体" w:eastAsia="方正宋一简体" w:hAnsi="宋体" w:hint="eastAsia"/>
                <w:kern w:val="0"/>
                <w:sz w:val="18"/>
                <w:szCs w:val="18"/>
              </w:rPr>
              <w:t>×</w:t>
            </w:r>
            <w:r>
              <w:rPr>
                <w:rFonts w:ascii="方正宋一简体" w:eastAsia="方正宋一简体" w:hAnsi="宋体"/>
                <w:kern w:val="0"/>
                <w:sz w:val="18"/>
                <w:szCs w:val="18"/>
              </w:rPr>
              <w:t>2  304</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18.01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15.94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45</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不锈钢管</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16</w:t>
            </w:r>
            <w:r>
              <w:rPr>
                <w:rFonts w:ascii="方正宋一简体" w:eastAsia="方正宋一简体" w:hAnsi="宋体" w:hint="eastAsia"/>
                <w:kern w:val="0"/>
                <w:sz w:val="18"/>
                <w:szCs w:val="18"/>
              </w:rPr>
              <w:t>×</w:t>
            </w:r>
            <w:r>
              <w:rPr>
                <w:rFonts w:ascii="方正宋一简体" w:eastAsia="方正宋一简体" w:hAnsi="宋体"/>
                <w:kern w:val="0"/>
                <w:sz w:val="18"/>
                <w:szCs w:val="18"/>
              </w:rPr>
              <w:t>2  304</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17.22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15.24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46</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不锈钢管</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20</w:t>
            </w:r>
            <w:r>
              <w:rPr>
                <w:rFonts w:ascii="方正宋一简体" w:eastAsia="方正宋一简体" w:hAnsi="宋体" w:hint="eastAsia"/>
                <w:kern w:val="0"/>
                <w:sz w:val="18"/>
                <w:szCs w:val="18"/>
              </w:rPr>
              <w:t>×</w:t>
            </w:r>
            <w:r>
              <w:rPr>
                <w:rFonts w:ascii="方正宋一简体" w:eastAsia="方正宋一简体" w:hAnsi="宋体"/>
                <w:kern w:val="0"/>
                <w:sz w:val="18"/>
                <w:szCs w:val="18"/>
              </w:rPr>
              <w:t>2  304</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20.20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17.88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47</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不锈钢管</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22</w:t>
            </w:r>
            <w:r>
              <w:rPr>
                <w:rFonts w:ascii="方正宋一简体" w:eastAsia="方正宋一简体" w:hAnsi="宋体" w:hint="eastAsia"/>
                <w:kern w:val="0"/>
                <w:sz w:val="18"/>
                <w:szCs w:val="18"/>
              </w:rPr>
              <w:t>×</w:t>
            </w:r>
            <w:r>
              <w:rPr>
                <w:rFonts w:ascii="方正宋一简体" w:eastAsia="方正宋一简体" w:hAnsi="宋体"/>
                <w:kern w:val="0"/>
                <w:sz w:val="18"/>
                <w:szCs w:val="18"/>
              </w:rPr>
              <w:t>3  304</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22.12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19.58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48</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不锈钢管</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27</w:t>
            </w:r>
            <w:r>
              <w:rPr>
                <w:rFonts w:ascii="方正宋一简体" w:eastAsia="方正宋一简体" w:hAnsi="宋体" w:hint="eastAsia"/>
                <w:kern w:val="0"/>
                <w:sz w:val="18"/>
                <w:szCs w:val="18"/>
              </w:rPr>
              <w:t>×</w:t>
            </w:r>
            <w:r>
              <w:rPr>
                <w:rFonts w:ascii="方正宋一简体" w:eastAsia="方正宋一简体" w:hAnsi="宋体"/>
                <w:kern w:val="0"/>
                <w:sz w:val="18"/>
                <w:szCs w:val="18"/>
              </w:rPr>
              <w:t>3  304</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38.92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34.44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49</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不锈钢管</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34</w:t>
            </w:r>
            <w:r>
              <w:rPr>
                <w:rFonts w:ascii="方正宋一简体" w:eastAsia="方正宋一简体" w:hAnsi="宋体" w:hint="eastAsia"/>
                <w:kern w:val="0"/>
                <w:sz w:val="18"/>
                <w:szCs w:val="18"/>
              </w:rPr>
              <w:t>×</w:t>
            </w:r>
            <w:r>
              <w:rPr>
                <w:rFonts w:ascii="方正宋一简体" w:eastAsia="方正宋一简体" w:hAnsi="宋体"/>
                <w:kern w:val="0"/>
                <w:sz w:val="18"/>
                <w:szCs w:val="18"/>
              </w:rPr>
              <w:t>3  304</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47.85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42.35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不锈钢管</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57</w:t>
            </w:r>
            <w:r>
              <w:rPr>
                <w:rFonts w:ascii="方正宋一简体" w:eastAsia="方正宋一简体" w:hAnsi="宋体" w:hint="eastAsia"/>
                <w:kern w:val="0"/>
                <w:sz w:val="18"/>
                <w:szCs w:val="18"/>
              </w:rPr>
              <w:t>×</w:t>
            </w:r>
            <w:r>
              <w:rPr>
                <w:rFonts w:ascii="方正宋一简体" w:eastAsia="方正宋一简体" w:hAnsi="宋体"/>
                <w:kern w:val="0"/>
                <w:sz w:val="18"/>
                <w:szCs w:val="18"/>
              </w:rPr>
              <w:t>3  304</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79.13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70.03 </w:t>
            </w:r>
          </w:p>
        </w:tc>
      </w:tr>
      <w:tr w:rsidR="0009036E">
        <w:trPr>
          <w:cantSplit/>
          <w:trHeight w:hRule="exact" w:val="397"/>
          <w:jc w:val="center"/>
        </w:trPr>
        <w:tc>
          <w:tcPr>
            <w:tcW w:w="9639" w:type="dxa"/>
            <w:gridSpan w:val="6"/>
            <w:vAlign w:val="center"/>
          </w:tcPr>
          <w:p w:rsidR="0009036E" w:rsidRDefault="0009036E">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二、水　泥　制　品</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w:t>
            </w:r>
          </w:p>
        </w:tc>
        <w:tc>
          <w:tcPr>
            <w:tcW w:w="3261"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仿石砖</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60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65.83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58.26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w:t>
            </w:r>
          </w:p>
        </w:tc>
        <w:tc>
          <w:tcPr>
            <w:tcW w:w="3261"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仿石砖</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60</w:t>
            </w:r>
            <w:r>
              <w:rPr>
                <w:rFonts w:ascii="方正宋一简体" w:eastAsia="方正宋一简体" w:hAnsi="Times New Roman" w:cs="Times New Roman" w:hint="eastAsia"/>
                <w:kern w:val="0"/>
                <w:sz w:val="18"/>
                <w:szCs w:val="18"/>
              </w:rPr>
              <w:t xml:space="preserve">　</w:t>
            </w:r>
            <w:r>
              <w:rPr>
                <w:rFonts w:ascii="方正宋一简体" w:eastAsia="方正宋一简体" w:hAnsi="Times New Roman" w:cs="Times New Roman"/>
                <w:kern w:val="0"/>
                <w:sz w:val="18"/>
                <w:szCs w:val="18"/>
              </w:rPr>
              <w:t xml:space="preserve"> </w:t>
            </w:r>
            <w:r>
              <w:rPr>
                <w:rFonts w:ascii="方正宋一简体" w:eastAsia="方正宋一简体" w:hAnsi="Times New Roman" w:cs="Times New Roman" w:hint="eastAsia"/>
                <w:kern w:val="0"/>
                <w:sz w:val="18"/>
                <w:szCs w:val="18"/>
              </w:rPr>
              <w:t>盲道</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71.31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63.11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p>
        </w:tc>
        <w:tc>
          <w:tcPr>
            <w:tcW w:w="3261"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透水砖</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100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60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43.88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38.83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w:t>
            </w:r>
          </w:p>
        </w:tc>
        <w:tc>
          <w:tcPr>
            <w:tcW w:w="3261"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透水砖</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150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60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43.88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38.83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p>
        </w:tc>
        <w:tc>
          <w:tcPr>
            <w:tcW w:w="3261"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透水砖</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 xml:space="preserve">60  </w:t>
            </w:r>
            <w:r>
              <w:rPr>
                <w:rFonts w:ascii="方正宋一简体" w:eastAsia="方正宋一简体" w:hAnsi="Times New Roman" w:cs="Times New Roman" w:hint="eastAsia"/>
                <w:kern w:val="0"/>
                <w:sz w:val="18"/>
                <w:szCs w:val="18"/>
              </w:rPr>
              <w:t>盲条</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43.88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38.83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w:t>
            </w:r>
          </w:p>
        </w:tc>
        <w:tc>
          <w:tcPr>
            <w:tcW w:w="3261"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透水砖</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100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 xml:space="preserve">60 </w:t>
            </w:r>
            <w:r>
              <w:rPr>
                <w:rFonts w:ascii="方正宋一简体" w:eastAsia="方正宋一简体" w:hAnsi="Times New Roman" w:cs="Times New Roman" w:hint="eastAsia"/>
                <w:kern w:val="0"/>
                <w:sz w:val="18"/>
                <w:szCs w:val="18"/>
              </w:rPr>
              <w:t>石英砂面层</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60.34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53.40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w:t>
            </w:r>
          </w:p>
        </w:tc>
        <w:tc>
          <w:tcPr>
            <w:tcW w:w="3261"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透水砖</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 xml:space="preserve">60  </w:t>
            </w:r>
            <w:r>
              <w:rPr>
                <w:rFonts w:ascii="方正宋一简体" w:eastAsia="方正宋一简体" w:hAnsi="Times New Roman" w:cs="Times New Roman" w:hint="eastAsia"/>
                <w:kern w:val="0"/>
                <w:sz w:val="18"/>
                <w:szCs w:val="18"/>
              </w:rPr>
              <w:t>石英砂面层盲道</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60.34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53.40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p>
        </w:tc>
        <w:tc>
          <w:tcPr>
            <w:tcW w:w="3261"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草坪砖</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60</w:t>
            </w:r>
            <w:r>
              <w:rPr>
                <w:rFonts w:ascii="方正宋一简体" w:eastAsia="方正宋一简体" w:hAnsi="Times New Roman" w:cs="Times New Roman" w:hint="eastAsia"/>
                <w:kern w:val="0"/>
                <w:sz w:val="18"/>
                <w:szCs w:val="18"/>
              </w:rPr>
              <w:t xml:space="preserve">　中孔</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47.33</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41.88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w:t>
            </w:r>
          </w:p>
        </w:tc>
        <w:tc>
          <w:tcPr>
            <w:tcW w:w="3261"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草坪砖</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 xml:space="preserve">80  </w:t>
            </w:r>
            <w:r>
              <w:rPr>
                <w:rFonts w:ascii="方正宋一简体" w:eastAsia="方正宋一简体" w:hAnsi="Times New Roman" w:cs="Times New Roman" w:hint="eastAsia"/>
                <w:kern w:val="0"/>
                <w:sz w:val="18"/>
                <w:szCs w:val="18"/>
              </w:rPr>
              <w:t>八字型</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70.99</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62.82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t>
            </w:r>
          </w:p>
        </w:tc>
        <w:tc>
          <w:tcPr>
            <w:tcW w:w="3261"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草坪砖</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 xml:space="preserve">70  </w:t>
            </w:r>
            <w:r>
              <w:rPr>
                <w:rFonts w:ascii="方正宋一简体" w:eastAsia="方正宋一简体" w:hAnsi="Times New Roman" w:cs="Times New Roman" w:hint="eastAsia"/>
                <w:kern w:val="0"/>
                <w:sz w:val="18"/>
                <w:szCs w:val="18"/>
              </w:rPr>
              <w:t>龟背井字型</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41.69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36.89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w:t>
            </w:r>
          </w:p>
        </w:tc>
        <w:tc>
          <w:tcPr>
            <w:tcW w:w="3261"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六棱块</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54.85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48.54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w:t>
            </w:r>
          </w:p>
        </w:tc>
        <w:tc>
          <w:tcPr>
            <w:tcW w:w="3261"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连锁护坡砖</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厚</w:t>
            </w:r>
            <w:r>
              <w:rPr>
                <w:rFonts w:ascii="方正宋一简体" w:eastAsia="方正宋一简体" w:hAnsi="Times New Roman" w:cs="Times New Roman"/>
                <w:kern w:val="0"/>
                <w:sz w:val="18"/>
                <w:szCs w:val="18"/>
              </w:rPr>
              <w:t>10</w:t>
            </w:r>
            <w:r>
              <w:rPr>
                <w:rFonts w:ascii="方正宋一简体" w:eastAsia="方正宋一简体" w:hAnsi="Times New Roman" w:cs="Times New Roman" w:hint="eastAsia"/>
                <w:kern w:val="0"/>
                <w:sz w:val="18"/>
                <w:szCs w:val="18"/>
              </w:rPr>
              <w:t>公分</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59.00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52.21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w:t>
            </w:r>
          </w:p>
        </w:tc>
        <w:tc>
          <w:tcPr>
            <w:tcW w:w="3261"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生态砖</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47.33</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41.88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青石步板砖</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97.02</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85.86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青石站石</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常规</w:t>
            </w:r>
            <w:r>
              <w:rPr>
                <w:rFonts w:ascii="方正宋一简体" w:eastAsia="方正宋一简体" w:hAnsi="Times New Roman" w:cs="Times New Roman"/>
                <w:kern w:val="0"/>
                <w:sz w:val="18"/>
                <w:szCs w:val="18"/>
              </w:rPr>
              <w:t xml:space="preserve"> </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2392.40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2117.17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青石站石</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异型</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2839.68</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2512.99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青石卧石</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常规</w:t>
            </w:r>
            <w:r>
              <w:rPr>
                <w:rFonts w:ascii="方正宋一简体" w:eastAsia="方正宋一简体" w:hAnsi="Times New Roman" w:cs="Times New Roman"/>
                <w:kern w:val="0"/>
                <w:sz w:val="18"/>
                <w:szCs w:val="18"/>
              </w:rPr>
              <w:t xml:space="preserve"> </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3004.16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2658.54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下水侧石</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750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2603.04</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2303.58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预制路沿石</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250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120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8.78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7.77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预制路沿石</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750</w:t>
            </w:r>
            <w:r>
              <w:rPr>
                <w:rFonts w:ascii="方正宋一简体" w:eastAsia="方正宋一简体" w:hAnsi="宋体" w:hint="eastAsia"/>
                <w:kern w:val="0"/>
                <w:sz w:val="18"/>
                <w:szCs w:val="18"/>
              </w:rPr>
              <w:t>×</w:t>
            </w:r>
            <w:r>
              <w:rPr>
                <w:rFonts w:ascii="方正宋一简体" w:eastAsia="方正宋一简体" w:hAnsi="宋体"/>
                <w:kern w:val="0"/>
                <w:sz w:val="18"/>
                <w:szCs w:val="18"/>
              </w:rPr>
              <w:t>300</w:t>
            </w:r>
            <w:r>
              <w:rPr>
                <w:rFonts w:ascii="方正宋一简体" w:eastAsia="方正宋一简体" w:hAnsi="宋体" w:hint="eastAsia"/>
                <w:kern w:val="0"/>
                <w:sz w:val="18"/>
                <w:szCs w:val="18"/>
              </w:rPr>
              <w:t>×</w:t>
            </w:r>
            <w:r>
              <w:rPr>
                <w:rFonts w:ascii="方正宋一简体" w:eastAsia="方正宋一简体" w:hAnsi="宋体"/>
                <w:kern w:val="0"/>
                <w:sz w:val="18"/>
                <w:szCs w:val="18"/>
              </w:rPr>
              <w:t>120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21.94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19.42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预制路沿石</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26.33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23.30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预制卧石</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330</w:t>
            </w:r>
            <w:r>
              <w:rPr>
                <w:rFonts w:ascii="方正宋一简体" w:eastAsia="方正宋一简体" w:hAnsi="宋体"/>
                <w:kern w:val="0"/>
                <w:sz w:val="18"/>
                <w:szCs w:val="18"/>
              </w:rPr>
              <w:t>×</w:t>
            </w:r>
            <w:r>
              <w:rPr>
                <w:rFonts w:ascii="方正宋一简体" w:eastAsia="方正宋一简体" w:hAnsi="宋体"/>
                <w:kern w:val="0"/>
                <w:sz w:val="18"/>
                <w:szCs w:val="18"/>
              </w:rPr>
              <w:t>330</w:t>
            </w:r>
            <w:r>
              <w:rPr>
                <w:rFonts w:ascii="方正宋一简体" w:eastAsia="方正宋一简体" w:hAnsi="宋体"/>
                <w:kern w:val="0"/>
                <w:sz w:val="18"/>
                <w:szCs w:val="18"/>
              </w:rPr>
              <w:t>×</w:t>
            </w:r>
            <w:r>
              <w:rPr>
                <w:rFonts w:ascii="方正宋一简体" w:eastAsia="方正宋一简体" w:hAnsi="宋体"/>
                <w:kern w:val="0"/>
                <w:sz w:val="18"/>
                <w:szCs w:val="18"/>
              </w:rPr>
              <w:t>150</w:t>
            </w:r>
            <w:r>
              <w:rPr>
                <w:rFonts w:ascii="方正宋一简体" w:eastAsia="方正宋一简体" w:hAnsi="宋体" w:hint="eastAsia"/>
                <w:kern w:val="0"/>
                <w:sz w:val="18"/>
                <w:szCs w:val="18"/>
              </w:rPr>
              <w:t>（圆弧）</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38.23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33.84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预制卧石</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1000</w:t>
            </w:r>
            <w:r>
              <w:rPr>
                <w:rFonts w:ascii="方正宋一简体" w:eastAsia="方正宋一简体" w:hAnsi="宋体"/>
                <w:kern w:val="0"/>
                <w:sz w:val="18"/>
                <w:szCs w:val="18"/>
              </w:rPr>
              <w:t>×</w:t>
            </w:r>
            <w:r>
              <w:rPr>
                <w:rFonts w:ascii="方正宋一简体" w:eastAsia="方正宋一简体" w:hAnsi="宋体"/>
                <w:kern w:val="0"/>
                <w:sz w:val="18"/>
                <w:szCs w:val="18"/>
              </w:rPr>
              <w:t>300</w:t>
            </w:r>
            <w:r>
              <w:rPr>
                <w:rFonts w:ascii="方正宋一简体" w:eastAsia="方正宋一简体" w:hAnsi="宋体"/>
                <w:kern w:val="0"/>
                <w:sz w:val="18"/>
                <w:szCs w:val="18"/>
              </w:rPr>
              <w:t>×</w:t>
            </w:r>
            <w:r>
              <w:rPr>
                <w:rFonts w:ascii="方正宋一简体" w:eastAsia="方正宋一简体" w:hAnsi="宋体"/>
                <w:kern w:val="0"/>
                <w:sz w:val="18"/>
                <w:szCs w:val="18"/>
              </w:rPr>
              <w:t>50/80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35.37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31.30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预制卧石</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1000</w:t>
            </w:r>
            <w:r>
              <w:rPr>
                <w:rFonts w:ascii="方正宋一简体" w:eastAsia="方正宋一简体" w:hAnsi="宋体" w:hint="eastAsia"/>
                <w:kern w:val="0"/>
                <w:sz w:val="18"/>
                <w:szCs w:val="18"/>
              </w:rPr>
              <w:t>×</w:t>
            </w:r>
            <w:r>
              <w:rPr>
                <w:rFonts w:ascii="方正宋一简体" w:eastAsia="方正宋一简体" w:hAnsi="宋体"/>
                <w:kern w:val="0"/>
                <w:sz w:val="18"/>
                <w:szCs w:val="18"/>
              </w:rPr>
              <w:t>300</w:t>
            </w:r>
            <w:r>
              <w:rPr>
                <w:rFonts w:ascii="方正宋一简体" w:eastAsia="方正宋一简体" w:hAnsi="宋体" w:hint="eastAsia"/>
                <w:kern w:val="0"/>
                <w:sz w:val="18"/>
                <w:szCs w:val="18"/>
              </w:rPr>
              <w:t>×</w:t>
            </w:r>
            <w:r>
              <w:rPr>
                <w:rFonts w:ascii="方正宋一简体" w:eastAsia="方正宋一简体" w:hAnsi="宋体"/>
                <w:kern w:val="0"/>
                <w:sz w:val="18"/>
                <w:szCs w:val="18"/>
              </w:rPr>
              <w:t>70/110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37.14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32.87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预制树池砖</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1200</w:t>
            </w:r>
            <w:r>
              <w:rPr>
                <w:rFonts w:ascii="方正宋一简体" w:eastAsia="方正宋一简体" w:hAnsi="宋体" w:hint="eastAsia"/>
                <w:kern w:val="0"/>
                <w:sz w:val="18"/>
                <w:szCs w:val="18"/>
              </w:rPr>
              <w:t>×</w:t>
            </w:r>
            <w:r>
              <w:rPr>
                <w:rFonts w:ascii="方正宋一简体" w:eastAsia="方正宋一简体" w:hAnsi="宋体"/>
                <w:kern w:val="0"/>
                <w:sz w:val="18"/>
                <w:szCs w:val="18"/>
              </w:rPr>
              <w:t>1200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189.31</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167.53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26</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预制树池砖</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1500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236.64</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209.42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27</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花岗岩站石</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常规</w:t>
            </w:r>
            <w:r>
              <w:rPr>
                <w:rFonts w:ascii="方正宋一简体" w:eastAsia="方正宋一简体" w:hAnsi="Times New Roman" w:cs="Times New Roman"/>
                <w:kern w:val="0"/>
                <w:sz w:val="18"/>
                <w:szCs w:val="18"/>
              </w:rPr>
              <w:t xml:space="preserve"> </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2248.08</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1989.45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28</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花岗岩站石</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异型</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3312.96</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2931.82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29</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花岗岩站石</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350</w:t>
            </w:r>
            <w:r>
              <w:rPr>
                <w:rFonts w:ascii="方正宋一简体" w:eastAsia="方正宋一简体" w:hAnsi="Times New Roman" w:cs="Times New Roman" w:hint="eastAsia"/>
                <w:kern w:val="0"/>
                <w:sz w:val="18"/>
                <w:szCs w:val="18"/>
              </w:rPr>
              <w:t xml:space="preserve">　芝麻白</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78.68</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69.63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复合管廊井</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1100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900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1575.00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1393.81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31</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铸铁五防井盖圆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700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920.00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814.16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32</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铸铁防坠井盖圆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700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840.00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743.36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铸铁水箅子</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450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 xml:space="preserve">750     </w:t>
            </w:r>
            <w:r>
              <w:rPr>
                <w:rFonts w:ascii="方正宋一简体" w:eastAsia="方正宋一简体" w:hAnsi="Times New Roman" w:cs="Times New Roman" w:hint="eastAsia"/>
                <w:kern w:val="0"/>
                <w:sz w:val="18"/>
                <w:szCs w:val="18"/>
              </w:rPr>
              <w:t>超重型</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480.00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424.78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34</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复合井盖</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700</w:t>
            </w:r>
            <w:r>
              <w:rPr>
                <w:rFonts w:ascii="方正宋一简体" w:eastAsia="方正宋一简体" w:hAnsi="Times New Roman" w:cs="Times New Roman" w:hint="eastAsia"/>
                <w:kern w:val="0"/>
                <w:sz w:val="18"/>
                <w:szCs w:val="18"/>
              </w:rPr>
              <w:t xml:space="preserve">　超重型　</w:t>
            </w:r>
            <w:r>
              <w:rPr>
                <w:rFonts w:ascii="方正宋一简体" w:eastAsia="方正宋一简体" w:hAnsi="Times New Roman" w:cs="Times New Roman"/>
                <w:kern w:val="0"/>
                <w:sz w:val="18"/>
                <w:szCs w:val="18"/>
              </w:rPr>
              <w:t>36T</w:t>
            </w:r>
            <w:r>
              <w:rPr>
                <w:rFonts w:ascii="方正宋一简体" w:eastAsia="方正宋一简体" w:hAnsi="Times New Roman" w:cs="Times New Roman" w:hint="eastAsia"/>
                <w:kern w:val="0"/>
                <w:sz w:val="18"/>
                <w:szCs w:val="18"/>
              </w:rPr>
              <w:t>以上</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567.94</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502.60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35</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复合井盖</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700</w:t>
            </w:r>
            <w:r>
              <w:rPr>
                <w:rFonts w:ascii="方正宋一简体" w:eastAsia="方正宋一简体" w:hAnsi="Times New Roman" w:cs="Times New Roman" w:hint="eastAsia"/>
                <w:kern w:val="0"/>
                <w:sz w:val="18"/>
                <w:szCs w:val="18"/>
              </w:rPr>
              <w:t xml:space="preserve">　重型　</w:t>
            </w:r>
            <w:r>
              <w:rPr>
                <w:rFonts w:ascii="方正宋一简体" w:eastAsia="方正宋一简体" w:hAnsi="Times New Roman" w:cs="Times New Roman"/>
                <w:kern w:val="0"/>
                <w:sz w:val="18"/>
                <w:szCs w:val="18"/>
              </w:rPr>
              <w:t>25T</w:t>
            </w:r>
            <w:r>
              <w:rPr>
                <w:rFonts w:ascii="方正宋一简体" w:eastAsia="方正宋一简体" w:hAnsi="Times New Roman" w:cs="Times New Roman" w:hint="eastAsia"/>
                <w:kern w:val="0"/>
                <w:sz w:val="18"/>
                <w:szCs w:val="18"/>
              </w:rPr>
              <w:t>以上</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449.62</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397.89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36</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复合井盖</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宋体" w:cs="Times New Roman" w:hint="eastAsia"/>
                <w:kern w:val="0"/>
                <w:sz w:val="18"/>
                <w:szCs w:val="18"/>
              </w:rPr>
              <w:t>Φ</w:t>
            </w:r>
            <w:r>
              <w:rPr>
                <w:rFonts w:ascii="方正宋一简体" w:eastAsia="方正宋一简体" w:hAnsi="Times New Roman" w:cs="Times New Roman"/>
                <w:kern w:val="0"/>
                <w:sz w:val="18"/>
                <w:szCs w:val="18"/>
              </w:rPr>
              <w:t>700</w:t>
            </w:r>
            <w:r>
              <w:rPr>
                <w:rFonts w:ascii="方正宋一简体" w:eastAsia="方正宋一简体" w:hAnsi="宋体" w:cs="Times New Roman" w:hint="eastAsia"/>
                <w:kern w:val="0"/>
                <w:sz w:val="18"/>
                <w:szCs w:val="18"/>
              </w:rPr>
              <w:t xml:space="preserve">　普通型</w:t>
            </w:r>
            <w:r>
              <w:rPr>
                <w:rFonts w:ascii="方正宋一简体" w:eastAsia="方正宋一简体" w:hAnsi="宋体" w:cs="Times New Roman"/>
                <w:kern w:val="0"/>
                <w:sz w:val="18"/>
                <w:szCs w:val="18"/>
              </w:rPr>
              <w:t xml:space="preserve">  10T</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354.96</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314.12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37</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复合井盖</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700</w:t>
            </w:r>
            <w:r>
              <w:rPr>
                <w:rFonts w:ascii="方正宋一简体" w:eastAsia="方正宋一简体" w:hAnsi="宋体" w:hint="eastAsia"/>
                <w:kern w:val="0"/>
                <w:sz w:val="18"/>
                <w:szCs w:val="18"/>
              </w:rPr>
              <w:t xml:space="preserve">　普通型</w:t>
            </w:r>
            <w:r>
              <w:rPr>
                <w:rFonts w:ascii="方正宋一简体" w:eastAsia="方正宋一简体" w:hAnsi="宋体"/>
                <w:kern w:val="0"/>
                <w:sz w:val="18"/>
                <w:szCs w:val="18"/>
              </w:rPr>
              <w:t xml:space="preserve">  5T</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283.97</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251.30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38</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复合井盖</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方型</w:t>
            </w:r>
            <w:r>
              <w:rPr>
                <w:rFonts w:ascii="方正宋一简体" w:eastAsia="方正宋一简体" w:hAnsi="宋体"/>
                <w:kern w:val="0"/>
                <w:sz w:val="18"/>
                <w:szCs w:val="18"/>
              </w:rPr>
              <w:t>700</w:t>
            </w:r>
            <w:r>
              <w:rPr>
                <w:rFonts w:ascii="方正宋一简体" w:eastAsia="方正宋一简体" w:hAnsi="宋体" w:hint="eastAsia"/>
                <w:kern w:val="0"/>
                <w:sz w:val="18"/>
                <w:szCs w:val="18"/>
              </w:rPr>
              <w:t>×</w:t>
            </w:r>
            <w:r>
              <w:rPr>
                <w:rFonts w:ascii="方正宋一简体" w:eastAsia="方正宋一简体" w:hAnsi="宋体"/>
                <w:kern w:val="0"/>
                <w:sz w:val="18"/>
                <w:szCs w:val="18"/>
              </w:rPr>
              <w:t>700</w:t>
            </w:r>
            <w:r>
              <w:rPr>
                <w:rFonts w:ascii="方正宋一简体" w:eastAsia="方正宋一简体" w:hAnsi="宋体" w:hint="eastAsia"/>
                <w:kern w:val="0"/>
                <w:sz w:val="18"/>
                <w:szCs w:val="18"/>
              </w:rPr>
              <w:t xml:space="preserve">　普通型</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485.11</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429.30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39</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复合进水箅</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450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700</w:t>
            </w:r>
            <w:r>
              <w:rPr>
                <w:rFonts w:ascii="方正宋一简体" w:eastAsia="方正宋一简体" w:hAnsi="宋体" w:cs="Times New Roman" w:hint="eastAsia"/>
                <w:kern w:val="0"/>
                <w:sz w:val="18"/>
                <w:szCs w:val="18"/>
              </w:rPr>
              <w:t>重型</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449.62</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397.89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复合进水箅</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重型</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378.62</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335.06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41</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复合进水箅</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普通型</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283.97</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251.30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42</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复合进水箅</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500</w:t>
            </w:r>
            <w:r>
              <w:rPr>
                <w:rFonts w:ascii="方正宋一简体" w:eastAsia="方正宋一简体" w:hAnsi="宋体" w:cs="Times New Roman" w:hint="eastAsia"/>
                <w:kern w:val="0"/>
                <w:sz w:val="18"/>
                <w:szCs w:val="18"/>
              </w:rPr>
              <w:t>重型</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272.14</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240.83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复合进水箅</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500</w:t>
            </w:r>
            <w:r>
              <w:rPr>
                <w:rFonts w:ascii="方正宋一简体" w:eastAsia="方正宋一简体" w:hAnsi="宋体" w:cs="Times New Roman" w:hint="eastAsia"/>
                <w:kern w:val="0"/>
                <w:sz w:val="18"/>
                <w:szCs w:val="18"/>
              </w:rPr>
              <w:t>普通型</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189.31</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167.53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44</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复合进水箅</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400</w:t>
            </w:r>
            <w:r>
              <w:rPr>
                <w:rFonts w:ascii="方正宋一简体" w:eastAsia="方正宋一简体" w:hAnsi="宋体" w:cs="Times New Roman" w:hint="eastAsia"/>
                <w:kern w:val="0"/>
                <w:sz w:val="18"/>
                <w:szCs w:val="18"/>
              </w:rPr>
              <w:t>轻型</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76.91</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68.06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45</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复合进水箅</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360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400</w:t>
            </w:r>
            <w:r>
              <w:rPr>
                <w:rFonts w:ascii="方正宋一简体" w:eastAsia="方正宋一简体" w:hAnsi="宋体" w:cs="Times New Roman" w:hint="eastAsia"/>
                <w:kern w:val="0"/>
                <w:sz w:val="18"/>
                <w:szCs w:val="18"/>
              </w:rPr>
              <w:t>轻型</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88.74</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78.53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46</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Ⅱ级钢筋砼排水管</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平口</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DN200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44.22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39.13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47</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Ⅱ级钢筋砼排水管</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平口</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DN300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56.76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50.23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48</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Ⅱ级钢筋砼排水管</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平口</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DN400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78.74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69.68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49</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Ⅱ级钢筋砼排水管</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平口</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DN500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92.69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82.03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Ⅱ级钢筋砼排水管</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平口</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DN600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114.05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100.93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51</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Ⅱ级钢筋砼排水管</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平口</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DN800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196.79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174.15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52</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Ⅱ级钢筋砼排水管</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平口</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DN1000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319.39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282.65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Ⅱ级钢筋砼排水管</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平口</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DN1200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567.60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502.30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54</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Ⅱ级钢筋砼排水管　承插</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DN300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88.40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78.23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55</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Ⅱ级钢筋砼排水管　承插</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DN400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118.34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104.73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56</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Ⅱ级钢筋砼排水管　承插</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DN500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145.41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128.68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57</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Ⅱ级钢筋砼排水管　承插</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DN600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2000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65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179.65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158.98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58</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Ⅱ级钢筋砼排水管　承插</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DN800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2000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85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299.39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264.95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59</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Ⅱ级钢筋砼排水管　承插</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DN1000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2000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100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453.47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401.30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Ⅱ级钢筋砼排水管　承插</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DN1200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2000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120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671.15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593.94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61</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Ⅱ级钢筋砼排水管　承插</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DN1500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2000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150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1123.56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994.30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62</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Ⅱ级企口管</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DN1350</w:t>
            </w:r>
            <w:r>
              <w:rPr>
                <w:rFonts w:ascii="方正宋一简体" w:eastAsia="方正宋一简体" w:hAnsi="宋体"/>
                <w:kern w:val="0"/>
                <w:sz w:val="18"/>
                <w:szCs w:val="18"/>
              </w:rPr>
              <w:t>×</w:t>
            </w:r>
            <w:r>
              <w:rPr>
                <w:rFonts w:ascii="方正宋一简体" w:eastAsia="方正宋一简体" w:hAnsi="宋体"/>
                <w:kern w:val="0"/>
                <w:sz w:val="18"/>
                <w:szCs w:val="18"/>
              </w:rPr>
              <w:t>2m</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786.41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695.94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Ⅱ级企口管</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DN1500</w:t>
            </w:r>
            <w:r>
              <w:rPr>
                <w:rFonts w:ascii="方正宋一简体" w:eastAsia="方正宋一简体" w:hAnsi="宋体"/>
                <w:kern w:val="0"/>
                <w:sz w:val="18"/>
                <w:szCs w:val="18"/>
              </w:rPr>
              <w:t>×</w:t>
            </w:r>
            <w:r>
              <w:rPr>
                <w:rFonts w:ascii="方正宋一简体" w:eastAsia="方正宋一简体" w:hAnsi="宋体"/>
                <w:kern w:val="0"/>
                <w:sz w:val="18"/>
                <w:szCs w:val="18"/>
              </w:rPr>
              <w:t>2m</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1012.58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896.09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64</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Ⅱ级企口管</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DN1650</w:t>
            </w:r>
            <w:r>
              <w:rPr>
                <w:rFonts w:ascii="方正宋一简体" w:eastAsia="方正宋一简体" w:hAnsi="宋体"/>
                <w:kern w:val="0"/>
                <w:sz w:val="18"/>
                <w:szCs w:val="18"/>
              </w:rPr>
              <w:t>×</w:t>
            </w:r>
            <w:r>
              <w:rPr>
                <w:rFonts w:ascii="方正宋一简体" w:eastAsia="方正宋一简体" w:hAnsi="宋体"/>
                <w:kern w:val="0"/>
                <w:sz w:val="18"/>
                <w:szCs w:val="18"/>
              </w:rPr>
              <w:t>2m</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1180.83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1044.98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65</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Ⅱ级企口管</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DN1800</w:t>
            </w:r>
            <w:r>
              <w:rPr>
                <w:rFonts w:ascii="方正宋一简体" w:eastAsia="方正宋一简体" w:hAnsi="宋体"/>
                <w:kern w:val="0"/>
                <w:sz w:val="18"/>
                <w:szCs w:val="18"/>
              </w:rPr>
              <w:t>×</w:t>
            </w:r>
            <w:r>
              <w:rPr>
                <w:rFonts w:ascii="方正宋一简体" w:eastAsia="方正宋一简体" w:hAnsi="宋体"/>
                <w:kern w:val="0"/>
                <w:sz w:val="18"/>
                <w:szCs w:val="18"/>
              </w:rPr>
              <w:t>2m</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1388.11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1228.42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66</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Ⅱ级企口管</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DN2000</w:t>
            </w:r>
            <w:r>
              <w:rPr>
                <w:rFonts w:ascii="方正宋一简体" w:eastAsia="方正宋一简体" w:hAnsi="宋体"/>
                <w:kern w:val="0"/>
                <w:sz w:val="18"/>
                <w:szCs w:val="18"/>
              </w:rPr>
              <w:t>×</w:t>
            </w:r>
            <w:r>
              <w:rPr>
                <w:rFonts w:ascii="方正宋一简体" w:eastAsia="方正宋一简体" w:hAnsi="宋体"/>
                <w:kern w:val="0"/>
                <w:sz w:val="18"/>
                <w:szCs w:val="18"/>
              </w:rPr>
              <w:t>2m</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1594.76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1411.29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67</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预应力输水管</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DN800</w:t>
            </w:r>
            <w:r>
              <w:rPr>
                <w:rFonts w:ascii="方正宋一简体" w:eastAsia="方正宋一简体" w:hAnsi="宋体" w:hint="eastAsia"/>
                <w:kern w:val="0"/>
                <w:sz w:val="18"/>
                <w:szCs w:val="18"/>
              </w:rPr>
              <w:t>×</w:t>
            </w:r>
            <w:r>
              <w:rPr>
                <w:rFonts w:ascii="方正宋一简体" w:eastAsia="方正宋一简体" w:hAnsi="宋体"/>
                <w:kern w:val="0"/>
                <w:sz w:val="18"/>
                <w:szCs w:val="18"/>
              </w:rPr>
              <w:t>5000</w:t>
            </w:r>
            <w:r>
              <w:rPr>
                <w:rFonts w:ascii="方正宋一简体" w:eastAsia="方正宋一简体" w:hAnsi="宋体" w:hint="eastAsia"/>
                <w:kern w:val="0"/>
                <w:sz w:val="18"/>
                <w:szCs w:val="18"/>
              </w:rPr>
              <w:t>×</w:t>
            </w:r>
            <w:r>
              <w:rPr>
                <w:rFonts w:ascii="方正宋一简体" w:eastAsia="方正宋一简体" w:hAnsi="宋体"/>
                <w:kern w:val="0"/>
                <w:sz w:val="18"/>
                <w:szCs w:val="18"/>
              </w:rPr>
              <w:t>60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556.24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492.25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68</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预应力输水管</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DN1000</w:t>
            </w:r>
            <w:r>
              <w:rPr>
                <w:rFonts w:ascii="方正宋一简体" w:eastAsia="方正宋一简体" w:hAnsi="宋体" w:hint="eastAsia"/>
                <w:kern w:val="0"/>
                <w:sz w:val="18"/>
                <w:szCs w:val="18"/>
              </w:rPr>
              <w:t>×</w:t>
            </w:r>
            <w:r>
              <w:rPr>
                <w:rFonts w:ascii="方正宋一简体" w:eastAsia="方正宋一简体" w:hAnsi="宋体"/>
                <w:kern w:val="0"/>
                <w:sz w:val="18"/>
                <w:szCs w:val="18"/>
              </w:rPr>
              <w:t>5000</w:t>
            </w:r>
            <w:r>
              <w:rPr>
                <w:rFonts w:ascii="方正宋一简体" w:eastAsia="方正宋一简体" w:hAnsi="宋体" w:hint="eastAsia"/>
                <w:kern w:val="0"/>
                <w:sz w:val="18"/>
                <w:szCs w:val="18"/>
              </w:rPr>
              <w:t>×</w:t>
            </w:r>
            <w:r>
              <w:rPr>
                <w:rFonts w:ascii="方正宋一简体" w:eastAsia="方正宋一简体" w:hAnsi="宋体"/>
                <w:kern w:val="0"/>
                <w:sz w:val="18"/>
                <w:szCs w:val="18"/>
              </w:rPr>
              <w:t>65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748.63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662.50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69</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预应力输水管</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DN1200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80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926.42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819.84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70</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橡胶圈</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DN800</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w:t>
            </w:r>
            <w:r>
              <w:rPr>
                <w:rFonts w:ascii="方正宋一简体" w:eastAsia="方正宋一简体" w:hAnsi="宋体" w:cs="Times New Roman" w:hint="eastAsia"/>
                <w:kern w:val="0"/>
                <w:sz w:val="18"/>
                <w:szCs w:val="18"/>
              </w:rPr>
              <w:t>输水管用</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根</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120.00</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106.19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71</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橡胶圈</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DN1000</w:t>
            </w:r>
            <w:r>
              <w:rPr>
                <w:rFonts w:ascii="方正宋一简体" w:eastAsia="方正宋一简体" w:hAnsi="宋体" w:cs="Times New Roman" w:hint="eastAsia"/>
                <w:kern w:val="0"/>
                <w:sz w:val="18"/>
                <w:szCs w:val="18"/>
              </w:rPr>
              <w:t xml:space="preserve">　输水管用</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根</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120.00</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106.19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72</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橡胶圈</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DN1200</w:t>
            </w:r>
            <w:r>
              <w:rPr>
                <w:rFonts w:ascii="方正宋一简体" w:eastAsia="方正宋一简体" w:hAnsi="宋体" w:cs="Times New Roman" w:hint="eastAsia"/>
                <w:kern w:val="0"/>
                <w:sz w:val="18"/>
                <w:szCs w:val="18"/>
              </w:rPr>
              <w:t xml:space="preserve">　输水管用</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根</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120.00</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106.19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橡胶圈</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宋体" w:cs="Times New Roman" w:hint="eastAsia"/>
                <w:kern w:val="0"/>
                <w:sz w:val="18"/>
                <w:szCs w:val="18"/>
              </w:rPr>
              <w:t>Φ</w:t>
            </w:r>
            <w:r>
              <w:rPr>
                <w:rFonts w:ascii="方正宋一简体" w:eastAsia="方正宋一简体" w:hAnsi="Times New Roman" w:cs="Times New Roman"/>
                <w:kern w:val="0"/>
                <w:sz w:val="18"/>
                <w:szCs w:val="18"/>
              </w:rPr>
              <w:t xml:space="preserve">500    </w:t>
            </w:r>
            <w:r>
              <w:rPr>
                <w:rFonts w:ascii="方正宋一简体" w:eastAsia="方正宋一简体" w:hAnsi="宋体" w:cs="Times New Roman" w:hint="eastAsia"/>
                <w:kern w:val="0"/>
                <w:sz w:val="18"/>
                <w:szCs w:val="18"/>
              </w:rPr>
              <w:t>排水管用</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根</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8.00</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74</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橡胶圈</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宋体" w:cs="Times New Roman" w:hint="eastAsia"/>
                <w:kern w:val="0"/>
                <w:sz w:val="18"/>
                <w:szCs w:val="18"/>
              </w:rPr>
              <w:t>Φ</w:t>
            </w:r>
            <w:r>
              <w:rPr>
                <w:rFonts w:ascii="方正宋一简体" w:eastAsia="方正宋一简体" w:hAnsi="Times New Roman" w:cs="Times New Roman"/>
                <w:kern w:val="0"/>
                <w:sz w:val="18"/>
                <w:szCs w:val="18"/>
              </w:rPr>
              <w:t xml:space="preserve">600    </w:t>
            </w:r>
            <w:r>
              <w:rPr>
                <w:rFonts w:ascii="方正宋一简体" w:eastAsia="方正宋一简体" w:hAnsi="宋体" w:cs="Times New Roman" w:hint="eastAsia"/>
                <w:kern w:val="0"/>
                <w:sz w:val="18"/>
                <w:szCs w:val="18"/>
              </w:rPr>
              <w:t>排水管用</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根</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18.36</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16.25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75</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橡胶圈</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宋体" w:cs="Times New Roman" w:hint="eastAsia"/>
                <w:kern w:val="0"/>
                <w:sz w:val="18"/>
                <w:szCs w:val="18"/>
              </w:rPr>
              <w:t>Φ</w:t>
            </w:r>
            <w:r>
              <w:rPr>
                <w:rFonts w:ascii="方正宋一简体" w:eastAsia="方正宋一简体" w:hAnsi="Times New Roman" w:cs="Times New Roman"/>
                <w:kern w:val="0"/>
                <w:sz w:val="18"/>
                <w:szCs w:val="18"/>
              </w:rPr>
              <w:t xml:space="preserve">800    </w:t>
            </w:r>
            <w:r>
              <w:rPr>
                <w:rFonts w:ascii="方正宋一简体" w:eastAsia="方正宋一简体" w:hAnsi="宋体" w:cs="Times New Roman" w:hint="eastAsia"/>
                <w:kern w:val="0"/>
                <w:sz w:val="18"/>
                <w:szCs w:val="18"/>
              </w:rPr>
              <w:t>排水管用</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根</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26.52</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23.47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76</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橡胶圈</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宋体" w:cs="Times New Roman" w:hint="eastAsia"/>
                <w:kern w:val="0"/>
                <w:sz w:val="18"/>
                <w:szCs w:val="18"/>
              </w:rPr>
              <w:t>Φ</w:t>
            </w:r>
            <w:r>
              <w:rPr>
                <w:rFonts w:ascii="方正宋一简体" w:eastAsia="方正宋一简体" w:hAnsi="Times New Roman" w:cs="Times New Roman"/>
                <w:kern w:val="0"/>
                <w:sz w:val="18"/>
                <w:szCs w:val="18"/>
              </w:rPr>
              <w:t xml:space="preserve">1000   </w:t>
            </w:r>
            <w:r>
              <w:rPr>
                <w:rFonts w:ascii="方正宋一简体" w:eastAsia="方正宋一简体" w:hAnsi="宋体" w:cs="Times New Roman" w:hint="eastAsia"/>
                <w:kern w:val="0"/>
                <w:sz w:val="18"/>
                <w:szCs w:val="18"/>
              </w:rPr>
              <w:t>排水管用</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根</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30.60</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27.08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77</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橡胶圈</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宋体" w:cs="Times New Roman" w:hint="eastAsia"/>
                <w:kern w:val="0"/>
                <w:sz w:val="18"/>
                <w:szCs w:val="18"/>
              </w:rPr>
              <w:t>Φ</w:t>
            </w:r>
            <w:r>
              <w:rPr>
                <w:rFonts w:ascii="方正宋一简体" w:eastAsia="方正宋一简体" w:hAnsi="Times New Roman" w:cs="Times New Roman"/>
                <w:kern w:val="0"/>
                <w:sz w:val="18"/>
                <w:szCs w:val="18"/>
              </w:rPr>
              <w:t xml:space="preserve">1200   </w:t>
            </w:r>
            <w:r>
              <w:rPr>
                <w:rFonts w:ascii="方正宋一简体" w:eastAsia="方正宋一简体" w:hAnsi="宋体" w:cs="Times New Roman" w:hint="eastAsia"/>
                <w:kern w:val="0"/>
                <w:sz w:val="18"/>
                <w:szCs w:val="18"/>
              </w:rPr>
              <w:t>排水管用</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根</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40.80</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36.11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78</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橡胶圈</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宋体" w:cs="Times New Roman" w:hint="eastAsia"/>
                <w:kern w:val="0"/>
                <w:sz w:val="18"/>
                <w:szCs w:val="18"/>
              </w:rPr>
              <w:t>Φ</w:t>
            </w:r>
            <w:r>
              <w:rPr>
                <w:rFonts w:ascii="方正宋一简体" w:eastAsia="方正宋一简体" w:hAnsi="Times New Roman" w:cs="Times New Roman"/>
                <w:kern w:val="0"/>
                <w:sz w:val="18"/>
                <w:szCs w:val="18"/>
              </w:rPr>
              <w:t xml:space="preserve">1350   </w:t>
            </w:r>
            <w:r>
              <w:rPr>
                <w:rFonts w:ascii="方正宋一简体" w:eastAsia="方正宋一简体" w:hAnsi="宋体" w:cs="Times New Roman" w:hint="eastAsia"/>
                <w:kern w:val="0"/>
                <w:sz w:val="18"/>
                <w:szCs w:val="18"/>
              </w:rPr>
              <w:t>排水管用</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根</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51.00</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45.13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79</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防撞桩</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宋体" w:cs="Times New Roman" w:hint="eastAsia"/>
                <w:kern w:val="0"/>
                <w:sz w:val="18"/>
                <w:szCs w:val="18"/>
              </w:rPr>
              <w:t>Φ</w:t>
            </w:r>
            <w:r>
              <w:rPr>
                <w:rFonts w:ascii="方正宋一简体" w:eastAsia="方正宋一简体" w:hAnsi="Times New Roman" w:cs="Times New Roman"/>
                <w:kern w:val="0"/>
                <w:sz w:val="18"/>
                <w:szCs w:val="18"/>
              </w:rPr>
              <w:t>150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 xml:space="preserve">　预制</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根</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56.10</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49.65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防撞桩</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宋体" w:cs="Times New Roman" w:hint="eastAsia"/>
                <w:kern w:val="0"/>
                <w:sz w:val="18"/>
                <w:szCs w:val="18"/>
              </w:rPr>
              <w:t>Φ</w:t>
            </w:r>
            <w:r>
              <w:rPr>
                <w:rFonts w:ascii="方正宋一简体" w:eastAsia="方正宋一简体" w:hAnsi="Times New Roman" w:cs="Times New Roman"/>
                <w:kern w:val="0"/>
                <w:sz w:val="18"/>
                <w:szCs w:val="18"/>
              </w:rPr>
              <w:t>220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 xml:space="preserve">　预制</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根</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76.50</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67.70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81</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防撞桩</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宋体" w:cs="Times New Roman" w:hint="eastAsia"/>
                <w:kern w:val="0"/>
                <w:sz w:val="18"/>
                <w:szCs w:val="18"/>
              </w:rPr>
              <w:t>Φ</w:t>
            </w:r>
            <w:r>
              <w:rPr>
                <w:rFonts w:ascii="方正宋一简体" w:eastAsia="方正宋一简体" w:hAnsi="Times New Roman" w:cs="Times New Roman"/>
                <w:kern w:val="0"/>
                <w:sz w:val="18"/>
                <w:szCs w:val="18"/>
              </w:rPr>
              <w:t>220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 xml:space="preserve">　花岗岩</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根</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240.33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212.68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82</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钢筋砼盖板</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带孔</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350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25.50</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22.57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钢筋砼盖板</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带孔</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30.60</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27.08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84</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钢筋砼盖板</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带孔</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35.70</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31.59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85</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钢筋砼盖板　带孔（过路盖板）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452.65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400.57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86</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钢筋砼盖板　带孔（过路盖板）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2260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2260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1224.00</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1083.19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87</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钢筋砼盖板　带孔（顺路盖板）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318.13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281.53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88</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钢筋砼盖板　带孔（顺路盖板）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1460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1560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408.00</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361.06 </w:t>
            </w:r>
          </w:p>
        </w:tc>
      </w:tr>
      <w:tr w:rsidR="0009036E">
        <w:trPr>
          <w:cantSplit/>
          <w:trHeight w:hRule="exact" w:val="397"/>
          <w:jc w:val="center"/>
        </w:trPr>
        <w:tc>
          <w:tcPr>
            <w:tcW w:w="9639" w:type="dxa"/>
            <w:gridSpan w:val="6"/>
            <w:vAlign w:val="center"/>
          </w:tcPr>
          <w:p w:rsidR="0009036E" w:rsidRDefault="0009036E">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三、　道　路　沥　青</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重交道路沥青</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3700.00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3274.34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改性沥青</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4500.00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3982.30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乳化沥青</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2633.00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2330.09 </w:t>
            </w:r>
          </w:p>
        </w:tc>
      </w:tr>
      <w:tr w:rsidR="0009036E">
        <w:trPr>
          <w:cantSplit/>
          <w:trHeight w:hRule="exact" w:val="397"/>
          <w:jc w:val="center"/>
        </w:trPr>
        <w:tc>
          <w:tcPr>
            <w:tcW w:w="9639" w:type="dxa"/>
            <w:gridSpan w:val="6"/>
            <w:vAlign w:val="center"/>
          </w:tcPr>
          <w:p w:rsidR="0009036E" w:rsidRDefault="0009036E">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四、　塑　料　制　品</w:t>
            </w:r>
          </w:p>
        </w:tc>
      </w:tr>
      <w:tr w:rsidR="0009036E">
        <w:trPr>
          <w:cantSplit/>
          <w:trHeight w:hRule="exact" w:val="397"/>
          <w:jc w:val="center"/>
        </w:trPr>
        <w:tc>
          <w:tcPr>
            <w:tcW w:w="9639" w:type="dxa"/>
            <w:gridSpan w:val="6"/>
            <w:vAlign w:val="center"/>
          </w:tcPr>
          <w:p w:rsidR="0009036E" w:rsidRDefault="0009036E">
            <w:pPr>
              <w:widowControl w:val="0"/>
              <w:snapToGrid w:val="0"/>
              <w:jc w:val="center"/>
              <w:rPr>
                <w:rFonts w:ascii="方正宋一简体" w:eastAsia="方正宋一简体" w:hAnsi="Times New Roman" w:cs="Times New Roman"/>
                <w:b/>
                <w:kern w:val="0"/>
                <w:sz w:val="18"/>
                <w:szCs w:val="18"/>
              </w:rPr>
            </w:pPr>
            <w:r>
              <w:rPr>
                <w:rFonts w:ascii="方正宋一简体" w:eastAsia="方正宋一简体" w:hAnsi="Times New Roman" w:cs="Times New Roman"/>
                <w:b/>
                <w:kern w:val="0"/>
                <w:sz w:val="18"/>
                <w:szCs w:val="18"/>
              </w:rPr>
              <w:t>PPR</w:t>
            </w:r>
            <w:r>
              <w:rPr>
                <w:rFonts w:ascii="方正宋一简体" w:eastAsia="方正宋一简体" w:hAnsi="Times New Roman" w:cs="Times New Roman" w:hint="eastAsia"/>
                <w:b/>
                <w:kern w:val="0"/>
                <w:sz w:val="18"/>
                <w:szCs w:val="18"/>
              </w:rPr>
              <w:t>冷水管及配件</w:t>
            </w:r>
            <w:r>
              <w:rPr>
                <w:rFonts w:ascii="方正宋一简体" w:eastAsia="方正宋一简体" w:hAnsi="Times New Roman" w:cs="Times New Roman"/>
                <w:b/>
                <w:kern w:val="0"/>
                <w:sz w:val="18"/>
                <w:szCs w:val="18"/>
              </w:rPr>
              <w:tab/>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冷水管</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20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冷水管</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25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冷水管</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32</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7.80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冷水管</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63</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23.50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弯头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20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弯头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25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1.40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弯头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32</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2.26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弯头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63</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14.31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12.66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半弯头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32</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半弯头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63</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13.84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12.25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入弯头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20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入弯头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25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11.14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9.86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入弯头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32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19.76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17.48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外牙弯头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20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11.28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9.98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入三通</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20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11.88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10.51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入三通</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25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9.94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8.79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入三通</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25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3/4</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入三通</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32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3/4</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8.17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7.23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三通</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20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0.95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三通</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三通</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32</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三通</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63</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19.87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17.59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三通</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75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34.34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30.39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异三通</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异三通</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32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2.26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26</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异三通</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32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27</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异三通</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63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11.22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9.93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28</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异三通</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63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32</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13.50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11.95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29</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异三通</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75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32</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21.86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19.34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外接</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0.55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0.49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31</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外接</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1.10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32</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外接</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32</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1.26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外接</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63</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34</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外丝直接</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10.75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35</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外丝直接</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14.39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12.73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36</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外丝直接</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3/4</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18.48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16.35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37</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外丝直接</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32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35.54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31.45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38</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外丝直接</w:t>
            </w:r>
          </w:p>
        </w:tc>
        <w:tc>
          <w:tcPr>
            <w:tcW w:w="2976" w:type="dxa"/>
            <w:vAlign w:val="center"/>
          </w:tcPr>
          <w:p w:rsidR="0009036E" w:rsidRDefault="0009036E">
            <w:pPr>
              <w:widowControl w:val="0"/>
              <w:snapToGrid w:val="0"/>
              <w:rPr>
                <w:rFonts w:ascii="宋体" w:hAnsi="Times New Roman"/>
                <w:sz w:val="24"/>
                <w:szCs w:val="24"/>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32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3/4</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17.00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15.04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39</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外丝直接</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63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82.06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72.62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外丝活接</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24.71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21.87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41</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外丝活接</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3/4</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28.28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25.02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42</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异接</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0.85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0.75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异接</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32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44</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异接</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32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45</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异接</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40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32</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46</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异接</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50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47</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异接</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63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32</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48</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异接</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63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49</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异接</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75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32</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10.98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异接</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75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13.46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11.91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51</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内丝直接</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52</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内丝直接</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9.17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8.11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内丝直接</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3/4</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11.80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10.44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54</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内丝直接</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32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22.52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19.93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55</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内丝直接</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32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3/4</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13.90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12.30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56</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内丝直接</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63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65.18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57.68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57</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堵头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0.74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0.65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58</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堵头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0.93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0.82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59</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堵头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32</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堵头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63</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61</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 xml:space="preserve">PPR </w:t>
            </w:r>
            <w:r>
              <w:rPr>
                <w:rFonts w:ascii="方正宋一简体" w:eastAsia="方正宋一简体" w:hAnsi="宋体" w:hint="eastAsia"/>
                <w:kern w:val="0"/>
                <w:sz w:val="18"/>
                <w:szCs w:val="18"/>
              </w:rPr>
              <w:t>分水器</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63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170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32</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144.31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127.71 </w:t>
            </w:r>
          </w:p>
        </w:tc>
      </w:tr>
      <w:tr w:rsidR="0009036E">
        <w:trPr>
          <w:cantSplit/>
          <w:trHeight w:hRule="exact" w:val="397"/>
          <w:jc w:val="center"/>
        </w:trPr>
        <w:tc>
          <w:tcPr>
            <w:tcW w:w="9639" w:type="dxa"/>
            <w:gridSpan w:val="6"/>
            <w:vAlign w:val="center"/>
          </w:tcPr>
          <w:p w:rsidR="0009036E" w:rsidRDefault="0009036E">
            <w:pPr>
              <w:widowControl w:val="0"/>
              <w:snapToGrid w:val="0"/>
              <w:jc w:val="center"/>
              <w:rPr>
                <w:rFonts w:ascii="方正宋一简体" w:eastAsia="方正宋一简体" w:hAnsi="Times New Roman" w:cs="Times New Roman"/>
                <w:b/>
                <w:kern w:val="0"/>
                <w:sz w:val="18"/>
                <w:szCs w:val="18"/>
              </w:rPr>
            </w:pPr>
            <w:r>
              <w:rPr>
                <w:rFonts w:ascii="方正宋一简体" w:eastAsia="方正宋一简体" w:hAnsi="Times New Roman" w:cs="Times New Roman"/>
                <w:b/>
                <w:kern w:val="0"/>
                <w:sz w:val="18"/>
                <w:szCs w:val="18"/>
              </w:rPr>
              <w:t>PE</w:t>
            </w:r>
            <w:r>
              <w:rPr>
                <w:rFonts w:ascii="方正宋一简体" w:eastAsia="方正宋一简体" w:hAnsi="Times New Roman" w:cs="Times New Roman" w:hint="eastAsia"/>
                <w:b/>
                <w:kern w:val="0"/>
                <w:sz w:val="18"/>
                <w:szCs w:val="18"/>
              </w:rPr>
              <w:t>给水管及配件</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62</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给水管</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给水管</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64</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给水管</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32</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65</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给水管</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63</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21.84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19.33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66</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给水管</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90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23.33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20.64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67</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给水管</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90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64.35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56.94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68</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给水管</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110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72.54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64.20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69</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给水管</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110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93.33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82.59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70</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给水管</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160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189.15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167.39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71</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给水管</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188.38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166.71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72</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给水三通</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给水三通</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74</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给水三通</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32</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1.96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75</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给水三通</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63</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12.47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11.04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76</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给水三通</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75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19.93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17.64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77</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给水三通</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90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35.76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31.64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78</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给水三通</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110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50.03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44.28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79</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给水三通</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160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135.44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119.86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80</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给水三通</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200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190.01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168.15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81</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给水三通</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315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677.79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599.81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82</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给水三通</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200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90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177.28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156.88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给水异三通</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25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84</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给水异三通</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32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85</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给水异三通</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63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9.20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8.14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86</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给水异三通</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63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32</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9.33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8.26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87</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给水异三通</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75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63</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15.80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13.98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88</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给水异三通</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90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63</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32.33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28.61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89</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给水异三通</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110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63</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40.32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35.68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90</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给水异三通</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110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90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50.00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44.25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91</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给水异三通</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160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63</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94.96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84.04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92</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给水异三通</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160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110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114.40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101.24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给水异三通</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63</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131.51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116.38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94</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给水异三通</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110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145.84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129.06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95</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给水异三通</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179.53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158.88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96</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内丝三通</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25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8.33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7.37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97</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给水异接</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160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90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47.82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42.32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98</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给水半弯头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63</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99</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给水半弯头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110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26.29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23.27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100</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给水半弯头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160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73.20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64.78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101</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给水半弯头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200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129.17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114.31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102</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给水半弯头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250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337.98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299.10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给水半弯头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315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294.71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260.81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104</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给水弯头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0.62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0.55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105</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给水弯头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0.97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106</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给水弯头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32</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107</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给水弯头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50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108</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给水弯头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63</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8.49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109</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给水弯头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75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22.87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20.24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110</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给水弯头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110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39.42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34.89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111</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给水弯头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160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104.55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92.52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112</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给水弯头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200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175.55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155.35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给水弯头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315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310.94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275.17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114</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给水直接</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0.74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0.65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115</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给水直接</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32</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0.89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0.79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116</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给水直接</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63</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117</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给水直接</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75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7.45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118</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给水异接</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25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0.47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0.41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119</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给水异接</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32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0.94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0.83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120</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给水异接</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32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0.99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121</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给水异接</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63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122</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给水异接</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63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32</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给水异接</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63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124</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给水异接</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90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63</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12.51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11.07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125</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给水异接</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110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63</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18.51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16.38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126</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给水异接</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110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90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23.48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20.78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127</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给水异接</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160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63</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43.86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38.82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128</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给水异接</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160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110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52.35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46.33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129</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给水异接</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200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110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86.42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76.47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130</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给水异接</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200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111.83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98.97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131</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电熔直接</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63</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31.14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27.56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132</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电熔直接</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90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65.18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57.68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电熔直接</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110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71.89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63.62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134</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电熔直接</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160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157.39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139.28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135</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电熔直接</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200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233.79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206.89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136</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电熔直接</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250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327.66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289.97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137</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电熔直接</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315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316.74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280.30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138</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法兰</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75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65.57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58.02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139</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法兰</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90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48.43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42.86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140</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法兰</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110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101.13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89.49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141</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法兰</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160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177.20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156.81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142</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法兰</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200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270.66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239.52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法兰</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315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513.28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454.23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144</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堵头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0.24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0.21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145</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堵头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0.81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0.72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146</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堵头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32</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0.91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0.80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147</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堵头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63</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148</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堵头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160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32.08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28.39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149</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堵头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200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58.05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51.38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150</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内丝直接</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151</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内丝直接</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152</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内丝直接</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3/4</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8.19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7.25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内丝直接</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32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3/4</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14.77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13.07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154</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内丝直接</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32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15.53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13.75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155</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内丝直接</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50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40.60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35.93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156</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内丝直接</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63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41.56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36.78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157</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外丝直接</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6.79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158</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外丝直接</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10.12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8.96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159</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外丝直接</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3/4</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8.65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160</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外丝直接</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32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3/4</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13.38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11.84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161</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外丝直接</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32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21.65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19.16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162</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外丝直接</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32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10.75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外丝直接</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63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56.54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50.03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164</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内丝弯头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5.56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165</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内丝弯头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8.35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7.39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166</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内丝弯头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3/4</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11.00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167</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外丝弯头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8.96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168</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外丝弯头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9.92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8.77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169</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外丝弯头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3/4</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10.87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9.62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170</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外丝弯头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32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3/4</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14.39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12.73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171</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热熔器</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20-63</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297.55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263.32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172</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给水异接</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63</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73.62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65.15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给水半弯头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90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19.02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16.83 </w:t>
            </w:r>
          </w:p>
        </w:tc>
      </w:tr>
      <w:tr w:rsidR="0009036E">
        <w:trPr>
          <w:cantSplit/>
          <w:trHeight w:hRule="exact" w:val="397"/>
          <w:jc w:val="center"/>
        </w:trPr>
        <w:tc>
          <w:tcPr>
            <w:tcW w:w="9639" w:type="dxa"/>
            <w:gridSpan w:val="6"/>
            <w:vAlign w:val="center"/>
          </w:tcPr>
          <w:p w:rsidR="0009036E" w:rsidRDefault="0009036E">
            <w:pPr>
              <w:widowControl w:val="0"/>
              <w:snapToGrid w:val="0"/>
              <w:spacing w:line="220" w:lineRule="exact"/>
              <w:jc w:val="center"/>
              <w:rPr>
                <w:rFonts w:ascii="方正宋一简体" w:eastAsia="方正宋一简体" w:hAnsi="Times New Roman" w:cs="Times New Roman"/>
                <w:b/>
                <w:kern w:val="0"/>
                <w:sz w:val="18"/>
                <w:szCs w:val="18"/>
              </w:rPr>
            </w:pPr>
            <w:r>
              <w:rPr>
                <w:rFonts w:ascii="方正宋一简体" w:eastAsia="方正宋一简体" w:hAnsi="Times New Roman" w:cs="Times New Roman"/>
                <w:b/>
                <w:kern w:val="0"/>
                <w:sz w:val="18"/>
                <w:szCs w:val="18"/>
              </w:rPr>
              <w:t>PVC</w:t>
            </w:r>
            <w:r>
              <w:rPr>
                <w:rFonts w:ascii="方正宋一简体" w:eastAsia="方正宋一简体" w:hAnsi="Times New Roman" w:cs="Times New Roman" w:hint="eastAsia"/>
                <w:b/>
                <w:kern w:val="0"/>
                <w:sz w:val="18"/>
                <w:szCs w:val="18"/>
              </w:rPr>
              <w:t>排水管及配件</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174</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PVC</w:t>
            </w:r>
            <w:r>
              <w:rPr>
                <w:rFonts w:ascii="方正宋一简体" w:eastAsia="方正宋一简体" w:hAnsi="宋体" w:hint="eastAsia"/>
                <w:kern w:val="0"/>
                <w:sz w:val="18"/>
                <w:szCs w:val="18"/>
              </w:rPr>
              <w:t>排水管</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110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2.3</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17.15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15.18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175</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PVC</w:t>
            </w:r>
            <w:r>
              <w:rPr>
                <w:rFonts w:ascii="方正宋一简体" w:eastAsia="方正宋一简体" w:hAnsi="宋体" w:hint="eastAsia"/>
                <w:kern w:val="0"/>
                <w:sz w:val="18"/>
                <w:szCs w:val="18"/>
              </w:rPr>
              <w:t>排水管</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160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37.19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32.91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176</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PVC</w:t>
            </w:r>
            <w:r>
              <w:rPr>
                <w:rFonts w:ascii="方正宋一简体" w:eastAsia="方正宋一简体" w:hAnsi="宋体" w:hint="eastAsia"/>
                <w:kern w:val="0"/>
                <w:sz w:val="18"/>
                <w:szCs w:val="18"/>
              </w:rPr>
              <w:t>给水胶水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500</w:t>
            </w:r>
            <w:r>
              <w:rPr>
                <w:rFonts w:ascii="方正宋一简体" w:eastAsia="方正宋一简体" w:hAnsi="Times New Roman" w:cs="Times New Roman" w:hint="eastAsia"/>
                <w:kern w:val="0"/>
                <w:sz w:val="18"/>
                <w:szCs w:val="18"/>
              </w:rPr>
              <w:t>克</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19.33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17.11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177</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PVC</w:t>
            </w:r>
            <w:r>
              <w:rPr>
                <w:rFonts w:ascii="方正宋一简体" w:eastAsia="方正宋一简体" w:hAnsi="宋体" w:hint="eastAsia"/>
                <w:kern w:val="0"/>
                <w:sz w:val="18"/>
                <w:szCs w:val="18"/>
              </w:rPr>
              <w:t>排水外接</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110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3.86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178</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PVC</w:t>
            </w:r>
            <w:r>
              <w:rPr>
                <w:rFonts w:ascii="方正宋一简体" w:eastAsia="方正宋一简体" w:hAnsi="宋体" w:hint="eastAsia"/>
                <w:kern w:val="0"/>
                <w:sz w:val="18"/>
                <w:szCs w:val="18"/>
              </w:rPr>
              <w:t>排水弯头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75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179</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PVC</w:t>
            </w:r>
            <w:r>
              <w:rPr>
                <w:rFonts w:ascii="方正宋一简体" w:eastAsia="方正宋一简体" w:hAnsi="宋体" w:hint="eastAsia"/>
                <w:kern w:val="0"/>
                <w:sz w:val="18"/>
                <w:szCs w:val="18"/>
              </w:rPr>
              <w:t>排水弯头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110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8.32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7.36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180</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PVC</w:t>
            </w:r>
            <w:r>
              <w:rPr>
                <w:rFonts w:ascii="方正宋一简体" w:eastAsia="方正宋一简体" w:hAnsi="宋体" w:hint="eastAsia"/>
                <w:kern w:val="0"/>
                <w:sz w:val="18"/>
                <w:szCs w:val="18"/>
              </w:rPr>
              <w:t>排水半弯</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75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181</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PVC</w:t>
            </w:r>
            <w:r>
              <w:rPr>
                <w:rFonts w:ascii="方正宋一简体" w:eastAsia="方正宋一简体" w:hAnsi="宋体" w:hint="eastAsia"/>
                <w:kern w:val="0"/>
                <w:sz w:val="18"/>
                <w:szCs w:val="18"/>
              </w:rPr>
              <w:t>排水半弯</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110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182</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PVC</w:t>
            </w:r>
            <w:r>
              <w:rPr>
                <w:rFonts w:ascii="方正宋一简体" w:eastAsia="方正宋一简体" w:hAnsi="宋体" w:hint="eastAsia"/>
                <w:kern w:val="0"/>
                <w:sz w:val="18"/>
                <w:szCs w:val="18"/>
              </w:rPr>
              <w:t>排水斜三通</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110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10.26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PVC</w:t>
            </w:r>
            <w:r>
              <w:rPr>
                <w:rFonts w:ascii="方正宋一简体" w:eastAsia="方正宋一简体" w:hAnsi="宋体" w:hint="eastAsia"/>
                <w:kern w:val="0"/>
                <w:sz w:val="18"/>
                <w:szCs w:val="18"/>
              </w:rPr>
              <w:t>排水管卡</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75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184</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PVC</w:t>
            </w:r>
            <w:r>
              <w:rPr>
                <w:rFonts w:ascii="方正宋一简体" w:eastAsia="方正宋一简体" w:hAnsi="宋体" w:hint="eastAsia"/>
                <w:kern w:val="0"/>
                <w:sz w:val="18"/>
                <w:szCs w:val="18"/>
              </w:rPr>
              <w:t>排水管卡</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110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185</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PVC</w:t>
            </w:r>
            <w:r>
              <w:rPr>
                <w:rFonts w:ascii="方正宋一简体" w:eastAsia="方正宋一简体" w:hAnsi="宋体" w:hint="eastAsia"/>
                <w:kern w:val="0"/>
                <w:sz w:val="18"/>
                <w:szCs w:val="18"/>
              </w:rPr>
              <w:t>排补芯</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110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186</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保暖管</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根</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187</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保暖管</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32</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根</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7.70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6.81 </w:t>
            </w:r>
          </w:p>
        </w:tc>
      </w:tr>
      <w:tr w:rsidR="0009036E">
        <w:trPr>
          <w:cantSplit/>
          <w:trHeight w:hRule="exact" w:val="397"/>
          <w:jc w:val="center"/>
        </w:trPr>
        <w:tc>
          <w:tcPr>
            <w:tcW w:w="9639" w:type="dxa"/>
            <w:gridSpan w:val="6"/>
            <w:vAlign w:val="center"/>
          </w:tcPr>
          <w:p w:rsidR="0009036E" w:rsidRDefault="0009036E">
            <w:pPr>
              <w:widowControl w:val="0"/>
              <w:snapToGrid w:val="0"/>
              <w:spacing w:line="220" w:lineRule="exact"/>
              <w:jc w:val="center"/>
              <w:rPr>
                <w:rFonts w:ascii="方正宋一简体" w:eastAsia="方正宋一简体" w:hAnsi="Times New Roman" w:cs="Times New Roman"/>
                <w:b/>
                <w:kern w:val="0"/>
                <w:sz w:val="18"/>
                <w:szCs w:val="18"/>
              </w:rPr>
            </w:pPr>
            <w:r>
              <w:rPr>
                <w:rFonts w:ascii="方正宋一简体" w:eastAsia="方正宋一简体" w:hAnsi="Times New Roman" w:cs="Times New Roman" w:hint="eastAsia"/>
                <w:b/>
                <w:kern w:val="0"/>
                <w:sz w:val="18"/>
                <w:szCs w:val="18"/>
              </w:rPr>
              <w:t>衬塑钢管及配件</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188</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衬塑钢管</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219</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340.11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300.98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189</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衬塑钢管</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165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204.90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181.32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190</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衬塑钢管</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114</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123.03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108.87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191</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衬塑钢管</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89</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89.56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79.25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192</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衬塑钢管</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76</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75.73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67.02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衬塑硅胶钢卡</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219</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99.55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88.09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194</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衬塑硅胶钢卡</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165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45.86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40.58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195</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衬塑硅胶钢卡</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114</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30.84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27.29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196</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衬塑硅胶钢卡</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89</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22.76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20.15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197</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衬塑硅胶钢卡</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76</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21.27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18.82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198</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衬塑弯头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219</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177.97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157.50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199</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衬塑弯头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165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79.47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70.32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200</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衬塑弯头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114</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41.12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36.39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201</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衬塑弯头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89</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32.41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28.68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202</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衬塑弯头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76</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25.96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22.97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衬塑半弯头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219</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150.21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132.93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204</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衬塑半弯头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165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73.43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64.98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205</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衬塑半弯头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114</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35.19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31.14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206</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衬塑半弯头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89</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28.96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25.63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207</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衬塑半弯头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76</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27.90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24.69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208</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衬塑大小头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219</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159</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93.32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82.59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209</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衬塑大小头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219</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114</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75.01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66.38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210</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衬塑大小头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165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114</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71.38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63.17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211</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衬塑大小头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165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89</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53.09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46.98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212</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衬塑大小头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114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89</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25.35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22.44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衬塑大小头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114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76</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22.63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20.03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214</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衬塑大小头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89</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76</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20.86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18.46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215</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衬塑内牙大小头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114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27.49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24.33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216</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衬塑内牙大小头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89</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19.71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17.44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217</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衬塑内牙大小头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65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16.83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14.90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218</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衬塑异三通</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219</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235.02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207.98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219</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衬塑异三通</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219</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114</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210.38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186.18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220</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衬塑异三通</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165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114</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118.98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105.29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221</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衬塑异三通</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165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89</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107.09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94.77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222</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衬塑异三通</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114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89</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63.40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56.11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衬塑异三通</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114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76</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53.90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47.70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224</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衬塑异三通</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89</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34.51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30.54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225</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衬塑异三通</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76</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34.58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30.60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226</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衬塑三通</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219</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211.24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186.94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227</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衬塑三通</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165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116.32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102.94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228</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衬塑三通</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114</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58.93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52.15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229</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衬塑三通</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89</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48.17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42.63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230</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衬塑三通</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76</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39.25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34.74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231</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衬塑法兰</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165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80.47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71.22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232</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衬塑法兰</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219</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124.88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110.51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衬塑法兰</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114</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71.40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63.19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234</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衬塑法兰</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89</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58.47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51.74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235</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衬塑法兰</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76</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41.36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36.60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236</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衬塑大小头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165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76</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36.25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32.08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237</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衬塑三通</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165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76</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106.43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94.19 </w:t>
            </w:r>
          </w:p>
        </w:tc>
      </w:tr>
      <w:tr w:rsidR="0009036E">
        <w:trPr>
          <w:cantSplit/>
          <w:trHeight w:hRule="exact" w:val="397"/>
          <w:jc w:val="center"/>
        </w:trPr>
        <w:tc>
          <w:tcPr>
            <w:tcW w:w="9639" w:type="dxa"/>
            <w:gridSpan w:val="6"/>
            <w:vAlign w:val="center"/>
          </w:tcPr>
          <w:p w:rsidR="0009036E" w:rsidRDefault="0009036E">
            <w:pPr>
              <w:widowControl w:val="0"/>
              <w:snapToGrid w:val="0"/>
              <w:spacing w:line="220" w:lineRule="exact"/>
              <w:jc w:val="center"/>
              <w:rPr>
                <w:rFonts w:ascii="方正宋一简体" w:eastAsia="方正宋一简体" w:hAnsi="Times New Roman" w:cs="Times New Roman"/>
                <w:b/>
                <w:kern w:val="0"/>
                <w:sz w:val="18"/>
                <w:szCs w:val="18"/>
              </w:rPr>
            </w:pPr>
            <w:r>
              <w:rPr>
                <w:rFonts w:ascii="方正宋一简体" w:eastAsia="方正宋一简体" w:hAnsi="Times New Roman" w:cs="Times New Roman"/>
                <w:b/>
                <w:kern w:val="0"/>
                <w:sz w:val="18"/>
                <w:szCs w:val="18"/>
              </w:rPr>
              <w:t>HDPE</w:t>
            </w:r>
            <w:r>
              <w:rPr>
                <w:rFonts w:ascii="方正宋一简体" w:eastAsia="方正宋一简体" w:hAnsi="Times New Roman" w:cs="Times New Roman" w:hint="eastAsia"/>
                <w:b/>
                <w:kern w:val="0"/>
                <w:sz w:val="18"/>
                <w:szCs w:val="18"/>
              </w:rPr>
              <w:t>双壁波纹管</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238</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HDPE</w:t>
            </w:r>
            <w:r>
              <w:rPr>
                <w:rFonts w:ascii="方正宋一简体" w:eastAsia="方正宋一简体" w:hAnsi="宋体" w:hint="eastAsia"/>
                <w:kern w:val="0"/>
                <w:sz w:val="18"/>
                <w:szCs w:val="18"/>
              </w:rPr>
              <w:t>双壁波纹管</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DN/ID225  4KN/</w:t>
            </w:r>
            <w:r>
              <w:rPr>
                <w:rFonts w:ascii="宋体" w:hAnsi="宋体" w:hint="eastAsia"/>
                <w:kern w:val="0"/>
                <w:sz w:val="18"/>
                <w:szCs w:val="18"/>
              </w:rPr>
              <w:t>㎡</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80.77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71.48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239</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HDPE</w:t>
            </w:r>
            <w:r>
              <w:rPr>
                <w:rFonts w:ascii="方正宋一简体" w:eastAsia="方正宋一简体" w:hAnsi="宋体" w:hint="eastAsia"/>
                <w:kern w:val="0"/>
                <w:sz w:val="18"/>
                <w:szCs w:val="18"/>
              </w:rPr>
              <w:t>双壁波纹管</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DN/ID300  4KN/</w:t>
            </w:r>
            <w:r>
              <w:rPr>
                <w:rFonts w:ascii="宋体" w:hAnsi="宋体" w:hint="eastAsia"/>
                <w:kern w:val="0"/>
                <w:sz w:val="18"/>
                <w:szCs w:val="18"/>
              </w:rPr>
              <w:t>㎡</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130.77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115.73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240</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HDPE</w:t>
            </w:r>
            <w:r>
              <w:rPr>
                <w:rFonts w:ascii="方正宋一简体" w:eastAsia="方正宋一简体" w:hAnsi="宋体" w:hint="eastAsia"/>
                <w:kern w:val="0"/>
                <w:sz w:val="18"/>
                <w:szCs w:val="18"/>
              </w:rPr>
              <w:t>双壁波纹管</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DN/ID400  4KN/</w:t>
            </w:r>
            <w:r>
              <w:rPr>
                <w:rFonts w:ascii="宋体" w:hAnsi="宋体" w:hint="eastAsia"/>
                <w:kern w:val="0"/>
                <w:sz w:val="18"/>
                <w:szCs w:val="18"/>
              </w:rPr>
              <w:t>㎡</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217.74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192.69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241</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HDPE</w:t>
            </w:r>
            <w:r>
              <w:rPr>
                <w:rFonts w:ascii="方正宋一简体" w:eastAsia="方正宋一简体" w:hAnsi="宋体" w:hint="eastAsia"/>
                <w:kern w:val="0"/>
                <w:sz w:val="18"/>
                <w:szCs w:val="18"/>
              </w:rPr>
              <w:t>双壁波纹管</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DN/ID500  4KN/</w:t>
            </w:r>
            <w:r>
              <w:rPr>
                <w:rFonts w:ascii="宋体" w:hAnsi="宋体" w:hint="eastAsia"/>
                <w:kern w:val="0"/>
                <w:sz w:val="18"/>
                <w:szCs w:val="18"/>
              </w:rPr>
              <w:t>㎡</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323.10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285.93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242</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HDPE</w:t>
            </w:r>
            <w:r>
              <w:rPr>
                <w:rFonts w:ascii="方正宋一简体" w:eastAsia="方正宋一简体" w:hAnsi="宋体" w:hint="eastAsia"/>
                <w:kern w:val="0"/>
                <w:sz w:val="18"/>
                <w:szCs w:val="18"/>
              </w:rPr>
              <w:t>双壁波纹管</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DN/ID600  4KN/</w:t>
            </w:r>
            <w:r>
              <w:rPr>
                <w:rFonts w:ascii="宋体" w:hAnsi="宋体" w:hint="eastAsia"/>
                <w:kern w:val="0"/>
                <w:sz w:val="18"/>
                <w:szCs w:val="18"/>
              </w:rPr>
              <w:t>㎡</w:t>
            </w:r>
          </w:p>
        </w:tc>
        <w:tc>
          <w:tcPr>
            <w:tcW w:w="709" w:type="dxa"/>
            <w:vAlign w:val="center"/>
          </w:tcPr>
          <w:p w:rsidR="0009036E" w:rsidRDefault="0009036E">
            <w:pPr>
              <w:widowControl w:val="0"/>
              <w:jc w:val="center"/>
              <w:rPr>
                <w:rFonts w:ascii="宋体" w:hAnsi="Times New Roman"/>
                <w:sz w:val="24"/>
                <w:szCs w:val="24"/>
              </w:rPr>
            </w:pPr>
            <w:r>
              <w:rPr>
                <w:rFonts w:ascii="Times New Roman" w:hAnsi="Times New Roman" w:cs="Times New Roman" w:hint="eastAsia"/>
                <w:szCs w:val="24"/>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501.21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443.55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HDPE</w:t>
            </w:r>
            <w:r>
              <w:rPr>
                <w:rFonts w:ascii="方正宋一简体" w:eastAsia="方正宋一简体" w:hAnsi="宋体" w:hint="eastAsia"/>
                <w:kern w:val="0"/>
                <w:sz w:val="18"/>
                <w:szCs w:val="18"/>
              </w:rPr>
              <w:t>双壁波纹管</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DN/ID800  4KN/</w:t>
            </w:r>
            <w:r>
              <w:rPr>
                <w:rFonts w:ascii="宋体" w:hAnsi="宋体" w:hint="eastAsia"/>
                <w:kern w:val="0"/>
                <w:sz w:val="18"/>
                <w:szCs w:val="18"/>
              </w:rPr>
              <w:t>㎡</w:t>
            </w:r>
          </w:p>
        </w:tc>
        <w:tc>
          <w:tcPr>
            <w:tcW w:w="709" w:type="dxa"/>
            <w:vAlign w:val="center"/>
          </w:tcPr>
          <w:p w:rsidR="0009036E" w:rsidRDefault="0009036E">
            <w:pPr>
              <w:widowControl w:val="0"/>
              <w:jc w:val="center"/>
              <w:rPr>
                <w:rFonts w:ascii="宋体" w:hAnsi="Times New Roman"/>
                <w:sz w:val="24"/>
                <w:szCs w:val="24"/>
              </w:rPr>
            </w:pPr>
            <w:r>
              <w:rPr>
                <w:rFonts w:ascii="Times New Roman" w:hAnsi="Times New Roman" w:cs="Times New Roman" w:hint="eastAsia"/>
                <w:szCs w:val="24"/>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980.00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867.26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244</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HDPE</w:t>
            </w:r>
            <w:r>
              <w:rPr>
                <w:rFonts w:ascii="方正宋一简体" w:eastAsia="方正宋一简体" w:hAnsi="宋体" w:hint="eastAsia"/>
                <w:kern w:val="0"/>
                <w:sz w:val="18"/>
                <w:szCs w:val="18"/>
              </w:rPr>
              <w:t>双壁波纹管</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DN/ID1000  4KN/</w:t>
            </w:r>
            <w:r>
              <w:rPr>
                <w:rFonts w:ascii="宋体" w:hAnsi="宋体" w:hint="eastAsia"/>
                <w:kern w:val="0"/>
                <w:sz w:val="18"/>
                <w:szCs w:val="18"/>
              </w:rPr>
              <w:t>㎡</w:t>
            </w:r>
          </w:p>
        </w:tc>
        <w:tc>
          <w:tcPr>
            <w:tcW w:w="709" w:type="dxa"/>
            <w:vAlign w:val="center"/>
          </w:tcPr>
          <w:p w:rsidR="0009036E" w:rsidRDefault="0009036E">
            <w:pPr>
              <w:widowControl w:val="0"/>
              <w:jc w:val="center"/>
              <w:rPr>
                <w:rFonts w:ascii="宋体" w:hAnsi="Times New Roman"/>
                <w:sz w:val="24"/>
                <w:szCs w:val="24"/>
              </w:rPr>
            </w:pPr>
            <w:r>
              <w:rPr>
                <w:rFonts w:ascii="Times New Roman" w:hAnsi="Times New Roman" w:cs="Times New Roman" w:hint="eastAsia"/>
                <w:szCs w:val="24"/>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913.47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808.38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245</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HDPE</w:t>
            </w:r>
            <w:r>
              <w:rPr>
                <w:rFonts w:ascii="方正宋一简体" w:eastAsia="方正宋一简体" w:hAnsi="宋体" w:hint="eastAsia"/>
                <w:kern w:val="0"/>
                <w:sz w:val="18"/>
                <w:szCs w:val="18"/>
              </w:rPr>
              <w:t>双壁波纹管</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DN/ID1200  4KN/</w:t>
            </w:r>
            <w:r>
              <w:rPr>
                <w:rFonts w:ascii="宋体" w:hAnsi="宋体" w:hint="eastAsia"/>
                <w:kern w:val="0"/>
                <w:sz w:val="18"/>
                <w:szCs w:val="18"/>
              </w:rPr>
              <w:t>㎡</w:t>
            </w:r>
          </w:p>
        </w:tc>
        <w:tc>
          <w:tcPr>
            <w:tcW w:w="709" w:type="dxa"/>
            <w:vAlign w:val="center"/>
          </w:tcPr>
          <w:p w:rsidR="0009036E" w:rsidRDefault="0009036E">
            <w:pPr>
              <w:widowControl w:val="0"/>
              <w:jc w:val="center"/>
              <w:rPr>
                <w:rFonts w:ascii="宋体" w:hAnsi="Times New Roman"/>
                <w:sz w:val="24"/>
                <w:szCs w:val="24"/>
              </w:rPr>
            </w:pPr>
            <w:r>
              <w:rPr>
                <w:rFonts w:ascii="Times New Roman" w:hAnsi="Times New Roman" w:cs="Times New Roman" w:hint="eastAsia"/>
                <w:szCs w:val="24"/>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1404.54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1242.96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246</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HDPE</w:t>
            </w:r>
            <w:r>
              <w:rPr>
                <w:rFonts w:ascii="方正宋一简体" w:eastAsia="方正宋一简体" w:hAnsi="宋体" w:hint="eastAsia"/>
                <w:kern w:val="0"/>
                <w:sz w:val="18"/>
                <w:szCs w:val="18"/>
              </w:rPr>
              <w:t>双壁波纹管</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DN/ID225  8KN/</w:t>
            </w:r>
            <w:r>
              <w:rPr>
                <w:rFonts w:ascii="宋体" w:hAnsi="宋体" w:hint="eastAsia"/>
                <w:kern w:val="0"/>
                <w:sz w:val="18"/>
                <w:szCs w:val="18"/>
              </w:rPr>
              <w:t>㎡</w:t>
            </w:r>
          </w:p>
        </w:tc>
        <w:tc>
          <w:tcPr>
            <w:tcW w:w="709" w:type="dxa"/>
            <w:vAlign w:val="center"/>
          </w:tcPr>
          <w:p w:rsidR="0009036E" w:rsidRDefault="0009036E">
            <w:pPr>
              <w:widowControl w:val="0"/>
              <w:jc w:val="center"/>
              <w:rPr>
                <w:rFonts w:ascii="宋体" w:hAnsi="Times New Roman"/>
                <w:sz w:val="24"/>
                <w:szCs w:val="24"/>
              </w:rPr>
            </w:pPr>
            <w:r>
              <w:rPr>
                <w:rFonts w:ascii="Times New Roman" w:hAnsi="Times New Roman" w:cs="Times New Roman" w:hint="eastAsia"/>
                <w:szCs w:val="24"/>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96.66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85.54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247</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HDPE</w:t>
            </w:r>
            <w:r>
              <w:rPr>
                <w:rFonts w:ascii="方正宋一简体" w:eastAsia="方正宋一简体" w:hAnsi="宋体" w:hint="eastAsia"/>
                <w:kern w:val="0"/>
                <w:sz w:val="18"/>
                <w:szCs w:val="18"/>
              </w:rPr>
              <w:t>双壁波纹管</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DN/ID300  8KN/</w:t>
            </w:r>
            <w:r>
              <w:rPr>
                <w:rFonts w:ascii="宋体" w:hAnsi="宋体" w:hint="eastAsia"/>
                <w:kern w:val="0"/>
                <w:sz w:val="18"/>
                <w:szCs w:val="18"/>
              </w:rPr>
              <w:t>㎡</w:t>
            </w:r>
          </w:p>
        </w:tc>
        <w:tc>
          <w:tcPr>
            <w:tcW w:w="709" w:type="dxa"/>
            <w:vAlign w:val="center"/>
          </w:tcPr>
          <w:p w:rsidR="0009036E" w:rsidRDefault="0009036E">
            <w:pPr>
              <w:widowControl w:val="0"/>
              <w:jc w:val="center"/>
              <w:rPr>
                <w:rFonts w:ascii="宋体" w:hAnsi="Times New Roman"/>
                <w:sz w:val="24"/>
                <w:szCs w:val="24"/>
              </w:rPr>
            </w:pPr>
            <w:r>
              <w:rPr>
                <w:rFonts w:ascii="Times New Roman" w:hAnsi="Times New Roman" w:cs="Times New Roman" w:hint="eastAsia"/>
                <w:szCs w:val="24"/>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155.97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138.03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248</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HDPE</w:t>
            </w:r>
            <w:r>
              <w:rPr>
                <w:rFonts w:ascii="方正宋一简体" w:eastAsia="方正宋一简体" w:hAnsi="宋体" w:hint="eastAsia"/>
                <w:kern w:val="0"/>
                <w:sz w:val="18"/>
                <w:szCs w:val="18"/>
              </w:rPr>
              <w:t>双壁波纹管</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DN/ID400  8KN/</w:t>
            </w:r>
            <w:r>
              <w:rPr>
                <w:rFonts w:ascii="宋体" w:hAnsi="宋体" w:hint="eastAsia"/>
                <w:kern w:val="0"/>
                <w:sz w:val="18"/>
                <w:szCs w:val="18"/>
              </w:rPr>
              <w:t>㎡</w:t>
            </w:r>
          </w:p>
        </w:tc>
        <w:tc>
          <w:tcPr>
            <w:tcW w:w="709" w:type="dxa"/>
            <w:vAlign w:val="center"/>
          </w:tcPr>
          <w:p w:rsidR="0009036E" w:rsidRDefault="0009036E">
            <w:pPr>
              <w:widowControl w:val="0"/>
              <w:jc w:val="center"/>
              <w:rPr>
                <w:rFonts w:ascii="宋体" w:hAnsi="Times New Roman"/>
                <w:sz w:val="24"/>
                <w:szCs w:val="24"/>
              </w:rPr>
            </w:pPr>
            <w:r>
              <w:rPr>
                <w:rFonts w:ascii="Times New Roman" w:hAnsi="Times New Roman" w:cs="Times New Roman" w:hint="eastAsia"/>
                <w:szCs w:val="24"/>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268.88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237.95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249</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HDPE</w:t>
            </w:r>
            <w:r>
              <w:rPr>
                <w:rFonts w:ascii="方正宋一简体" w:eastAsia="方正宋一简体" w:hAnsi="宋体" w:hint="eastAsia"/>
                <w:kern w:val="0"/>
                <w:sz w:val="18"/>
                <w:szCs w:val="18"/>
              </w:rPr>
              <w:t>双壁波纹管</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DN/ID500  8KN/</w:t>
            </w:r>
            <w:r>
              <w:rPr>
                <w:rFonts w:ascii="宋体" w:hAnsi="宋体" w:hint="eastAsia"/>
                <w:kern w:val="0"/>
                <w:sz w:val="18"/>
                <w:szCs w:val="18"/>
              </w:rPr>
              <w:t>㎡</w:t>
            </w:r>
          </w:p>
        </w:tc>
        <w:tc>
          <w:tcPr>
            <w:tcW w:w="709" w:type="dxa"/>
            <w:vAlign w:val="center"/>
          </w:tcPr>
          <w:p w:rsidR="0009036E" w:rsidRDefault="0009036E">
            <w:pPr>
              <w:widowControl w:val="0"/>
              <w:jc w:val="center"/>
              <w:rPr>
                <w:rFonts w:ascii="宋体" w:hAnsi="Times New Roman"/>
                <w:sz w:val="24"/>
                <w:szCs w:val="24"/>
              </w:rPr>
            </w:pPr>
            <w:r>
              <w:rPr>
                <w:rFonts w:ascii="Times New Roman" w:hAnsi="Times New Roman" w:cs="Times New Roman" w:hint="eastAsia"/>
                <w:szCs w:val="24"/>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438.99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388.49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250</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HDPE</w:t>
            </w:r>
            <w:r>
              <w:rPr>
                <w:rFonts w:ascii="方正宋一简体" w:eastAsia="方正宋一简体" w:hAnsi="宋体" w:hint="eastAsia"/>
                <w:kern w:val="0"/>
                <w:sz w:val="18"/>
                <w:szCs w:val="18"/>
              </w:rPr>
              <w:t>双壁波纹管</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DN/ID600  8KN/</w:t>
            </w:r>
            <w:r>
              <w:rPr>
                <w:rFonts w:ascii="宋体" w:hAnsi="宋体" w:hint="eastAsia"/>
                <w:kern w:val="0"/>
                <w:sz w:val="18"/>
                <w:szCs w:val="18"/>
              </w:rPr>
              <w:t>㎡</w:t>
            </w:r>
          </w:p>
        </w:tc>
        <w:tc>
          <w:tcPr>
            <w:tcW w:w="709" w:type="dxa"/>
            <w:vAlign w:val="center"/>
          </w:tcPr>
          <w:p w:rsidR="0009036E" w:rsidRDefault="0009036E">
            <w:pPr>
              <w:widowControl w:val="0"/>
              <w:jc w:val="center"/>
              <w:rPr>
                <w:rFonts w:ascii="宋体" w:hAnsi="Times New Roman"/>
                <w:sz w:val="24"/>
                <w:szCs w:val="24"/>
              </w:rPr>
            </w:pPr>
            <w:r>
              <w:rPr>
                <w:rFonts w:ascii="Times New Roman" w:hAnsi="Times New Roman" w:cs="Times New Roman" w:hint="eastAsia"/>
                <w:szCs w:val="24"/>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584.17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516.96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251</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HDPE</w:t>
            </w:r>
            <w:r>
              <w:rPr>
                <w:rFonts w:ascii="方正宋一简体" w:eastAsia="方正宋一简体" w:hAnsi="宋体" w:hint="eastAsia"/>
                <w:kern w:val="0"/>
                <w:sz w:val="18"/>
                <w:szCs w:val="18"/>
              </w:rPr>
              <w:t>双壁波纹管</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DN/ID800  8KN/</w:t>
            </w:r>
            <w:r>
              <w:rPr>
                <w:rFonts w:ascii="宋体" w:hAnsi="宋体" w:hint="eastAsia"/>
                <w:kern w:val="0"/>
                <w:sz w:val="18"/>
                <w:szCs w:val="18"/>
              </w:rPr>
              <w:t>㎡</w:t>
            </w:r>
          </w:p>
        </w:tc>
        <w:tc>
          <w:tcPr>
            <w:tcW w:w="709" w:type="dxa"/>
            <w:vAlign w:val="center"/>
          </w:tcPr>
          <w:p w:rsidR="0009036E" w:rsidRDefault="0009036E">
            <w:pPr>
              <w:widowControl w:val="0"/>
              <w:jc w:val="center"/>
              <w:rPr>
                <w:rFonts w:ascii="宋体" w:hAnsi="Times New Roman"/>
                <w:sz w:val="24"/>
                <w:szCs w:val="24"/>
              </w:rPr>
            </w:pPr>
            <w:r>
              <w:rPr>
                <w:rFonts w:ascii="Times New Roman" w:hAnsi="Times New Roman" w:cs="Times New Roman" w:hint="eastAsia"/>
                <w:szCs w:val="24"/>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1154.83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1021.97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252</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HDPE</w:t>
            </w:r>
            <w:r>
              <w:rPr>
                <w:rFonts w:ascii="方正宋一简体" w:eastAsia="方正宋一简体" w:hAnsi="宋体" w:hint="eastAsia"/>
                <w:kern w:val="0"/>
                <w:sz w:val="18"/>
                <w:szCs w:val="18"/>
              </w:rPr>
              <w:t>双壁波纹管</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DN/ID1000  8KN/</w:t>
            </w:r>
            <w:r>
              <w:rPr>
                <w:rFonts w:ascii="宋体" w:hAnsi="宋体" w:hint="eastAsia"/>
                <w:kern w:val="0"/>
                <w:sz w:val="18"/>
                <w:szCs w:val="18"/>
              </w:rPr>
              <w:t>㎡</w:t>
            </w:r>
          </w:p>
        </w:tc>
        <w:tc>
          <w:tcPr>
            <w:tcW w:w="709" w:type="dxa"/>
            <w:vAlign w:val="center"/>
          </w:tcPr>
          <w:p w:rsidR="0009036E" w:rsidRDefault="0009036E">
            <w:pPr>
              <w:widowControl w:val="0"/>
              <w:jc w:val="center"/>
              <w:rPr>
                <w:rFonts w:ascii="宋体" w:hAnsi="Times New Roman"/>
                <w:sz w:val="24"/>
                <w:szCs w:val="24"/>
              </w:rPr>
            </w:pPr>
            <w:r>
              <w:rPr>
                <w:rFonts w:ascii="Times New Roman" w:hAnsi="Times New Roman" w:cs="Times New Roman" w:hint="eastAsia"/>
                <w:szCs w:val="24"/>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1649.03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1459.32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HDPE</w:t>
            </w:r>
            <w:r>
              <w:rPr>
                <w:rFonts w:ascii="方正宋一简体" w:eastAsia="方正宋一简体" w:hAnsi="宋体" w:hint="eastAsia"/>
                <w:kern w:val="0"/>
                <w:sz w:val="18"/>
                <w:szCs w:val="18"/>
              </w:rPr>
              <w:t>双壁波纹管</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DN/ID1200  8KN/</w:t>
            </w:r>
            <w:r>
              <w:rPr>
                <w:rFonts w:ascii="宋体" w:hAnsi="宋体" w:hint="eastAsia"/>
                <w:kern w:val="0"/>
                <w:sz w:val="18"/>
                <w:szCs w:val="18"/>
              </w:rPr>
              <w:t>㎡</w:t>
            </w:r>
          </w:p>
        </w:tc>
        <w:tc>
          <w:tcPr>
            <w:tcW w:w="709" w:type="dxa"/>
            <w:vAlign w:val="center"/>
          </w:tcPr>
          <w:p w:rsidR="0009036E" w:rsidRDefault="0009036E">
            <w:pPr>
              <w:widowControl w:val="0"/>
              <w:jc w:val="center"/>
              <w:rPr>
                <w:rFonts w:ascii="宋体" w:hAnsi="Times New Roman"/>
                <w:sz w:val="24"/>
                <w:szCs w:val="24"/>
              </w:rPr>
            </w:pPr>
            <w:r>
              <w:rPr>
                <w:rFonts w:ascii="Times New Roman" w:hAnsi="Times New Roman" w:cs="Times New Roman" w:hint="eastAsia"/>
                <w:szCs w:val="24"/>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3980.95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3522.96 </w:t>
            </w:r>
          </w:p>
        </w:tc>
      </w:tr>
      <w:tr w:rsidR="0009036E">
        <w:trPr>
          <w:cantSplit/>
          <w:trHeight w:hRule="exact" w:val="397"/>
          <w:jc w:val="center"/>
        </w:trPr>
        <w:tc>
          <w:tcPr>
            <w:tcW w:w="9639" w:type="dxa"/>
            <w:gridSpan w:val="6"/>
            <w:vAlign w:val="center"/>
          </w:tcPr>
          <w:p w:rsidR="0009036E" w:rsidRDefault="0009036E">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五、灯具及开关插座</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筒灯</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w:t>
            </w:r>
            <w:r>
              <w:rPr>
                <w:rFonts w:ascii="方正宋一简体" w:eastAsia="方正宋一简体" w:hAnsi="宋体" w:cs="Times New Roman" w:hint="eastAsia"/>
                <w:kern w:val="0"/>
                <w:sz w:val="18"/>
                <w:szCs w:val="18"/>
              </w:rPr>
              <w:t>寸</w:t>
            </w:r>
          </w:p>
        </w:tc>
        <w:tc>
          <w:tcPr>
            <w:tcW w:w="709" w:type="dxa"/>
            <w:vAlign w:val="center"/>
          </w:tcPr>
          <w:p w:rsidR="0009036E" w:rsidRDefault="0009036E">
            <w:pPr>
              <w:widowControl w:val="0"/>
              <w:jc w:val="center"/>
              <w:rPr>
                <w:rFonts w:ascii="方正宋一简体" w:eastAsia="方正宋一简体" w:hAnsi="Times New Roman" w:cs="Times New Roman"/>
                <w:szCs w:val="24"/>
              </w:rPr>
            </w:pPr>
            <w:r>
              <w:rPr>
                <w:rFonts w:ascii="方正宋一简体" w:eastAsia="方正宋一简体" w:hAnsi="宋体" w:hint="eastAsia"/>
                <w:kern w:val="0"/>
                <w:sz w:val="18"/>
                <w:szCs w:val="18"/>
              </w:rPr>
              <w:t>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20.81</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18.42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筒灯</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w:t>
            </w:r>
            <w:r>
              <w:rPr>
                <w:rFonts w:ascii="方正宋一简体" w:eastAsia="方正宋一简体" w:hAnsi="宋体" w:cs="Times New Roman" w:hint="eastAsia"/>
                <w:kern w:val="0"/>
                <w:sz w:val="18"/>
                <w:szCs w:val="18"/>
              </w:rPr>
              <w:t>寸</w:t>
            </w:r>
          </w:p>
        </w:tc>
        <w:tc>
          <w:tcPr>
            <w:tcW w:w="709" w:type="dxa"/>
            <w:vAlign w:val="center"/>
          </w:tcPr>
          <w:p w:rsidR="0009036E" w:rsidRDefault="0009036E">
            <w:pPr>
              <w:widowControl w:val="0"/>
              <w:jc w:val="center"/>
              <w:rPr>
                <w:rFonts w:ascii="方正宋一简体" w:eastAsia="方正宋一简体" w:hAnsi="Times New Roman" w:cs="Times New Roman"/>
                <w:szCs w:val="24"/>
              </w:rPr>
            </w:pPr>
            <w:r>
              <w:rPr>
                <w:rFonts w:ascii="方正宋一简体" w:eastAsia="方正宋一简体" w:hAnsi="宋体" w:hint="eastAsia"/>
                <w:kern w:val="0"/>
                <w:sz w:val="18"/>
                <w:szCs w:val="18"/>
              </w:rPr>
              <w:t>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20.81</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18.42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筒灯</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r>
              <w:rPr>
                <w:rFonts w:ascii="方正宋一简体" w:eastAsia="方正宋一简体" w:hAnsi="宋体" w:cs="Times New Roman" w:hint="eastAsia"/>
                <w:kern w:val="0"/>
                <w:sz w:val="18"/>
                <w:szCs w:val="18"/>
              </w:rPr>
              <w:t>寸</w:t>
            </w:r>
          </w:p>
        </w:tc>
        <w:tc>
          <w:tcPr>
            <w:tcW w:w="709" w:type="dxa"/>
            <w:vAlign w:val="center"/>
          </w:tcPr>
          <w:p w:rsidR="0009036E" w:rsidRDefault="0009036E">
            <w:pPr>
              <w:widowControl w:val="0"/>
              <w:jc w:val="center"/>
              <w:rPr>
                <w:rFonts w:ascii="方正宋一简体" w:eastAsia="方正宋一简体" w:hAnsi="Times New Roman" w:cs="Times New Roman"/>
                <w:szCs w:val="24"/>
              </w:rPr>
            </w:pPr>
            <w:r>
              <w:rPr>
                <w:rFonts w:ascii="方正宋一简体" w:eastAsia="方正宋一简体" w:hAnsi="宋体" w:hint="eastAsia"/>
                <w:kern w:val="0"/>
                <w:sz w:val="18"/>
                <w:szCs w:val="18"/>
              </w:rPr>
              <w:t>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26.01</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23.02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筒灯</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w:t>
            </w:r>
            <w:r>
              <w:rPr>
                <w:rFonts w:ascii="方正宋一简体" w:eastAsia="方正宋一简体" w:hAnsi="宋体" w:cs="Times New Roman" w:hint="eastAsia"/>
                <w:kern w:val="0"/>
                <w:sz w:val="18"/>
                <w:szCs w:val="18"/>
              </w:rPr>
              <w:t>寸</w:t>
            </w:r>
          </w:p>
        </w:tc>
        <w:tc>
          <w:tcPr>
            <w:tcW w:w="709" w:type="dxa"/>
            <w:vAlign w:val="center"/>
          </w:tcPr>
          <w:p w:rsidR="0009036E" w:rsidRDefault="0009036E">
            <w:pPr>
              <w:widowControl w:val="0"/>
              <w:jc w:val="center"/>
              <w:rPr>
                <w:rFonts w:ascii="方正宋一简体" w:eastAsia="方正宋一简体" w:hAnsi="Times New Roman" w:cs="Times New Roman"/>
                <w:szCs w:val="24"/>
              </w:rPr>
            </w:pPr>
            <w:r>
              <w:rPr>
                <w:rFonts w:ascii="方正宋一简体" w:eastAsia="方正宋一简体" w:hAnsi="宋体" w:hint="eastAsia"/>
                <w:kern w:val="0"/>
                <w:sz w:val="18"/>
                <w:szCs w:val="18"/>
              </w:rPr>
              <w:t>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36.41</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32.22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筒灯</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r>
              <w:rPr>
                <w:rFonts w:ascii="方正宋一简体" w:eastAsia="方正宋一简体" w:hAnsi="宋体" w:cs="Times New Roman" w:hint="eastAsia"/>
                <w:kern w:val="0"/>
                <w:sz w:val="18"/>
                <w:szCs w:val="18"/>
              </w:rPr>
              <w:t>寸</w:t>
            </w:r>
          </w:p>
        </w:tc>
        <w:tc>
          <w:tcPr>
            <w:tcW w:w="709" w:type="dxa"/>
            <w:vAlign w:val="center"/>
          </w:tcPr>
          <w:p w:rsidR="0009036E" w:rsidRDefault="0009036E">
            <w:pPr>
              <w:widowControl w:val="0"/>
              <w:jc w:val="center"/>
              <w:rPr>
                <w:rFonts w:ascii="方正宋一简体" w:eastAsia="方正宋一简体" w:hAnsi="Times New Roman" w:cs="Times New Roman"/>
                <w:szCs w:val="24"/>
              </w:rPr>
            </w:pPr>
            <w:r>
              <w:rPr>
                <w:rFonts w:ascii="方正宋一简体" w:eastAsia="方正宋一简体" w:hAnsi="宋体" w:hint="eastAsia"/>
                <w:kern w:val="0"/>
                <w:sz w:val="18"/>
                <w:szCs w:val="18"/>
              </w:rPr>
              <w:t>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46.82</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41.43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射灯</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嵌入式</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26.01</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23.02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射灯</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20</w:t>
            </w:r>
            <w:r>
              <w:rPr>
                <w:rFonts w:ascii="方正宋一简体" w:eastAsia="方正宋一简体" w:hAnsi="Times New Roman" w:cs="Times New Roman"/>
                <w:kern w:val="0"/>
                <w:sz w:val="18"/>
                <w:szCs w:val="18"/>
              </w:rPr>
              <w:t xml:space="preserve"> W</w:t>
            </w:r>
            <w:r>
              <w:rPr>
                <w:rFonts w:ascii="方正宋一简体" w:eastAsia="方正宋一简体" w:hAnsi="宋体"/>
                <w:kern w:val="0"/>
                <w:sz w:val="18"/>
                <w:szCs w:val="18"/>
              </w:rPr>
              <w:t xml:space="preserve">  </w:t>
            </w:r>
            <w:r>
              <w:rPr>
                <w:rFonts w:ascii="方正宋一简体" w:eastAsia="方正宋一简体" w:hAnsi="Times New Roman" w:cs="Times New Roman"/>
                <w:kern w:val="0"/>
                <w:sz w:val="18"/>
                <w:szCs w:val="18"/>
              </w:rPr>
              <w:t xml:space="preserve">LED  </w:t>
            </w:r>
            <w:r>
              <w:rPr>
                <w:rFonts w:ascii="方正宋一简体" w:eastAsia="方正宋一简体" w:hAnsi="Times New Roman" w:cs="Times New Roman" w:hint="eastAsia"/>
                <w:kern w:val="0"/>
                <w:sz w:val="18"/>
                <w:szCs w:val="18"/>
              </w:rPr>
              <w:t>坐式</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130.00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115.04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射灯</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20</w:t>
            </w:r>
            <w:r>
              <w:rPr>
                <w:rFonts w:ascii="方正宋一简体" w:eastAsia="方正宋一简体" w:hAnsi="Times New Roman" w:cs="Times New Roman"/>
                <w:kern w:val="0"/>
                <w:sz w:val="18"/>
                <w:szCs w:val="18"/>
              </w:rPr>
              <w:t xml:space="preserve"> W</w:t>
            </w:r>
            <w:r>
              <w:rPr>
                <w:rFonts w:ascii="方正宋一简体" w:eastAsia="方正宋一简体" w:hAnsi="宋体"/>
                <w:kern w:val="0"/>
                <w:sz w:val="18"/>
                <w:szCs w:val="18"/>
              </w:rPr>
              <w:t xml:space="preserve">  </w:t>
            </w:r>
            <w:r>
              <w:rPr>
                <w:rFonts w:ascii="方正宋一简体" w:eastAsia="方正宋一简体" w:hAnsi="Times New Roman" w:cs="Times New Roman"/>
                <w:kern w:val="0"/>
                <w:sz w:val="18"/>
                <w:szCs w:val="18"/>
              </w:rPr>
              <w:t xml:space="preserve">LED  </w:t>
            </w:r>
            <w:r>
              <w:rPr>
                <w:rFonts w:ascii="方正宋一简体" w:eastAsia="方正宋一简体" w:hAnsi="Times New Roman" w:cs="Times New Roman" w:hint="eastAsia"/>
                <w:kern w:val="0"/>
                <w:sz w:val="18"/>
                <w:szCs w:val="18"/>
              </w:rPr>
              <w:t>轨道式</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170.00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150.44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围墙灯</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宋体" w:cs="Times New Roman" w:hint="eastAsia"/>
                <w:kern w:val="0"/>
                <w:sz w:val="18"/>
                <w:szCs w:val="18"/>
              </w:rPr>
              <w:t>Φ</w:t>
            </w:r>
            <w:r>
              <w:rPr>
                <w:rFonts w:ascii="方正宋一简体" w:eastAsia="方正宋一简体" w:hAnsi="Times New Roman" w:cs="Times New Roman"/>
                <w:kern w:val="0"/>
                <w:sz w:val="18"/>
                <w:szCs w:val="18"/>
              </w:rPr>
              <w:t>250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15.61</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13.81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t>
            </w:r>
          </w:p>
        </w:tc>
        <w:tc>
          <w:tcPr>
            <w:tcW w:w="3261"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T5</w:t>
            </w:r>
            <w:r>
              <w:rPr>
                <w:rFonts w:ascii="方正宋一简体" w:eastAsia="方正宋一简体" w:hAnsi="宋体" w:cs="Times New Roman" w:hint="eastAsia"/>
                <w:kern w:val="0"/>
                <w:sz w:val="18"/>
                <w:szCs w:val="18"/>
              </w:rPr>
              <w:t>日光灯</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w:t>
            </w:r>
            <w:r>
              <w:rPr>
                <w:rFonts w:ascii="方正宋一简体" w:eastAsia="方正宋一简体" w:hAnsi="宋体"/>
                <w:kern w:val="0"/>
                <w:sz w:val="18"/>
                <w:szCs w:val="18"/>
              </w:rPr>
              <w:t xml:space="preserve">  </w:t>
            </w:r>
            <w:r>
              <w:rPr>
                <w:rFonts w:ascii="方正宋一简体" w:eastAsia="方正宋一简体" w:hAnsi="Times New Roman" w:cs="Times New Roman"/>
                <w:kern w:val="0"/>
                <w:sz w:val="18"/>
                <w:szCs w:val="18"/>
              </w:rPr>
              <w:t>LED</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17.48</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15.47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w:t>
            </w:r>
          </w:p>
        </w:tc>
        <w:tc>
          <w:tcPr>
            <w:tcW w:w="3261"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T5</w:t>
            </w:r>
            <w:r>
              <w:rPr>
                <w:rFonts w:ascii="方正宋一简体" w:eastAsia="方正宋一简体" w:hAnsi="宋体" w:cs="Times New Roman" w:hint="eastAsia"/>
                <w:kern w:val="0"/>
                <w:sz w:val="18"/>
                <w:szCs w:val="18"/>
              </w:rPr>
              <w:t>日光灯</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12W</w:t>
            </w:r>
            <w:r>
              <w:rPr>
                <w:rFonts w:ascii="方正宋一简体" w:eastAsia="方正宋一简体" w:hAnsi="宋体"/>
                <w:kern w:val="0"/>
                <w:sz w:val="18"/>
                <w:szCs w:val="18"/>
              </w:rPr>
              <w:t xml:space="preserve">  </w:t>
            </w:r>
            <w:r>
              <w:rPr>
                <w:rFonts w:ascii="方正宋一简体" w:eastAsia="方正宋一简体" w:hAnsi="Times New Roman" w:cs="Times New Roman"/>
                <w:kern w:val="0"/>
                <w:sz w:val="18"/>
                <w:szCs w:val="18"/>
              </w:rPr>
              <w:t>LED</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19.98</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17.68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w:t>
            </w:r>
          </w:p>
        </w:tc>
        <w:tc>
          <w:tcPr>
            <w:tcW w:w="3261"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T5</w:t>
            </w:r>
            <w:r>
              <w:rPr>
                <w:rFonts w:ascii="方正宋一简体" w:eastAsia="方正宋一简体" w:hAnsi="宋体" w:cs="Times New Roman" w:hint="eastAsia"/>
                <w:kern w:val="0"/>
                <w:sz w:val="18"/>
                <w:szCs w:val="18"/>
              </w:rPr>
              <w:t>日光灯</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14W</w:t>
            </w:r>
            <w:r>
              <w:rPr>
                <w:rFonts w:ascii="方正宋一简体" w:eastAsia="方正宋一简体" w:hAnsi="宋体"/>
                <w:kern w:val="0"/>
                <w:sz w:val="18"/>
                <w:szCs w:val="18"/>
              </w:rPr>
              <w:t xml:space="preserve">  </w:t>
            </w:r>
            <w:r>
              <w:rPr>
                <w:rFonts w:ascii="方正宋一简体" w:eastAsia="方正宋一简体" w:hAnsi="Times New Roman" w:cs="Times New Roman"/>
                <w:kern w:val="0"/>
                <w:sz w:val="18"/>
                <w:szCs w:val="18"/>
              </w:rPr>
              <w:t>LED</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21.85</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19.34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圆形吸顶灯</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宋体" w:cs="Times New Roman" w:hint="eastAsia"/>
                <w:kern w:val="0"/>
                <w:sz w:val="18"/>
                <w:szCs w:val="18"/>
              </w:rPr>
              <w:t>含</w:t>
            </w:r>
            <w:r>
              <w:rPr>
                <w:rFonts w:ascii="方正宋一简体" w:eastAsia="方正宋一简体" w:hAnsi="宋体" w:cs="Times New Roman"/>
                <w:kern w:val="0"/>
                <w:sz w:val="18"/>
                <w:szCs w:val="18"/>
              </w:rPr>
              <w:t>1</w:t>
            </w:r>
            <w:r>
              <w:rPr>
                <w:rFonts w:ascii="方正宋一简体" w:eastAsia="方正宋一简体" w:hAnsi="Times New Roman" w:cs="Times New Roman"/>
                <w:kern w:val="0"/>
                <w:sz w:val="18"/>
                <w:szCs w:val="18"/>
              </w:rPr>
              <w:t xml:space="preserve">2W </w:t>
            </w:r>
            <w:r>
              <w:rPr>
                <w:rFonts w:ascii="方正宋一简体" w:eastAsia="方正宋一简体" w:hAnsi="宋体" w:cs="Times New Roman"/>
                <w:kern w:val="0"/>
                <w:sz w:val="18"/>
                <w:szCs w:val="18"/>
              </w:rPr>
              <w:t>LED</w:t>
            </w:r>
            <w:r>
              <w:rPr>
                <w:rFonts w:ascii="方正宋一简体" w:eastAsia="方正宋一简体" w:hAnsi="宋体" w:cs="Times New Roman" w:hint="eastAsia"/>
                <w:kern w:val="0"/>
                <w:sz w:val="18"/>
                <w:szCs w:val="18"/>
              </w:rPr>
              <w:t>灯管</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54.08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47.85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圆形吸顶灯</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宋体" w:cs="Times New Roman" w:hint="eastAsia"/>
                <w:kern w:val="0"/>
                <w:sz w:val="18"/>
                <w:szCs w:val="18"/>
              </w:rPr>
              <w:t>含</w:t>
            </w:r>
            <w:r>
              <w:rPr>
                <w:rFonts w:ascii="方正宋一简体" w:eastAsia="方正宋一简体" w:hAnsi="宋体" w:cs="Times New Roman"/>
                <w:kern w:val="0"/>
                <w:sz w:val="18"/>
                <w:szCs w:val="18"/>
              </w:rPr>
              <w:t>18</w:t>
            </w:r>
            <w:r>
              <w:rPr>
                <w:rFonts w:ascii="方正宋一简体" w:eastAsia="方正宋一简体" w:hAnsi="Times New Roman" w:cs="Times New Roman"/>
                <w:kern w:val="0"/>
                <w:sz w:val="18"/>
                <w:szCs w:val="18"/>
              </w:rPr>
              <w:t xml:space="preserve">W </w:t>
            </w:r>
            <w:r>
              <w:rPr>
                <w:rFonts w:ascii="方正宋一简体" w:eastAsia="方正宋一简体" w:hAnsi="宋体" w:cs="Times New Roman"/>
                <w:kern w:val="0"/>
                <w:sz w:val="18"/>
                <w:szCs w:val="18"/>
              </w:rPr>
              <w:t>LED</w:t>
            </w:r>
            <w:r>
              <w:rPr>
                <w:rFonts w:ascii="方正宋一简体" w:eastAsia="方正宋一简体" w:hAnsi="宋体" w:cs="Times New Roman" w:hint="eastAsia"/>
                <w:kern w:val="0"/>
                <w:sz w:val="18"/>
                <w:szCs w:val="18"/>
              </w:rPr>
              <w:t>灯管</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76.47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67.67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圆形吸顶灯</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宋体" w:cs="Times New Roman" w:hint="eastAsia"/>
                <w:kern w:val="0"/>
                <w:sz w:val="18"/>
                <w:szCs w:val="18"/>
              </w:rPr>
              <w:t>含</w:t>
            </w:r>
            <w:r>
              <w:rPr>
                <w:rFonts w:ascii="方正宋一简体" w:eastAsia="方正宋一简体" w:hAnsi="宋体" w:cs="Times New Roman"/>
                <w:kern w:val="0"/>
                <w:sz w:val="18"/>
                <w:szCs w:val="18"/>
              </w:rPr>
              <w:t>24</w:t>
            </w:r>
            <w:r>
              <w:rPr>
                <w:rFonts w:ascii="方正宋一简体" w:eastAsia="方正宋一简体" w:hAnsi="Times New Roman" w:cs="Times New Roman"/>
                <w:kern w:val="0"/>
                <w:sz w:val="18"/>
                <w:szCs w:val="18"/>
              </w:rPr>
              <w:t xml:space="preserve">W </w:t>
            </w:r>
            <w:r>
              <w:rPr>
                <w:rFonts w:ascii="方正宋一简体" w:eastAsia="方正宋一简体" w:hAnsi="宋体" w:cs="Times New Roman"/>
                <w:kern w:val="0"/>
                <w:sz w:val="18"/>
                <w:szCs w:val="18"/>
              </w:rPr>
              <w:t>LED</w:t>
            </w:r>
            <w:r>
              <w:rPr>
                <w:rFonts w:ascii="方正宋一简体" w:eastAsia="方正宋一简体" w:hAnsi="宋体" w:cs="Times New Roman" w:hint="eastAsia"/>
                <w:kern w:val="0"/>
                <w:sz w:val="18"/>
                <w:szCs w:val="18"/>
              </w:rPr>
              <w:t>灯管</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124.54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110.21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方形吸顶灯</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含</w:t>
            </w:r>
            <w:r>
              <w:rPr>
                <w:rFonts w:ascii="方正宋一简体" w:eastAsia="方正宋一简体" w:hAnsi="宋体" w:cs="Times New Roman"/>
                <w:kern w:val="0"/>
                <w:sz w:val="18"/>
                <w:szCs w:val="18"/>
              </w:rPr>
              <w:t>9</w:t>
            </w:r>
            <w:r>
              <w:rPr>
                <w:rFonts w:ascii="方正宋一简体" w:eastAsia="方正宋一简体" w:hAnsi="Times New Roman" w:cs="Times New Roman"/>
                <w:kern w:val="0"/>
                <w:sz w:val="18"/>
                <w:szCs w:val="18"/>
              </w:rPr>
              <w:t xml:space="preserve">W </w:t>
            </w:r>
            <w:r>
              <w:rPr>
                <w:rFonts w:ascii="方正宋一简体" w:eastAsia="方正宋一简体" w:hAnsi="宋体" w:cs="Times New Roman"/>
                <w:kern w:val="0"/>
                <w:sz w:val="18"/>
                <w:szCs w:val="18"/>
              </w:rPr>
              <w:t>LED</w:t>
            </w:r>
            <w:r>
              <w:rPr>
                <w:rFonts w:ascii="方正宋一简体" w:eastAsia="方正宋一简体" w:hAnsi="宋体" w:hint="eastAsia"/>
                <w:kern w:val="0"/>
                <w:sz w:val="18"/>
                <w:szCs w:val="18"/>
              </w:rPr>
              <w:t>灯管　嵌入式</w:t>
            </w:r>
            <w:r>
              <w:rPr>
                <w:rFonts w:ascii="方正宋一简体" w:eastAsia="方正宋一简体" w:hAnsi="宋体"/>
                <w:kern w:val="0"/>
                <w:sz w:val="18"/>
                <w:szCs w:val="18"/>
              </w:rPr>
              <w:t xml:space="preserve"> </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57.75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51.11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方形吸顶灯</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含</w:t>
            </w:r>
            <w:r>
              <w:rPr>
                <w:rFonts w:ascii="方正宋一简体" w:eastAsia="方正宋一简体" w:hAnsi="宋体" w:cs="Times New Roman"/>
                <w:kern w:val="0"/>
                <w:sz w:val="18"/>
                <w:szCs w:val="18"/>
              </w:rPr>
              <w:t>1</w:t>
            </w:r>
            <w:r>
              <w:rPr>
                <w:rFonts w:ascii="方正宋一简体" w:eastAsia="方正宋一简体" w:hAnsi="Times New Roman" w:cs="Times New Roman"/>
                <w:kern w:val="0"/>
                <w:sz w:val="18"/>
                <w:szCs w:val="18"/>
              </w:rPr>
              <w:t xml:space="preserve">4W </w:t>
            </w:r>
            <w:r>
              <w:rPr>
                <w:rFonts w:ascii="方正宋一简体" w:eastAsia="方正宋一简体" w:hAnsi="宋体" w:cs="Times New Roman"/>
                <w:kern w:val="0"/>
                <w:sz w:val="18"/>
                <w:szCs w:val="18"/>
              </w:rPr>
              <w:t>LED</w:t>
            </w:r>
            <w:r>
              <w:rPr>
                <w:rFonts w:ascii="方正宋一简体" w:eastAsia="方正宋一简体" w:hAnsi="宋体" w:hint="eastAsia"/>
                <w:kern w:val="0"/>
                <w:sz w:val="18"/>
                <w:szCs w:val="18"/>
              </w:rPr>
              <w:t>灯管　嵌入式</w:t>
            </w:r>
            <w:r>
              <w:rPr>
                <w:rFonts w:ascii="方正宋一简体" w:eastAsia="方正宋一简体" w:hAnsi="宋体"/>
                <w:kern w:val="0"/>
                <w:sz w:val="18"/>
                <w:szCs w:val="18"/>
              </w:rPr>
              <w:t xml:space="preserve"> </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78.75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69.69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方形吸顶灯</w:t>
            </w:r>
          </w:p>
        </w:tc>
        <w:tc>
          <w:tcPr>
            <w:tcW w:w="2976" w:type="dxa"/>
            <w:vAlign w:val="center"/>
          </w:tcPr>
          <w:p w:rsidR="0009036E" w:rsidRDefault="0009036E">
            <w:pPr>
              <w:widowControl w:val="0"/>
              <w:snapToGrid w:val="0"/>
              <w:rPr>
                <w:rFonts w:ascii="方正宋一简体" w:eastAsia="方正宋一简体" w:hAnsi="宋体"/>
                <w:w w:val="97"/>
                <w:kern w:val="0"/>
                <w:sz w:val="18"/>
                <w:szCs w:val="18"/>
              </w:rPr>
            </w:pPr>
            <w:r>
              <w:rPr>
                <w:rFonts w:ascii="方正宋一简体" w:eastAsia="方正宋一简体" w:hAnsi="宋体" w:hint="eastAsia"/>
                <w:w w:val="97"/>
                <w:kern w:val="0"/>
                <w:sz w:val="18"/>
                <w:szCs w:val="18"/>
              </w:rPr>
              <w:t>□</w:t>
            </w:r>
            <w:r>
              <w:rPr>
                <w:rFonts w:ascii="方正宋一简体" w:eastAsia="方正宋一简体" w:hAnsi="Times New Roman" w:cs="Times New Roman"/>
                <w:w w:val="97"/>
                <w:kern w:val="0"/>
                <w:sz w:val="18"/>
                <w:szCs w:val="18"/>
              </w:rPr>
              <w:t>400</w:t>
            </w:r>
            <w:r>
              <w:rPr>
                <w:rFonts w:ascii="方正宋一简体" w:eastAsia="方正宋一简体" w:hAnsi="Times New Roman" w:cs="Times New Roman" w:hint="eastAsia"/>
                <w:w w:val="97"/>
                <w:kern w:val="0"/>
                <w:sz w:val="18"/>
                <w:szCs w:val="18"/>
              </w:rPr>
              <w:t>×</w:t>
            </w:r>
            <w:r>
              <w:rPr>
                <w:rFonts w:ascii="方正宋一简体" w:eastAsia="方正宋一简体" w:hAnsi="Times New Roman" w:cs="Times New Roman"/>
                <w:w w:val="97"/>
                <w:kern w:val="0"/>
                <w:sz w:val="18"/>
                <w:szCs w:val="18"/>
              </w:rPr>
              <w:t>400</w:t>
            </w:r>
            <w:r>
              <w:rPr>
                <w:rFonts w:ascii="方正宋一简体" w:eastAsia="方正宋一简体" w:hAnsi="宋体" w:hint="eastAsia"/>
                <w:w w:val="97"/>
                <w:kern w:val="0"/>
                <w:sz w:val="18"/>
                <w:szCs w:val="18"/>
              </w:rPr>
              <w:t>含</w:t>
            </w:r>
            <w:r>
              <w:rPr>
                <w:rFonts w:ascii="方正宋一简体" w:eastAsia="方正宋一简体" w:hAnsi="宋体" w:cs="Times New Roman"/>
                <w:w w:val="97"/>
                <w:kern w:val="0"/>
                <w:sz w:val="18"/>
                <w:szCs w:val="18"/>
              </w:rPr>
              <w:t>16</w:t>
            </w:r>
            <w:r>
              <w:rPr>
                <w:rFonts w:ascii="方正宋一简体" w:eastAsia="方正宋一简体" w:hAnsi="Times New Roman" w:cs="Times New Roman"/>
                <w:w w:val="97"/>
                <w:kern w:val="0"/>
                <w:sz w:val="18"/>
                <w:szCs w:val="18"/>
              </w:rPr>
              <w:t xml:space="preserve">W </w:t>
            </w:r>
            <w:r>
              <w:rPr>
                <w:rFonts w:ascii="方正宋一简体" w:eastAsia="方正宋一简体" w:hAnsi="宋体" w:cs="Times New Roman"/>
                <w:w w:val="97"/>
                <w:kern w:val="0"/>
                <w:sz w:val="18"/>
                <w:szCs w:val="18"/>
              </w:rPr>
              <w:t>LED</w:t>
            </w:r>
            <w:r>
              <w:rPr>
                <w:rFonts w:ascii="方正宋一简体" w:eastAsia="方正宋一简体" w:hAnsi="宋体" w:hint="eastAsia"/>
                <w:w w:val="97"/>
                <w:kern w:val="0"/>
                <w:sz w:val="18"/>
                <w:szCs w:val="18"/>
              </w:rPr>
              <w:t>灯管　嵌入式</w:t>
            </w:r>
            <w:r>
              <w:rPr>
                <w:rFonts w:ascii="方正宋一简体" w:eastAsia="方正宋一简体" w:hAnsi="宋体"/>
                <w:w w:val="97"/>
                <w:kern w:val="0"/>
                <w:sz w:val="18"/>
                <w:szCs w:val="18"/>
              </w:rPr>
              <w:t xml:space="preserve"> </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170.42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150.81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方形吸顶灯</w:t>
            </w:r>
          </w:p>
        </w:tc>
        <w:tc>
          <w:tcPr>
            <w:tcW w:w="2976" w:type="dxa"/>
            <w:vAlign w:val="center"/>
          </w:tcPr>
          <w:p w:rsidR="0009036E" w:rsidRDefault="0009036E">
            <w:pPr>
              <w:widowControl w:val="0"/>
              <w:snapToGrid w:val="0"/>
              <w:rPr>
                <w:rFonts w:ascii="方正宋一简体" w:eastAsia="方正宋一简体" w:hAnsi="宋体"/>
                <w:w w:val="97"/>
                <w:kern w:val="0"/>
                <w:sz w:val="18"/>
                <w:szCs w:val="18"/>
              </w:rPr>
            </w:pPr>
            <w:r>
              <w:rPr>
                <w:rFonts w:ascii="方正宋一简体" w:eastAsia="方正宋一简体" w:hAnsi="宋体" w:hint="eastAsia"/>
                <w:w w:val="97"/>
                <w:kern w:val="0"/>
                <w:sz w:val="18"/>
                <w:szCs w:val="18"/>
              </w:rPr>
              <w:t>□</w:t>
            </w:r>
            <w:r>
              <w:rPr>
                <w:rFonts w:ascii="方正宋一简体" w:eastAsia="方正宋一简体" w:hAnsi="Times New Roman" w:cs="Times New Roman"/>
                <w:w w:val="97"/>
                <w:kern w:val="0"/>
                <w:sz w:val="18"/>
                <w:szCs w:val="18"/>
              </w:rPr>
              <w:t>200</w:t>
            </w:r>
            <w:r>
              <w:rPr>
                <w:rFonts w:ascii="方正宋一简体" w:eastAsia="方正宋一简体" w:hAnsi="Times New Roman" w:cs="Times New Roman" w:hint="eastAsia"/>
                <w:w w:val="97"/>
                <w:kern w:val="0"/>
                <w:sz w:val="18"/>
                <w:szCs w:val="18"/>
              </w:rPr>
              <w:t>×</w:t>
            </w:r>
            <w:r>
              <w:rPr>
                <w:rFonts w:ascii="方正宋一简体" w:eastAsia="方正宋一简体" w:hAnsi="Times New Roman" w:cs="Times New Roman"/>
                <w:w w:val="97"/>
                <w:kern w:val="0"/>
                <w:sz w:val="18"/>
                <w:szCs w:val="18"/>
              </w:rPr>
              <w:t>300</w:t>
            </w:r>
            <w:r>
              <w:rPr>
                <w:rFonts w:ascii="方正宋一简体" w:eastAsia="方正宋一简体" w:hAnsi="宋体" w:hint="eastAsia"/>
                <w:w w:val="97"/>
                <w:kern w:val="0"/>
                <w:sz w:val="18"/>
                <w:szCs w:val="18"/>
              </w:rPr>
              <w:t>含</w:t>
            </w:r>
            <w:r>
              <w:rPr>
                <w:rFonts w:ascii="方正宋一简体" w:eastAsia="方正宋一简体" w:hAnsi="宋体" w:cs="Times New Roman"/>
                <w:w w:val="97"/>
                <w:kern w:val="0"/>
                <w:sz w:val="18"/>
                <w:szCs w:val="18"/>
              </w:rPr>
              <w:t>1</w:t>
            </w:r>
            <w:r>
              <w:rPr>
                <w:rFonts w:ascii="方正宋一简体" w:eastAsia="方正宋一简体" w:hAnsi="Times New Roman" w:cs="Times New Roman"/>
                <w:w w:val="97"/>
                <w:kern w:val="0"/>
                <w:sz w:val="18"/>
                <w:szCs w:val="18"/>
              </w:rPr>
              <w:t xml:space="preserve">2W </w:t>
            </w:r>
            <w:r>
              <w:rPr>
                <w:rFonts w:ascii="方正宋一简体" w:eastAsia="方正宋一简体" w:hAnsi="宋体" w:cs="Times New Roman"/>
                <w:w w:val="97"/>
                <w:kern w:val="0"/>
                <w:sz w:val="18"/>
                <w:szCs w:val="18"/>
              </w:rPr>
              <w:t>LED</w:t>
            </w:r>
            <w:r>
              <w:rPr>
                <w:rFonts w:ascii="方正宋一简体" w:eastAsia="方正宋一简体" w:hAnsi="宋体" w:hint="eastAsia"/>
                <w:w w:val="97"/>
                <w:kern w:val="0"/>
                <w:sz w:val="18"/>
                <w:szCs w:val="18"/>
              </w:rPr>
              <w:t>灯管　吸顶式</w:t>
            </w:r>
            <w:r>
              <w:rPr>
                <w:rFonts w:ascii="方正宋一简体" w:eastAsia="方正宋一简体" w:hAnsi="宋体"/>
                <w:w w:val="97"/>
                <w:kern w:val="0"/>
                <w:sz w:val="18"/>
                <w:szCs w:val="18"/>
              </w:rPr>
              <w:t xml:space="preserve"> </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144.20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127.61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方形吸顶灯</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过道用</w:t>
            </w:r>
            <w:r>
              <w:rPr>
                <w:rFonts w:ascii="方正宋一简体" w:eastAsia="方正宋一简体" w:hAnsi="Times New Roman" w:cs="Times New Roman"/>
                <w:kern w:val="0"/>
                <w:sz w:val="18"/>
                <w:szCs w:val="18"/>
              </w:rPr>
              <w:t xml:space="preserve">  </w:t>
            </w:r>
            <w:r>
              <w:rPr>
                <w:rFonts w:ascii="方正宋一简体" w:eastAsia="方正宋一简体" w:hAnsi="宋体" w:hint="eastAsia"/>
                <w:kern w:val="0"/>
                <w:sz w:val="18"/>
                <w:szCs w:val="18"/>
              </w:rPr>
              <w:t>含</w:t>
            </w:r>
            <w:r>
              <w:rPr>
                <w:rFonts w:ascii="方正宋一简体" w:eastAsia="方正宋一简体" w:hAnsi="宋体"/>
                <w:kern w:val="0"/>
                <w:sz w:val="18"/>
                <w:szCs w:val="18"/>
              </w:rPr>
              <w:t>16</w:t>
            </w:r>
            <w:r>
              <w:rPr>
                <w:rFonts w:ascii="方正宋一简体" w:eastAsia="方正宋一简体" w:hAnsi="Times New Roman" w:cs="Times New Roman"/>
                <w:kern w:val="0"/>
                <w:sz w:val="18"/>
                <w:szCs w:val="18"/>
              </w:rPr>
              <w:t xml:space="preserve">W </w:t>
            </w:r>
            <w:r>
              <w:rPr>
                <w:rFonts w:ascii="方正宋一简体" w:eastAsia="方正宋一简体" w:hAnsi="宋体" w:cs="Times New Roman"/>
                <w:kern w:val="0"/>
                <w:sz w:val="18"/>
                <w:szCs w:val="18"/>
              </w:rPr>
              <w:t>LED</w:t>
            </w:r>
            <w:r>
              <w:rPr>
                <w:rFonts w:ascii="方正宋一简体" w:eastAsia="方正宋一简体" w:hAnsi="宋体" w:hint="eastAsia"/>
                <w:kern w:val="0"/>
                <w:sz w:val="18"/>
                <w:szCs w:val="18"/>
              </w:rPr>
              <w:t>灯管　吸顶式</w:t>
            </w:r>
            <w:r>
              <w:rPr>
                <w:rFonts w:ascii="方正宋一简体" w:eastAsia="方正宋一简体" w:hAnsi="宋体"/>
                <w:kern w:val="0"/>
                <w:sz w:val="18"/>
                <w:szCs w:val="18"/>
              </w:rPr>
              <w:t xml:space="preserve"> </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78.75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69.69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方型吸顶灯</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18</w:t>
            </w:r>
            <w:r>
              <w:rPr>
                <w:rFonts w:ascii="方正宋一简体" w:eastAsia="方正宋一简体" w:hAnsi="宋体" w:cs="Times New Roman" w:hint="eastAsia"/>
                <w:kern w:val="0"/>
                <w:sz w:val="18"/>
                <w:szCs w:val="18"/>
              </w:rPr>
              <w:t xml:space="preserve">　大口方罩</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237.21</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209.92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哑光铝格栅灯</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T8  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9W  LED</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133.17</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117.85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哑光铝格栅灯</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T8  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18W  LED</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180.00</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159.29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庭院灯</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w:t>
            </w:r>
            <w:r>
              <w:rPr>
                <w:rFonts w:ascii="方正宋一简体" w:eastAsia="方正宋一简体" w:hAnsi="宋体" w:cs="Times New Roman" w:hint="eastAsia"/>
                <w:kern w:val="0"/>
                <w:sz w:val="18"/>
                <w:szCs w:val="18"/>
              </w:rPr>
              <w:t>头</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291.31</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257.80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庭院灯</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r>
              <w:rPr>
                <w:rFonts w:ascii="方正宋一简体" w:eastAsia="方正宋一简体" w:hAnsi="宋体" w:cs="Times New Roman" w:hint="eastAsia"/>
                <w:kern w:val="0"/>
                <w:sz w:val="18"/>
                <w:szCs w:val="18"/>
              </w:rPr>
              <w:t>头</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395.35</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349.87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26</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草坪灯</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铁制</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80.00</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70.80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27</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草坪灯</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铝制</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160.00</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141.59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28</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草坪灯</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铸铁</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180.00</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159.29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29</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光带</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5050  LED</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15.61</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13.81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白炽灯泡</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100W</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3.64</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31</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红外线灯泡</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250W</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15.61</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13.81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32</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单控开关</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一开</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8.74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7.73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单控开关</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二开</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12.01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10.63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34</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单控开关</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三开</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14.24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12.60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35</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单控开关</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四开</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16.39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14.50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36</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双控开关</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一开</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9.83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8.70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37</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双控开关</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二开</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13.10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11.60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38</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双控开关</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三开</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16.39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14.50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39</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双控开关</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四开</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21.30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18.85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音量开关</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30.16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26.69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41</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红外线感应延时开关</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36.05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31.90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42</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声光控延时开关</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38.23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33.83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触摸延时开关</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34.95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30.93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44</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声光控开关</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42.61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37.71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45</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调光调速开关</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32.77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29.00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46</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五孔插座</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9.28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8.21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47</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三孔插座</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16A</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8.96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48</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一开五孔插座</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15.75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13.94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49</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一开双孔五孔插座</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19.67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17.40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三相四孔插座</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31.50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27.88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51</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连体二、三极插座</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10A</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250A</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10.92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9.66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52</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带开关二、三极插座</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10A</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250A</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18.03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15.95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单相三极插座</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10A</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8.40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7.43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54</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单相三极插座</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16A</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8.93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7.90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55</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一位电视插座</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9.45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8.36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56</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一位电话插座</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10.92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9.66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57</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电脑插座</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25.13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22.24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58</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电视电话插座</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30.59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27.07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59</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电话电脑插座</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30.59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27.07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电视电脑插座</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30.59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27.07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61</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音箱插座</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一位</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23.10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20.44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62</w:t>
            </w:r>
          </w:p>
        </w:tc>
        <w:tc>
          <w:tcPr>
            <w:tcW w:w="3261"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TV</w:t>
            </w:r>
            <w:r>
              <w:rPr>
                <w:rFonts w:ascii="方正宋一简体" w:eastAsia="方正宋一简体" w:hAnsi="宋体" w:cs="Times New Roman" w:hint="eastAsia"/>
                <w:kern w:val="0"/>
                <w:sz w:val="18"/>
                <w:szCs w:val="18"/>
              </w:rPr>
              <w:t>单孔分线器</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二分支</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22.05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19.51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地插</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131.09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116.01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64</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弹起式地板插</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136.50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120.80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65</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平推式地板插</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147.47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130.51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66</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开关防溅盒</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10.92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9.66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67</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插座防溅盒</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13.10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11.60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68</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空白面板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69</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塑料暗装底盒</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70</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四孔插座</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25A</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32.77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29.00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71</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钢制接线盒</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86H86</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3.64</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72</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电视线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64</w:t>
            </w:r>
            <w:r>
              <w:rPr>
                <w:rFonts w:ascii="方正宋一简体" w:eastAsia="方正宋一简体" w:hAnsi="宋体" w:cs="Times New Roman" w:hint="eastAsia"/>
                <w:kern w:val="0"/>
                <w:sz w:val="18"/>
                <w:szCs w:val="18"/>
              </w:rPr>
              <w:t xml:space="preserve">网　</w:t>
            </w:r>
            <w:r>
              <w:rPr>
                <w:rFonts w:ascii="方正宋一简体" w:eastAsia="方正宋一简体" w:hAnsi="Times New Roman" w:cs="Times New Roman"/>
                <w:kern w:val="0"/>
                <w:sz w:val="18"/>
                <w:szCs w:val="18"/>
              </w:rPr>
              <w:t xml:space="preserve"> 75</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1.25</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电视线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96</w:t>
            </w:r>
            <w:r>
              <w:rPr>
                <w:rFonts w:ascii="方正宋一简体" w:eastAsia="方正宋一简体" w:hAnsi="宋体" w:cs="Times New Roman" w:hint="eastAsia"/>
                <w:kern w:val="0"/>
                <w:sz w:val="18"/>
                <w:szCs w:val="18"/>
              </w:rPr>
              <w:t xml:space="preserve">网　</w:t>
            </w:r>
            <w:r>
              <w:rPr>
                <w:rFonts w:ascii="方正宋一简体" w:eastAsia="方正宋一简体" w:hAnsi="Times New Roman" w:cs="Times New Roman"/>
                <w:kern w:val="0"/>
                <w:sz w:val="18"/>
                <w:szCs w:val="18"/>
              </w:rPr>
              <w:t xml:space="preserve"> 75</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1.87</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74</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电视线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128</w:t>
            </w:r>
            <w:r>
              <w:rPr>
                <w:rFonts w:ascii="方正宋一简体" w:eastAsia="方正宋一简体" w:hAnsi="宋体" w:cs="Times New Roman" w:hint="eastAsia"/>
                <w:kern w:val="0"/>
                <w:sz w:val="18"/>
                <w:szCs w:val="18"/>
              </w:rPr>
              <w:t xml:space="preserve">网　</w:t>
            </w:r>
            <w:r>
              <w:rPr>
                <w:rFonts w:ascii="方正宋一简体" w:eastAsia="方正宋一简体" w:hAnsi="Times New Roman" w:cs="Times New Roman"/>
                <w:kern w:val="0"/>
                <w:sz w:val="18"/>
                <w:szCs w:val="18"/>
              </w:rPr>
              <w:t>75</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2.60</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2.30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75</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电视线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160</w:t>
            </w:r>
            <w:r>
              <w:rPr>
                <w:rFonts w:ascii="方正宋一简体" w:eastAsia="方正宋一简体" w:hAnsi="宋体" w:cs="Times New Roman" w:hint="eastAsia"/>
                <w:kern w:val="0"/>
                <w:sz w:val="18"/>
                <w:szCs w:val="18"/>
              </w:rPr>
              <w:t xml:space="preserve">网　</w:t>
            </w:r>
            <w:r>
              <w:rPr>
                <w:rFonts w:ascii="方正宋一简体" w:eastAsia="方正宋一简体" w:hAnsi="Times New Roman" w:cs="Times New Roman"/>
                <w:kern w:val="0"/>
                <w:sz w:val="18"/>
                <w:szCs w:val="18"/>
              </w:rPr>
              <w:t>75</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3.33</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76</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电视线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Sep-75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4.68</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77</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电视线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Dec-75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6.76</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78</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电话线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w:t>
            </w:r>
            <w:r>
              <w:rPr>
                <w:rFonts w:ascii="方正宋一简体" w:eastAsia="方正宋一简体" w:hAnsi="宋体" w:cs="Times New Roman" w:hint="eastAsia"/>
                <w:kern w:val="0"/>
                <w:sz w:val="18"/>
                <w:szCs w:val="18"/>
              </w:rPr>
              <w:t>双芯</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0.83</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0.73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79</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电话线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BVR</w:t>
            </w:r>
            <w:r>
              <w:rPr>
                <w:rFonts w:ascii="方正宋一简体" w:eastAsia="方正宋一简体" w:hAnsi="宋体" w:cs="Times New Roman" w:hint="eastAsia"/>
                <w:kern w:val="0"/>
                <w:sz w:val="18"/>
                <w:szCs w:val="18"/>
              </w:rPr>
              <w:t xml:space="preserve">　双芯</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1.25</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80</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电话线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w:t>
            </w:r>
            <w:r>
              <w:rPr>
                <w:rFonts w:ascii="方正宋一简体" w:eastAsia="方正宋一简体" w:hAnsi="宋体" w:cs="Times New Roman" w:hint="eastAsia"/>
                <w:kern w:val="0"/>
                <w:sz w:val="18"/>
                <w:szCs w:val="18"/>
              </w:rPr>
              <w:t>四芯</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1.56</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81</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电话线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BVR</w:t>
            </w:r>
            <w:r>
              <w:rPr>
                <w:rFonts w:ascii="方正宋一简体" w:eastAsia="方正宋一简体" w:hAnsi="宋体" w:cs="Times New Roman" w:hint="eastAsia"/>
                <w:kern w:val="0"/>
                <w:sz w:val="18"/>
                <w:szCs w:val="18"/>
              </w:rPr>
              <w:t xml:space="preserve">　四芯</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2.08</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82</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超五类网线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0.5</w:t>
            </w:r>
            <w:r>
              <w:rPr>
                <w:rFonts w:ascii="方正宋一简体" w:eastAsia="方正宋一简体" w:hAnsi="宋体" w:cs="Times New Roman" w:hint="eastAsia"/>
                <w:kern w:val="0"/>
                <w:sz w:val="18"/>
                <w:szCs w:val="18"/>
              </w:rPr>
              <w:t>线径</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1.56</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五类网线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0.5</w:t>
            </w:r>
            <w:r>
              <w:rPr>
                <w:rFonts w:ascii="方正宋一简体" w:eastAsia="方正宋一简体" w:hAnsi="宋体" w:cs="Times New Roman" w:hint="eastAsia"/>
                <w:kern w:val="0"/>
                <w:sz w:val="18"/>
                <w:szCs w:val="18"/>
              </w:rPr>
              <w:t>线径</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1.25</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84</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超六类网线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0.5</w:t>
            </w:r>
            <w:r>
              <w:rPr>
                <w:rFonts w:ascii="方正宋一简体" w:eastAsia="方正宋一简体" w:hAnsi="宋体" w:cs="Times New Roman" w:hint="eastAsia"/>
                <w:kern w:val="0"/>
                <w:sz w:val="18"/>
                <w:szCs w:val="18"/>
              </w:rPr>
              <w:t>线径</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2.30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85</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六类网线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0.5</w:t>
            </w:r>
            <w:r>
              <w:rPr>
                <w:rFonts w:ascii="方正宋一简体" w:eastAsia="方正宋一简体" w:hAnsi="宋体" w:cs="Times New Roman" w:hint="eastAsia"/>
                <w:kern w:val="0"/>
                <w:sz w:val="18"/>
                <w:szCs w:val="18"/>
              </w:rPr>
              <w:t>线径</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86</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四分支器</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29.13</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25.78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87</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高分断小型断路器</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DZ47</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63/1P</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16A</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63A</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7.44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88</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高分断小型断路器</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DZ47</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63/2P</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16A</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40A</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29.76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26.33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89</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高分断小型断路器</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DZ47</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63/2P</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63A</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19.75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17.47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90</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高分断小型断路器</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DZ47</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63/3P</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16A</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40A</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26.68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23.61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91</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高分断小型断路器</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DZ47</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63/3P</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63A</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27.23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24.09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92</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高分断小型断路器</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DZ47</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D63/4P</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16A</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40A</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31.85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28.18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高分断小型断路器</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DZ47</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63/4P</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63A</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36.47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32.27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94</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高分断小型断路器</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DZ47LE</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32/1P+N</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16A</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40A</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25.36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22.44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95</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高分断小型断路器</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DZ47LE</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32/1P+N</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63A</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34.05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30.13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96</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高分断小型断路器</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DZ47LE</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32/2P+N</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16A</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40A</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32.04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28.36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97</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高分断小型断路器</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DZ47LE</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32/2P+N</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63A</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41.20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36.46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98</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高分断小型断路器</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DZ47LE</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32/3P+N</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16A</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40A</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55.51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49.12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99</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高分断小型断路器</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DZ47LE-32/3P+N</w:t>
            </w:r>
            <w:r>
              <w:rPr>
                <w:rFonts w:ascii="方正宋一简体" w:eastAsia="方正宋一简体" w:hAnsi="宋体" w:hint="eastAsia"/>
                <w:kern w:val="0"/>
                <w:sz w:val="18"/>
                <w:szCs w:val="18"/>
              </w:rPr>
              <w:t xml:space="preserve">　</w:t>
            </w:r>
            <w:r>
              <w:rPr>
                <w:rFonts w:ascii="方正宋一简体" w:eastAsia="方正宋一简体" w:hAnsi="宋体"/>
                <w:kern w:val="0"/>
                <w:sz w:val="18"/>
                <w:szCs w:val="18"/>
              </w:rPr>
              <w:t>63A</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60.08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53.17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100</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电压表</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6L2-450V</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25.18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22.28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101</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电流表</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6L2-50/S</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22.89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20.26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102</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转换开关</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LW5-16/YH3</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46.82</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41.43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指示灯</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AD16-22/40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4.68</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104</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电表箱</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4</w:t>
            </w:r>
            <w:r>
              <w:rPr>
                <w:rFonts w:ascii="方正宋一简体" w:eastAsia="方正宋一简体" w:hAnsi="宋体" w:hint="eastAsia"/>
                <w:kern w:val="0"/>
                <w:sz w:val="18"/>
                <w:szCs w:val="18"/>
              </w:rPr>
              <w:t>户</w:t>
            </w:r>
          </w:p>
        </w:tc>
        <w:tc>
          <w:tcPr>
            <w:tcW w:w="709" w:type="dxa"/>
            <w:vAlign w:val="center"/>
          </w:tcPr>
          <w:p w:rsidR="0009036E" w:rsidRDefault="0009036E">
            <w:pPr>
              <w:widowControl w:val="0"/>
              <w:jc w:val="center"/>
              <w:rPr>
                <w:rFonts w:ascii="宋体" w:hAnsi="Times New Roman"/>
                <w:color w:val="000000"/>
                <w:sz w:val="24"/>
                <w:szCs w:val="24"/>
              </w:rPr>
            </w:pPr>
            <w:r>
              <w:rPr>
                <w:rFonts w:ascii="Times New Roman" w:hAnsi="Times New Roman" w:cs="Times New Roman" w:hint="eastAsia"/>
                <w:color w:val="000000"/>
                <w:szCs w:val="24"/>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166.46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147.31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105</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电表箱</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w:t>
            </w:r>
            <w:r>
              <w:rPr>
                <w:rFonts w:ascii="方正宋一简体" w:eastAsia="方正宋一简体" w:hAnsi="Times New Roman" w:cs="Times New Roman" w:hint="eastAsia"/>
                <w:kern w:val="0"/>
                <w:sz w:val="18"/>
                <w:szCs w:val="18"/>
              </w:rPr>
              <w:t>户</w:t>
            </w:r>
          </w:p>
        </w:tc>
        <w:tc>
          <w:tcPr>
            <w:tcW w:w="709" w:type="dxa"/>
            <w:vAlign w:val="center"/>
          </w:tcPr>
          <w:p w:rsidR="0009036E" w:rsidRDefault="0009036E">
            <w:pPr>
              <w:widowControl w:val="0"/>
              <w:jc w:val="center"/>
              <w:rPr>
                <w:rFonts w:ascii="宋体" w:hAnsi="Times New Roman"/>
                <w:color w:val="000000"/>
                <w:sz w:val="24"/>
                <w:szCs w:val="24"/>
              </w:rPr>
            </w:pPr>
            <w:r>
              <w:rPr>
                <w:rFonts w:ascii="Times New Roman" w:hAnsi="Times New Roman" w:cs="Times New Roman" w:hint="eastAsia"/>
                <w:color w:val="000000"/>
                <w:szCs w:val="24"/>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187.27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165.73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106</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电表箱</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r>
              <w:rPr>
                <w:rFonts w:ascii="方正宋一简体" w:eastAsia="方正宋一简体" w:hAnsi="Times New Roman" w:cs="Times New Roman" w:hint="eastAsia"/>
                <w:kern w:val="0"/>
                <w:sz w:val="18"/>
                <w:szCs w:val="18"/>
              </w:rPr>
              <w:t>户</w:t>
            </w:r>
          </w:p>
        </w:tc>
        <w:tc>
          <w:tcPr>
            <w:tcW w:w="709" w:type="dxa"/>
            <w:vAlign w:val="center"/>
          </w:tcPr>
          <w:p w:rsidR="0009036E" w:rsidRDefault="0009036E">
            <w:pPr>
              <w:widowControl w:val="0"/>
              <w:jc w:val="center"/>
              <w:rPr>
                <w:rFonts w:ascii="Times New Roman" w:hAnsi="Times New Roman" w:cs="Times New Roman"/>
                <w:color w:val="000000"/>
                <w:szCs w:val="24"/>
              </w:rPr>
            </w:pPr>
            <w:r>
              <w:rPr>
                <w:rFonts w:ascii="Times New Roman" w:hAnsi="Times New Roman" w:cs="Times New Roman" w:hint="eastAsia"/>
                <w:color w:val="000000"/>
                <w:szCs w:val="24"/>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228.89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202.56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107</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电表箱</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t>
            </w:r>
            <w:r>
              <w:rPr>
                <w:rFonts w:ascii="方正宋一简体" w:eastAsia="方正宋一简体" w:hAnsi="Times New Roman" w:cs="Times New Roman" w:hint="eastAsia"/>
                <w:kern w:val="0"/>
                <w:sz w:val="18"/>
                <w:szCs w:val="18"/>
              </w:rPr>
              <w:t>户</w:t>
            </w:r>
          </w:p>
        </w:tc>
        <w:tc>
          <w:tcPr>
            <w:tcW w:w="709" w:type="dxa"/>
            <w:vAlign w:val="center"/>
          </w:tcPr>
          <w:p w:rsidR="0009036E" w:rsidRDefault="0009036E">
            <w:pPr>
              <w:widowControl w:val="0"/>
              <w:jc w:val="center"/>
              <w:rPr>
                <w:rFonts w:ascii="Times New Roman" w:hAnsi="Times New Roman" w:cs="Times New Roman"/>
                <w:color w:val="000000"/>
                <w:szCs w:val="24"/>
              </w:rPr>
            </w:pPr>
            <w:r>
              <w:rPr>
                <w:rFonts w:ascii="Times New Roman" w:hAnsi="Times New Roman" w:cs="Times New Roman" w:hint="eastAsia"/>
                <w:color w:val="000000"/>
                <w:szCs w:val="24"/>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280.91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248.59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108</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铁制配电箱</w:t>
            </w:r>
            <w:r>
              <w:rPr>
                <w:rFonts w:ascii="方正宋一简体" w:eastAsia="方正宋一简体" w:hAnsi="Times New Roman" w:cs="Times New Roman"/>
                <w:kern w:val="0"/>
                <w:sz w:val="18"/>
                <w:szCs w:val="18"/>
              </w:rPr>
              <w:t xml:space="preserve">  </w:t>
            </w:r>
            <w:r>
              <w:rPr>
                <w:rFonts w:ascii="方正宋一简体" w:eastAsia="方正宋一简体" w:hAnsi="宋体" w:hint="eastAsia"/>
                <w:kern w:val="0"/>
                <w:sz w:val="18"/>
                <w:szCs w:val="18"/>
              </w:rPr>
              <w:t>明装</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PZ30</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2</w:t>
            </w:r>
            <w:r>
              <w:rPr>
                <w:rFonts w:ascii="方正宋一简体" w:eastAsia="方正宋一简体" w:hAnsi="宋体" w:cs="Times New Roman" w:hint="eastAsia"/>
                <w:kern w:val="0"/>
                <w:sz w:val="18"/>
                <w:szCs w:val="18"/>
              </w:rPr>
              <w:t>回路</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16.65</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14.73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109</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铁制配电箱</w:t>
            </w:r>
            <w:r>
              <w:rPr>
                <w:rFonts w:ascii="方正宋一简体" w:eastAsia="方正宋一简体" w:hAnsi="Times New Roman" w:cs="Times New Roman"/>
                <w:kern w:val="0"/>
                <w:sz w:val="18"/>
                <w:szCs w:val="18"/>
              </w:rPr>
              <w:t xml:space="preserve">  </w:t>
            </w:r>
            <w:r>
              <w:rPr>
                <w:rFonts w:ascii="方正宋一简体" w:eastAsia="方正宋一简体" w:hAnsi="宋体" w:hint="eastAsia"/>
                <w:kern w:val="0"/>
                <w:sz w:val="18"/>
                <w:szCs w:val="18"/>
              </w:rPr>
              <w:t>明装</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PZ30</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宋体" w:cs="Times New Roman" w:hint="eastAsia"/>
                <w:kern w:val="0"/>
                <w:sz w:val="18"/>
                <w:szCs w:val="18"/>
              </w:rPr>
              <w:t>回路</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17.69</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15.65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110</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铁制配电箱</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明装</w:t>
            </w:r>
          </w:p>
        </w:tc>
        <w:tc>
          <w:tcPr>
            <w:tcW w:w="2976" w:type="dxa"/>
            <w:vAlign w:val="center"/>
          </w:tcPr>
          <w:p w:rsidR="0009036E" w:rsidRDefault="0009036E">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PZ30</w:t>
            </w:r>
            <w:r>
              <w:rPr>
                <w:rFonts w:ascii="方正宋一简体" w:eastAsia="方正宋一简体" w:hAnsi="宋体" w:cs="Times New Roman" w:hint="eastAsia"/>
                <w:kern w:val="0"/>
                <w:sz w:val="18"/>
                <w:szCs w:val="18"/>
              </w:rPr>
              <w:t xml:space="preserve">　</w:t>
            </w:r>
            <w:r>
              <w:rPr>
                <w:rFonts w:ascii="方正宋一简体" w:eastAsia="方正宋一简体" w:hAnsi="宋体" w:cs="Times New Roman"/>
                <w:kern w:val="0"/>
                <w:sz w:val="18"/>
                <w:szCs w:val="18"/>
              </w:rPr>
              <w:t>6</w:t>
            </w:r>
            <w:r>
              <w:rPr>
                <w:rFonts w:ascii="方正宋一简体" w:eastAsia="方正宋一简体" w:hAnsi="宋体" w:cs="Times New Roman" w:hint="eastAsia"/>
                <w:kern w:val="0"/>
                <w:sz w:val="18"/>
                <w:szCs w:val="18"/>
              </w:rPr>
              <w:t>回路</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33.29</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29.46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111</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铁制配电箱</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明装</w:t>
            </w:r>
          </w:p>
        </w:tc>
        <w:tc>
          <w:tcPr>
            <w:tcW w:w="2976" w:type="dxa"/>
            <w:vAlign w:val="center"/>
          </w:tcPr>
          <w:p w:rsidR="0009036E" w:rsidRDefault="0009036E">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PZ30</w:t>
            </w:r>
            <w:r>
              <w:rPr>
                <w:rFonts w:ascii="方正宋一简体" w:eastAsia="方正宋一简体" w:hAnsi="宋体" w:cs="Times New Roman" w:hint="eastAsia"/>
                <w:kern w:val="0"/>
                <w:sz w:val="18"/>
                <w:szCs w:val="18"/>
              </w:rPr>
              <w:t xml:space="preserve">　</w:t>
            </w:r>
            <w:r>
              <w:rPr>
                <w:rFonts w:ascii="方正宋一简体" w:eastAsia="方正宋一简体" w:hAnsi="宋体" w:cs="Times New Roman"/>
                <w:kern w:val="0"/>
                <w:sz w:val="18"/>
                <w:szCs w:val="18"/>
              </w:rPr>
              <w:t>8</w:t>
            </w:r>
            <w:r>
              <w:rPr>
                <w:rFonts w:ascii="方正宋一简体" w:eastAsia="方正宋一简体" w:hAnsi="宋体" w:cs="Times New Roman" w:hint="eastAsia"/>
                <w:kern w:val="0"/>
                <w:sz w:val="18"/>
                <w:szCs w:val="18"/>
              </w:rPr>
              <w:t>回路</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36.41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32.22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112</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铁制配电箱</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明装</w:t>
            </w:r>
          </w:p>
        </w:tc>
        <w:tc>
          <w:tcPr>
            <w:tcW w:w="2976" w:type="dxa"/>
            <w:vAlign w:val="center"/>
          </w:tcPr>
          <w:p w:rsidR="0009036E" w:rsidRDefault="0009036E">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PZ30</w:t>
            </w:r>
            <w:r>
              <w:rPr>
                <w:rFonts w:ascii="方正宋一简体" w:eastAsia="方正宋一简体" w:hAnsi="宋体" w:cs="Times New Roman" w:hint="eastAsia"/>
                <w:kern w:val="0"/>
                <w:sz w:val="18"/>
                <w:szCs w:val="18"/>
              </w:rPr>
              <w:t xml:space="preserve">　</w:t>
            </w:r>
            <w:r>
              <w:rPr>
                <w:rFonts w:ascii="方正宋一简体" w:eastAsia="方正宋一简体" w:hAnsi="宋体" w:cs="Times New Roman"/>
                <w:kern w:val="0"/>
                <w:sz w:val="18"/>
                <w:szCs w:val="18"/>
              </w:rPr>
              <w:t>10</w:t>
            </w:r>
            <w:r>
              <w:rPr>
                <w:rFonts w:ascii="方正宋一简体" w:eastAsia="方正宋一简体" w:hAnsi="宋体" w:cs="Times New Roman" w:hint="eastAsia"/>
                <w:kern w:val="0"/>
                <w:sz w:val="18"/>
                <w:szCs w:val="18"/>
              </w:rPr>
              <w:t>回路</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50.77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44.93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铁制配电箱</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明装</w:t>
            </w:r>
          </w:p>
        </w:tc>
        <w:tc>
          <w:tcPr>
            <w:tcW w:w="2976" w:type="dxa"/>
            <w:vAlign w:val="center"/>
          </w:tcPr>
          <w:p w:rsidR="0009036E" w:rsidRDefault="0009036E">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PZ30</w:t>
            </w:r>
            <w:r>
              <w:rPr>
                <w:rFonts w:ascii="方正宋一简体" w:eastAsia="方正宋一简体" w:hAnsi="宋体" w:cs="Times New Roman" w:hint="eastAsia"/>
                <w:kern w:val="0"/>
                <w:sz w:val="18"/>
                <w:szCs w:val="18"/>
              </w:rPr>
              <w:t xml:space="preserve">　</w:t>
            </w:r>
            <w:r>
              <w:rPr>
                <w:rFonts w:ascii="方正宋一简体" w:eastAsia="方正宋一简体" w:hAnsi="宋体" w:cs="Times New Roman"/>
                <w:kern w:val="0"/>
                <w:sz w:val="18"/>
                <w:szCs w:val="18"/>
              </w:rPr>
              <w:t>12</w:t>
            </w:r>
            <w:r>
              <w:rPr>
                <w:rFonts w:ascii="方正宋一简体" w:eastAsia="方正宋一简体" w:hAnsi="宋体" w:cs="Times New Roman" w:hint="eastAsia"/>
                <w:kern w:val="0"/>
                <w:sz w:val="18"/>
                <w:szCs w:val="18"/>
              </w:rPr>
              <w:t>回路</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57.22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50.64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114</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铁制配电箱</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明装</w:t>
            </w:r>
          </w:p>
        </w:tc>
        <w:tc>
          <w:tcPr>
            <w:tcW w:w="2976" w:type="dxa"/>
            <w:vAlign w:val="center"/>
          </w:tcPr>
          <w:p w:rsidR="0009036E" w:rsidRDefault="0009036E">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PZ30</w:t>
            </w:r>
            <w:r>
              <w:rPr>
                <w:rFonts w:ascii="方正宋一简体" w:eastAsia="方正宋一简体" w:hAnsi="宋体" w:cs="Times New Roman" w:hint="eastAsia"/>
                <w:kern w:val="0"/>
                <w:sz w:val="18"/>
                <w:szCs w:val="18"/>
              </w:rPr>
              <w:t xml:space="preserve">　</w:t>
            </w:r>
            <w:r>
              <w:rPr>
                <w:rFonts w:ascii="方正宋一简体" w:eastAsia="方正宋一简体" w:hAnsi="宋体" w:cs="Times New Roman"/>
                <w:kern w:val="0"/>
                <w:sz w:val="18"/>
                <w:szCs w:val="18"/>
              </w:rPr>
              <w:t>15</w:t>
            </w:r>
            <w:r>
              <w:rPr>
                <w:rFonts w:ascii="方正宋一简体" w:eastAsia="方正宋一简体" w:hAnsi="宋体" w:cs="Times New Roman" w:hint="eastAsia"/>
                <w:kern w:val="0"/>
                <w:sz w:val="18"/>
                <w:szCs w:val="18"/>
              </w:rPr>
              <w:t>回路</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62.94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55.70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115</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铁制配电箱</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明装</w:t>
            </w:r>
          </w:p>
        </w:tc>
        <w:tc>
          <w:tcPr>
            <w:tcW w:w="2976" w:type="dxa"/>
            <w:vAlign w:val="center"/>
          </w:tcPr>
          <w:p w:rsidR="0009036E" w:rsidRDefault="0009036E">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PZ30</w:t>
            </w:r>
            <w:r>
              <w:rPr>
                <w:rFonts w:ascii="方正宋一简体" w:eastAsia="方正宋一简体" w:hAnsi="宋体" w:cs="Times New Roman" w:hint="eastAsia"/>
                <w:kern w:val="0"/>
                <w:sz w:val="18"/>
                <w:szCs w:val="18"/>
              </w:rPr>
              <w:t xml:space="preserve">　</w:t>
            </w:r>
            <w:r>
              <w:rPr>
                <w:rFonts w:ascii="方正宋一简体" w:eastAsia="方正宋一简体" w:hAnsi="宋体" w:cs="Times New Roman"/>
                <w:kern w:val="0"/>
                <w:sz w:val="18"/>
                <w:szCs w:val="18"/>
              </w:rPr>
              <w:t>18</w:t>
            </w:r>
            <w:r>
              <w:rPr>
                <w:rFonts w:ascii="方正宋一简体" w:eastAsia="方正宋一简体" w:hAnsi="宋体" w:cs="Times New Roman" w:hint="eastAsia"/>
                <w:kern w:val="0"/>
                <w:sz w:val="18"/>
                <w:szCs w:val="18"/>
              </w:rPr>
              <w:t>回路</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72.83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64.45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116</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铁制配电箱</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明装</w:t>
            </w:r>
          </w:p>
        </w:tc>
        <w:tc>
          <w:tcPr>
            <w:tcW w:w="2976" w:type="dxa"/>
            <w:vAlign w:val="center"/>
          </w:tcPr>
          <w:p w:rsidR="0009036E" w:rsidRDefault="0009036E">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PZ30</w:t>
            </w:r>
            <w:r>
              <w:rPr>
                <w:rFonts w:ascii="方正宋一简体" w:eastAsia="方正宋一简体" w:hAnsi="宋体" w:cs="Times New Roman" w:hint="eastAsia"/>
                <w:kern w:val="0"/>
                <w:sz w:val="18"/>
                <w:szCs w:val="18"/>
              </w:rPr>
              <w:t xml:space="preserve">　</w:t>
            </w:r>
            <w:r>
              <w:rPr>
                <w:rFonts w:ascii="方正宋一简体" w:eastAsia="方正宋一简体" w:hAnsi="宋体" w:cs="Times New Roman"/>
                <w:kern w:val="0"/>
                <w:sz w:val="18"/>
                <w:szCs w:val="18"/>
              </w:rPr>
              <w:t>20</w:t>
            </w:r>
            <w:r>
              <w:rPr>
                <w:rFonts w:ascii="方正宋一简体" w:eastAsia="方正宋一简体" w:hAnsi="宋体" w:cs="Times New Roman" w:hint="eastAsia"/>
                <w:kern w:val="0"/>
                <w:sz w:val="18"/>
                <w:szCs w:val="18"/>
              </w:rPr>
              <w:t>回路</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86.35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76.42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117</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铁制配电箱</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明装</w:t>
            </w:r>
          </w:p>
        </w:tc>
        <w:tc>
          <w:tcPr>
            <w:tcW w:w="2976" w:type="dxa"/>
            <w:vAlign w:val="center"/>
          </w:tcPr>
          <w:p w:rsidR="0009036E" w:rsidRDefault="0009036E">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PZ30</w:t>
            </w:r>
            <w:r>
              <w:rPr>
                <w:rFonts w:ascii="方正宋一简体" w:eastAsia="方正宋一简体" w:hAnsi="宋体" w:cs="Times New Roman" w:hint="eastAsia"/>
                <w:kern w:val="0"/>
                <w:sz w:val="18"/>
                <w:szCs w:val="18"/>
              </w:rPr>
              <w:t xml:space="preserve">　</w:t>
            </w:r>
            <w:r>
              <w:rPr>
                <w:rFonts w:ascii="方正宋一简体" w:eastAsia="方正宋一简体" w:hAnsi="宋体" w:cs="Times New Roman"/>
                <w:kern w:val="0"/>
                <w:sz w:val="18"/>
                <w:szCs w:val="18"/>
              </w:rPr>
              <w:t>24</w:t>
            </w:r>
            <w:r>
              <w:rPr>
                <w:rFonts w:ascii="方正宋一简体" w:eastAsia="方正宋一简体" w:hAnsi="宋体" w:cs="Times New Roman" w:hint="eastAsia"/>
                <w:kern w:val="0"/>
                <w:sz w:val="18"/>
                <w:szCs w:val="18"/>
              </w:rPr>
              <w:t>回路</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143.58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127.06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118</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铁制配电箱</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明装</w:t>
            </w:r>
          </w:p>
        </w:tc>
        <w:tc>
          <w:tcPr>
            <w:tcW w:w="2976" w:type="dxa"/>
            <w:vAlign w:val="center"/>
          </w:tcPr>
          <w:p w:rsidR="0009036E" w:rsidRDefault="0009036E">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PZ30</w:t>
            </w:r>
            <w:r>
              <w:rPr>
                <w:rFonts w:ascii="方正宋一简体" w:eastAsia="方正宋一简体" w:hAnsi="宋体" w:cs="Times New Roman" w:hint="eastAsia"/>
                <w:kern w:val="0"/>
                <w:sz w:val="18"/>
                <w:szCs w:val="18"/>
              </w:rPr>
              <w:t xml:space="preserve">　</w:t>
            </w:r>
            <w:r>
              <w:rPr>
                <w:rFonts w:ascii="方正宋一简体" w:eastAsia="方正宋一简体" w:hAnsi="宋体" w:cs="Times New Roman"/>
                <w:kern w:val="0"/>
                <w:sz w:val="18"/>
                <w:szCs w:val="18"/>
              </w:rPr>
              <w:t>30</w:t>
            </w:r>
            <w:r>
              <w:rPr>
                <w:rFonts w:ascii="方正宋一简体" w:eastAsia="方正宋一简体" w:hAnsi="宋体" w:cs="Times New Roman" w:hint="eastAsia"/>
                <w:kern w:val="0"/>
                <w:sz w:val="18"/>
                <w:szCs w:val="18"/>
              </w:rPr>
              <w:t>回路</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164.38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145.47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119</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铁制配电箱</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明装</w:t>
            </w:r>
          </w:p>
        </w:tc>
        <w:tc>
          <w:tcPr>
            <w:tcW w:w="2976" w:type="dxa"/>
            <w:vAlign w:val="center"/>
          </w:tcPr>
          <w:p w:rsidR="0009036E" w:rsidRDefault="0009036E">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PZ30</w:t>
            </w:r>
            <w:r>
              <w:rPr>
                <w:rFonts w:ascii="方正宋一简体" w:eastAsia="方正宋一简体" w:hAnsi="宋体" w:cs="Times New Roman" w:hint="eastAsia"/>
                <w:kern w:val="0"/>
                <w:sz w:val="18"/>
                <w:szCs w:val="18"/>
              </w:rPr>
              <w:t xml:space="preserve">　</w:t>
            </w:r>
            <w:r>
              <w:rPr>
                <w:rFonts w:ascii="方正宋一简体" w:eastAsia="方正宋一简体" w:hAnsi="宋体" w:cs="Times New Roman"/>
                <w:kern w:val="0"/>
                <w:sz w:val="18"/>
                <w:szCs w:val="18"/>
              </w:rPr>
              <w:t>36</w:t>
            </w:r>
            <w:r>
              <w:rPr>
                <w:rFonts w:ascii="方正宋一简体" w:eastAsia="方正宋一简体" w:hAnsi="宋体" w:cs="Times New Roman" w:hint="eastAsia"/>
                <w:kern w:val="0"/>
                <w:sz w:val="18"/>
                <w:szCs w:val="18"/>
              </w:rPr>
              <w:t>回路</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174.79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154.68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120</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铁制配电箱</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明装</w:t>
            </w:r>
          </w:p>
        </w:tc>
        <w:tc>
          <w:tcPr>
            <w:tcW w:w="2976" w:type="dxa"/>
            <w:vAlign w:val="center"/>
          </w:tcPr>
          <w:p w:rsidR="0009036E" w:rsidRDefault="0009036E">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PZ30</w:t>
            </w:r>
            <w:r>
              <w:rPr>
                <w:rFonts w:ascii="方正宋一简体" w:eastAsia="方正宋一简体" w:hAnsi="宋体" w:cs="Times New Roman" w:hint="eastAsia"/>
                <w:kern w:val="0"/>
                <w:sz w:val="18"/>
                <w:szCs w:val="18"/>
              </w:rPr>
              <w:t xml:space="preserve">　</w:t>
            </w:r>
            <w:r>
              <w:rPr>
                <w:rFonts w:ascii="方正宋一简体" w:eastAsia="方正宋一简体" w:hAnsi="宋体" w:cs="Times New Roman"/>
                <w:kern w:val="0"/>
                <w:sz w:val="18"/>
                <w:szCs w:val="18"/>
              </w:rPr>
              <w:t>45</w:t>
            </w:r>
            <w:r>
              <w:rPr>
                <w:rFonts w:ascii="方正宋一简体" w:eastAsia="方正宋一简体" w:hAnsi="宋体" w:cs="Times New Roman" w:hint="eastAsia"/>
                <w:kern w:val="0"/>
                <w:sz w:val="18"/>
                <w:szCs w:val="18"/>
              </w:rPr>
              <w:t>回路</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192.47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170.33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121</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配电箱</w:t>
            </w:r>
          </w:p>
        </w:tc>
        <w:tc>
          <w:tcPr>
            <w:tcW w:w="2976" w:type="dxa"/>
            <w:vAlign w:val="center"/>
          </w:tcPr>
          <w:p w:rsidR="0009036E" w:rsidRDefault="0009036E">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JXF-700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500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250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365.18</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323.17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122</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配电箱</w:t>
            </w:r>
          </w:p>
        </w:tc>
        <w:tc>
          <w:tcPr>
            <w:tcW w:w="2976" w:type="dxa"/>
            <w:vAlign w:val="center"/>
          </w:tcPr>
          <w:p w:rsidR="0009036E" w:rsidRDefault="0009036E">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JXF-800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250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400.55</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354.47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配电箱</w:t>
            </w:r>
          </w:p>
        </w:tc>
        <w:tc>
          <w:tcPr>
            <w:tcW w:w="2976" w:type="dxa"/>
            <w:vAlign w:val="center"/>
          </w:tcPr>
          <w:p w:rsidR="0009036E" w:rsidRDefault="0009036E">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JXF-500</w:t>
            </w:r>
            <w:r>
              <w:rPr>
                <w:rFonts w:ascii="方正宋一简体" w:eastAsia="方正宋一简体" w:hAnsi="宋体" w:cs="Times New Roman"/>
                <w:kern w:val="0"/>
                <w:sz w:val="18"/>
                <w:szCs w:val="18"/>
              </w:rPr>
              <w:t>×</w:t>
            </w:r>
            <w:r>
              <w:rPr>
                <w:rFonts w:ascii="方正宋一简体" w:eastAsia="方正宋一简体" w:hAnsi="宋体" w:cs="Times New Roman"/>
                <w:kern w:val="0"/>
                <w:sz w:val="18"/>
                <w:szCs w:val="18"/>
              </w:rPr>
              <w:t>400</w:t>
            </w:r>
            <w:r>
              <w:rPr>
                <w:rFonts w:ascii="方正宋一简体" w:eastAsia="方正宋一简体" w:hAnsi="宋体" w:cs="Times New Roman"/>
                <w:kern w:val="0"/>
                <w:sz w:val="18"/>
                <w:szCs w:val="18"/>
              </w:rPr>
              <w:t>×</w:t>
            </w:r>
            <w:r>
              <w:rPr>
                <w:rFonts w:ascii="方正宋一简体" w:eastAsia="方正宋一简体" w:hAnsi="宋体" w:cs="Times New Roman"/>
                <w:kern w:val="0"/>
                <w:sz w:val="18"/>
                <w:szCs w:val="18"/>
              </w:rPr>
              <w:t>140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140.45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124.29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124</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配电箱</w:t>
            </w:r>
          </w:p>
        </w:tc>
        <w:tc>
          <w:tcPr>
            <w:tcW w:w="2976" w:type="dxa"/>
            <w:vAlign w:val="center"/>
          </w:tcPr>
          <w:p w:rsidR="0009036E" w:rsidRDefault="0009036E">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JXF-600</w:t>
            </w:r>
            <w:r>
              <w:rPr>
                <w:rFonts w:ascii="方正宋一简体" w:eastAsia="方正宋一简体" w:hAnsi="宋体" w:cs="Times New Roman"/>
                <w:kern w:val="0"/>
                <w:sz w:val="18"/>
                <w:szCs w:val="18"/>
              </w:rPr>
              <w:t>×</w:t>
            </w:r>
            <w:r>
              <w:rPr>
                <w:rFonts w:ascii="方正宋一简体" w:eastAsia="方正宋一简体" w:hAnsi="宋体" w:cs="Times New Roman"/>
                <w:kern w:val="0"/>
                <w:sz w:val="18"/>
                <w:szCs w:val="18"/>
              </w:rPr>
              <w:t>500</w:t>
            </w:r>
            <w:r>
              <w:rPr>
                <w:rFonts w:ascii="方正宋一简体" w:eastAsia="方正宋一简体" w:hAnsi="宋体" w:cs="Times New Roman"/>
                <w:kern w:val="0"/>
                <w:sz w:val="18"/>
                <w:szCs w:val="18"/>
              </w:rPr>
              <w:t>×</w:t>
            </w:r>
            <w:r>
              <w:rPr>
                <w:rFonts w:ascii="方正宋一简体" w:eastAsia="方正宋一简体" w:hAnsi="宋体" w:cs="Times New Roman"/>
                <w:kern w:val="0"/>
                <w:sz w:val="18"/>
                <w:szCs w:val="18"/>
              </w:rPr>
              <w:t>140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189.35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167.57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125</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配电箱</w:t>
            </w:r>
          </w:p>
        </w:tc>
        <w:tc>
          <w:tcPr>
            <w:tcW w:w="2976" w:type="dxa"/>
            <w:vAlign w:val="center"/>
          </w:tcPr>
          <w:p w:rsidR="0009036E" w:rsidRDefault="0009036E">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JXF-600</w:t>
            </w:r>
            <w:r>
              <w:rPr>
                <w:rFonts w:ascii="方正宋一简体" w:eastAsia="方正宋一简体" w:hAnsi="宋体" w:cs="Times New Roman"/>
                <w:kern w:val="0"/>
                <w:sz w:val="18"/>
                <w:szCs w:val="18"/>
              </w:rPr>
              <w:t>×</w:t>
            </w:r>
            <w:r>
              <w:rPr>
                <w:rFonts w:ascii="方正宋一简体" w:eastAsia="方正宋一简体" w:hAnsi="宋体" w:cs="Times New Roman"/>
                <w:kern w:val="0"/>
                <w:sz w:val="18"/>
                <w:szCs w:val="18"/>
              </w:rPr>
              <w:t>400</w:t>
            </w:r>
            <w:r>
              <w:rPr>
                <w:rFonts w:ascii="方正宋一简体" w:eastAsia="方正宋一简体" w:hAnsi="宋体" w:cs="Times New Roman"/>
                <w:kern w:val="0"/>
                <w:sz w:val="18"/>
                <w:szCs w:val="18"/>
              </w:rPr>
              <w:t>×</w:t>
            </w:r>
            <w:r>
              <w:rPr>
                <w:rFonts w:ascii="方正宋一简体" w:eastAsia="方正宋一简体" w:hAnsi="宋体" w:cs="Times New Roman"/>
                <w:kern w:val="0"/>
                <w:sz w:val="18"/>
                <w:szCs w:val="18"/>
              </w:rPr>
              <w:t>140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182.07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161.12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126</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配电箱</w:t>
            </w:r>
          </w:p>
        </w:tc>
        <w:tc>
          <w:tcPr>
            <w:tcW w:w="2976" w:type="dxa"/>
            <w:vAlign w:val="center"/>
          </w:tcPr>
          <w:p w:rsidR="0009036E" w:rsidRDefault="0009036E">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JXF-400</w:t>
            </w:r>
            <w:r>
              <w:rPr>
                <w:rFonts w:ascii="方正宋一简体" w:eastAsia="方正宋一简体" w:hAnsi="宋体" w:cs="Times New Roman"/>
                <w:kern w:val="0"/>
                <w:sz w:val="18"/>
                <w:szCs w:val="18"/>
              </w:rPr>
              <w:t>×</w:t>
            </w:r>
            <w:r>
              <w:rPr>
                <w:rFonts w:ascii="方正宋一简体" w:eastAsia="方正宋一简体" w:hAnsi="宋体" w:cs="Times New Roman"/>
                <w:kern w:val="0"/>
                <w:sz w:val="18"/>
                <w:szCs w:val="18"/>
              </w:rPr>
              <w:t>300</w:t>
            </w:r>
            <w:r>
              <w:rPr>
                <w:rFonts w:ascii="方正宋一简体" w:eastAsia="方正宋一简体" w:hAnsi="宋体" w:cs="Times New Roman"/>
                <w:kern w:val="0"/>
                <w:sz w:val="18"/>
                <w:szCs w:val="18"/>
              </w:rPr>
              <w:t>×</w:t>
            </w:r>
            <w:r>
              <w:rPr>
                <w:rFonts w:ascii="方正宋一简体" w:eastAsia="方正宋一简体" w:hAnsi="宋体" w:cs="Times New Roman"/>
                <w:kern w:val="0"/>
                <w:sz w:val="18"/>
                <w:szCs w:val="18"/>
              </w:rPr>
              <w:t>200</w:t>
            </w:r>
          </w:p>
        </w:tc>
        <w:tc>
          <w:tcPr>
            <w:tcW w:w="709" w:type="dxa"/>
            <w:vAlign w:val="center"/>
          </w:tcPr>
          <w:p w:rsidR="0009036E" w:rsidRDefault="0009036E">
            <w:pPr>
              <w:widowControl w:val="0"/>
              <w:jc w:val="center"/>
              <w:rPr>
                <w:rFonts w:ascii="宋体" w:hAnsi="Times New Roman"/>
                <w:color w:val="000000"/>
                <w:sz w:val="24"/>
                <w:szCs w:val="24"/>
              </w:rPr>
            </w:pPr>
            <w:r>
              <w:rPr>
                <w:rFonts w:ascii="Times New Roman" w:hAnsi="Times New Roman" w:cs="Times New Roman" w:hint="eastAsia"/>
                <w:color w:val="000000"/>
                <w:szCs w:val="24"/>
              </w:rPr>
              <w:t>台</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118.61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104.96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127</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配电箱</w:t>
            </w:r>
          </w:p>
        </w:tc>
        <w:tc>
          <w:tcPr>
            <w:tcW w:w="2976" w:type="dxa"/>
            <w:vAlign w:val="center"/>
          </w:tcPr>
          <w:p w:rsidR="0009036E" w:rsidRDefault="0009036E">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CDPZ</w:t>
            </w:r>
            <w:r>
              <w:rPr>
                <w:rFonts w:ascii="方正宋一简体" w:eastAsia="方正宋一简体" w:hAnsi="宋体" w:cs="Times New Roman" w:hint="eastAsia"/>
                <w:kern w:val="0"/>
                <w:sz w:val="18"/>
                <w:szCs w:val="18"/>
              </w:rPr>
              <w:t xml:space="preserve">　</w:t>
            </w:r>
            <w:r>
              <w:rPr>
                <w:rFonts w:ascii="方正宋一简体" w:eastAsia="方正宋一简体" w:hAnsi="宋体" w:cs="Times New Roman"/>
                <w:kern w:val="0"/>
                <w:sz w:val="18"/>
                <w:szCs w:val="18"/>
              </w:rPr>
              <w:t>4-6</w:t>
            </w:r>
            <w:r>
              <w:rPr>
                <w:rFonts w:ascii="方正宋一简体" w:eastAsia="方正宋一简体" w:hAnsi="宋体" w:cs="Times New Roman" w:hint="eastAsia"/>
                <w:kern w:val="0"/>
                <w:sz w:val="18"/>
                <w:szCs w:val="18"/>
              </w:rPr>
              <w:t>位</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69.71</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61.69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128</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配电箱</w:t>
            </w:r>
          </w:p>
        </w:tc>
        <w:tc>
          <w:tcPr>
            <w:tcW w:w="2976" w:type="dxa"/>
            <w:vAlign w:val="center"/>
          </w:tcPr>
          <w:p w:rsidR="0009036E" w:rsidRDefault="0009036E">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CDPZ</w:t>
            </w:r>
            <w:r>
              <w:rPr>
                <w:rFonts w:ascii="方正宋一简体" w:eastAsia="方正宋一简体" w:hAnsi="宋体" w:cs="Times New Roman" w:hint="eastAsia"/>
                <w:kern w:val="0"/>
                <w:sz w:val="18"/>
                <w:szCs w:val="18"/>
              </w:rPr>
              <w:t xml:space="preserve">　</w:t>
            </w:r>
            <w:r>
              <w:rPr>
                <w:rFonts w:ascii="方正宋一简体" w:eastAsia="方正宋一简体" w:hAnsi="宋体" w:cs="Times New Roman"/>
                <w:kern w:val="0"/>
                <w:sz w:val="18"/>
                <w:szCs w:val="18"/>
              </w:rPr>
              <w:t>7-9</w:t>
            </w:r>
            <w:r>
              <w:rPr>
                <w:rFonts w:ascii="方正宋一简体" w:eastAsia="方正宋一简体" w:hAnsi="宋体" w:cs="Times New Roman" w:hint="eastAsia"/>
                <w:kern w:val="0"/>
                <w:sz w:val="18"/>
                <w:szCs w:val="18"/>
              </w:rPr>
              <w:t>位</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86.35</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76.42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129</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配电箱</w:t>
            </w:r>
          </w:p>
        </w:tc>
        <w:tc>
          <w:tcPr>
            <w:tcW w:w="2976" w:type="dxa"/>
            <w:vAlign w:val="center"/>
          </w:tcPr>
          <w:p w:rsidR="0009036E" w:rsidRDefault="0009036E">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CDPZ</w:t>
            </w:r>
            <w:r>
              <w:rPr>
                <w:rFonts w:ascii="方正宋一简体" w:eastAsia="方正宋一简体" w:hAnsi="宋体" w:cs="Times New Roman" w:hint="eastAsia"/>
                <w:kern w:val="0"/>
                <w:sz w:val="18"/>
                <w:szCs w:val="18"/>
              </w:rPr>
              <w:t xml:space="preserve">　</w:t>
            </w:r>
            <w:r>
              <w:rPr>
                <w:rFonts w:ascii="方正宋一简体" w:eastAsia="方正宋一简体" w:hAnsi="宋体" w:cs="Times New Roman"/>
                <w:kern w:val="0"/>
                <w:sz w:val="18"/>
                <w:szCs w:val="18"/>
              </w:rPr>
              <w:t>10-13</w:t>
            </w:r>
            <w:r>
              <w:rPr>
                <w:rFonts w:ascii="方正宋一简体" w:eastAsia="方正宋一简体" w:hAnsi="宋体" w:cs="Times New Roman" w:hint="eastAsia"/>
                <w:kern w:val="0"/>
                <w:sz w:val="18"/>
                <w:szCs w:val="18"/>
              </w:rPr>
              <w:t>位</w:t>
            </w:r>
          </w:p>
        </w:tc>
        <w:tc>
          <w:tcPr>
            <w:tcW w:w="709" w:type="dxa"/>
            <w:vAlign w:val="center"/>
          </w:tcPr>
          <w:p w:rsidR="0009036E" w:rsidRDefault="0009036E">
            <w:pPr>
              <w:widowControl w:val="0"/>
              <w:jc w:val="center"/>
              <w:rPr>
                <w:rFonts w:ascii="宋体" w:hAnsi="Times New Roman"/>
                <w:color w:val="000000"/>
                <w:sz w:val="24"/>
                <w:szCs w:val="24"/>
              </w:rPr>
            </w:pPr>
            <w:r>
              <w:rPr>
                <w:rFonts w:ascii="Times New Roman" w:hAnsi="Times New Roman" w:cs="Times New Roman" w:hint="eastAsia"/>
                <w:color w:val="000000"/>
                <w:szCs w:val="24"/>
              </w:rPr>
              <w:t>台</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96.76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85.63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130</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配电箱</w:t>
            </w:r>
          </w:p>
        </w:tc>
        <w:tc>
          <w:tcPr>
            <w:tcW w:w="2976" w:type="dxa"/>
            <w:vAlign w:val="center"/>
          </w:tcPr>
          <w:p w:rsidR="0009036E" w:rsidRDefault="0009036E">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CDPZ</w:t>
            </w:r>
            <w:r>
              <w:rPr>
                <w:rFonts w:ascii="方正宋一简体" w:eastAsia="方正宋一简体" w:hAnsi="宋体" w:cs="Times New Roman" w:hint="eastAsia"/>
                <w:kern w:val="0"/>
                <w:sz w:val="18"/>
                <w:szCs w:val="18"/>
              </w:rPr>
              <w:t xml:space="preserve">　</w:t>
            </w:r>
            <w:r>
              <w:rPr>
                <w:rFonts w:ascii="方正宋一简体" w:eastAsia="方正宋一简体" w:hAnsi="宋体" w:cs="Times New Roman"/>
                <w:kern w:val="0"/>
                <w:sz w:val="18"/>
                <w:szCs w:val="18"/>
              </w:rPr>
              <w:t>14-18</w:t>
            </w:r>
            <w:r>
              <w:rPr>
                <w:rFonts w:ascii="方正宋一简体" w:eastAsia="方正宋一简体" w:hAnsi="宋体" w:cs="Times New Roman" w:hint="eastAsia"/>
                <w:kern w:val="0"/>
                <w:sz w:val="18"/>
                <w:szCs w:val="18"/>
              </w:rPr>
              <w:t>位</w:t>
            </w:r>
          </w:p>
        </w:tc>
        <w:tc>
          <w:tcPr>
            <w:tcW w:w="709" w:type="dxa"/>
            <w:vAlign w:val="center"/>
          </w:tcPr>
          <w:p w:rsidR="0009036E" w:rsidRDefault="0009036E">
            <w:pPr>
              <w:widowControl w:val="0"/>
              <w:jc w:val="center"/>
              <w:rPr>
                <w:rFonts w:ascii="宋体" w:hAnsi="Times New Roman"/>
                <w:color w:val="000000"/>
                <w:sz w:val="24"/>
                <w:szCs w:val="24"/>
              </w:rPr>
            </w:pPr>
            <w:r>
              <w:rPr>
                <w:rFonts w:ascii="Times New Roman" w:hAnsi="Times New Roman" w:cs="Times New Roman" w:hint="eastAsia"/>
                <w:color w:val="000000"/>
                <w:szCs w:val="24"/>
              </w:rPr>
              <w:t>台</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120.69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106.81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131</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配电箱</w:t>
            </w:r>
          </w:p>
        </w:tc>
        <w:tc>
          <w:tcPr>
            <w:tcW w:w="2976" w:type="dxa"/>
            <w:vAlign w:val="center"/>
          </w:tcPr>
          <w:p w:rsidR="0009036E" w:rsidRDefault="0009036E">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CDPZ</w:t>
            </w:r>
            <w:r>
              <w:rPr>
                <w:rFonts w:ascii="方正宋一简体" w:eastAsia="方正宋一简体" w:hAnsi="宋体" w:cs="Times New Roman" w:hint="eastAsia"/>
                <w:kern w:val="0"/>
                <w:sz w:val="18"/>
                <w:szCs w:val="18"/>
              </w:rPr>
              <w:t xml:space="preserve">　</w:t>
            </w:r>
            <w:r>
              <w:rPr>
                <w:rFonts w:ascii="方正宋一简体" w:eastAsia="方正宋一简体" w:hAnsi="宋体" w:cs="Times New Roman"/>
                <w:kern w:val="0"/>
                <w:sz w:val="18"/>
                <w:szCs w:val="18"/>
              </w:rPr>
              <w:t>16-20</w:t>
            </w:r>
            <w:r>
              <w:rPr>
                <w:rFonts w:ascii="方正宋一简体" w:eastAsia="方正宋一简体" w:hAnsi="宋体" w:cs="Times New Roman" w:hint="eastAsia"/>
                <w:kern w:val="0"/>
                <w:sz w:val="18"/>
                <w:szCs w:val="18"/>
              </w:rPr>
              <w:t>位</w:t>
            </w:r>
          </w:p>
        </w:tc>
        <w:tc>
          <w:tcPr>
            <w:tcW w:w="709" w:type="dxa"/>
            <w:vAlign w:val="center"/>
          </w:tcPr>
          <w:p w:rsidR="0009036E" w:rsidRDefault="0009036E">
            <w:pPr>
              <w:widowControl w:val="0"/>
              <w:jc w:val="center"/>
              <w:rPr>
                <w:rFonts w:ascii="宋体" w:hAnsi="Times New Roman"/>
                <w:color w:val="000000"/>
                <w:sz w:val="24"/>
                <w:szCs w:val="24"/>
              </w:rPr>
            </w:pPr>
            <w:r>
              <w:rPr>
                <w:rFonts w:ascii="Times New Roman" w:hAnsi="Times New Roman" w:cs="Times New Roman" w:hint="eastAsia"/>
                <w:color w:val="000000"/>
                <w:szCs w:val="24"/>
              </w:rPr>
              <w:t>台</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140.45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124.29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132</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配电箱</w:t>
            </w:r>
          </w:p>
        </w:tc>
        <w:tc>
          <w:tcPr>
            <w:tcW w:w="2976" w:type="dxa"/>
            <w:vAlign w:val="center"/>
          </w:tcPr>
          <w:p w:rsidR="0009036E" w:rsidRDefault="0009036E">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CDPZ</w:t>
            </w:r>
            <w:r>
              <w:rPr>
                <w:rFonts w:ascii="方正宋一简体" w:eastAsia="方正宋一简体" w:hAnsi="宋体" w:cs="Times New Roman" w:hint="eastAsia"/>
                <w:kern w:val="0"/>
                <w:sz w:val="18"/>
                <w:szCs w:val="18"/>
              </w:rPr>
              <w:t xml:space="preserve">　</w:t>
            </w:r>
            <w:r>
              <w:rPr>
                <w:rFonts w:ascii="方正宋一简体" w:eastAsia="方正宋一简体" w:hAnsi="宋体" w:cs="Times New Roman"/>
                <w:kern w:val="0"/>
                <w:sz w:val="18"/>
                <w:szCs w:val="18"/>
              </w:rPr>
              <w:t>20-26</w:t>
            </w:r>
            <w:r>
              <w:rPr>
                <w:rFonts w:ascii="方正宋一简体" w:eastAsia="方正宋一简体" w:hAnsi="宋体" w:cs="Times New Roman" w:hint="eastAsia"/>
                <w:kern w:val="0"/>
                <w:sz w:val="18"/>
                <w:szCs w:val="18"/>
              </w:rPr>
              <w:t>位</w:t>
            </w:r>
          </w:p>
        </w:tc>
        <w:tc>
          <w:tcPr>
            <w:tcW w:w="709" w:type="dxa"/>
            <w:vAlign w:val="center"/>
          </w:tcPr>
          <w:p w:rsidR="0009036E" w:rsidRDefault="0009036E">
            <w:pPr>
              <w:widowControl w:val="0"/>
              <w:jc w:val="center"/>
              <w:rPr>
                <w:rFonts w:ascii="宋体" w:hAnsi="Times New Roman"/>
                <w:color w:val="000000"/>
                <w:sz w:val="24"/>
                <w:szCs w:val="24"/>
              </w:rPr>
            </w:pPr>
            <w:r>
              <w:rPr>
                <w:rFonts w:ascii="Times New Roman" w:hAnsi="Times New Roman" w:cs="Times New Roman" w:hint="eastAsia"/>
                <w:color w:val="000000"/>
                <w:szCs w:val="24"/>
              </w:rPr>
              <w:t>台</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189.35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167.57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配电箱</w:t>
            </w:r>
          </w:p>
        </w:tc>
        <w:tc>
          <w:tcPr>
            <w:tcW w:w="2976" w:type="dxa"/>
            <w:vAlign w:val="center"/>
          </w:tcPr>
          <w:p w:rsidR="0009036E" w:rsidRDefault="0009036E">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XL-21</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884.34</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782.60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134</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接线箱</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JXF</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500A</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520.20</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460.35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135</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住宅信息配线箱</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TFB</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C</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343.33</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303.83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136</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住宅信息配线箱</w:t>
            </w:r>
            <w:r>
              <w:rPr>
                <w:rFonts w:ascii="方正宋一简体" w:eastAsia="方正宋一简体" w:hAnsi="宋体"/>
                <w:kern w:val="0"/>
                <w:sz w:val="18"/>
                <w:szCs w:val="18"/>
              </w:rPr>
              <w:t>(</w:t>
            </w:r>
            <w:r>
              <w:rPr>
                <w:rFonts w:ascii="方正宋一简体" w:eastAsia="方正宋一简体" w:hAnsi="宋体" w:hint="eastAsia"/>
                <w:kern w:val="0"/>
                <w:sz w:val="18"/>
                <w:szCs w:val="18"/>
              </w:rPr>
              <w:t>金属底壳、全塑面板</w:t>
            </w:r>
            <w:r>
              <w:rPr>
                <w:rFonts w:ascii="方正宋一简体" w:eastAsia="方正宋一简体" w:hAnsi="宋体"/>
                <w:kern w:val="0"/>
                <w:sz w:val="18"/>
                <w:szCs w:val="18"/>
              </w:rPr>
              <w:t>)</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TFB-HUB</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395.35</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349.87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137</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住宅信息配线箱</w:t>
            </w:r>
            <w:r>
              <w:rPr>
                <w:rFonts w:ascii="方正宋一简体" w:eastAsia="方正宋一简体" w:hAnsi="宋体"/>
                <w:kern w:val="0"/>
                <w:sz w:val="18"/>
                <w:szCs w:val="18"/>
              </w:rPr>
              <w:t>(</w:t>
            </w:r>
            <w:r>
              <w:rPr>
                <w:rFonts w:ascii="方正宋一简体" w:eastAsia="方正宋一简体" w:hAnsi="宋体" w:hint="eastAsia"/>
                <w:kern w:val="0"/>
                <w:sz w:val="18"/>
                <w:szCs w:val="18"/>
              </w:rPr>
              <w:t>空箱</w:t>
            </w:r>
            <w:r>
              <w:rPr>
                <w:rFonts w:ascii="方正宋一简体" w:eastAsia="方正宋一简体" w:hAnsi="宋体"/>
                <w:kern w:val="0"/>
                <w:sz w:val="18"/>
                <w:szCs w:val="18"/>
              </w:rPr>
              <w:t>)</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GHL</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98.84</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87.47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138</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等电位箱</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TD-28</w:t>
            </w:r>
            <w:r>
              <w:rPr>
                <w:rFonts w:ascii="方正宋一简体" w:eastAsia="方正宋一简体" w:hAnsi="Times New Roman" w:cs="Times New Roman" w:hint="eastAsia"/>
                <w:kern w:val="0"/>
                <w:sz w:val="18"/>
                <w:szCs w:val="18"/>
              </w:rPr>
              <w:t xml:space="preserve">　小</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25.61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22.67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139</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等电位箱</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TD-28</w:t>
            </w:r>
            <w:r>
              <w:rPr>
                <w:rFonts w:ascii="方正宋一简体" w:eastAsia="方正宋一简体" w:hAnsi="Times New Roman" w:cs="Times New Roman" w:hint="eastAsia"/>
                <w:kern w:val="0"/>
                <w:sz w:val="18"/>
                <w:szCs w:val="18"/>
              </w:rPr>
              <w:t xml:space="preserve">　中</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38.30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33.89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140</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等电位箱</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TD-28</w:t>
            </w:r>
            <w:r>
              <w:rPr>
                <w:rFonts w:ascii="方正宋一简体" w:eastAsia="方正宋一简体" w:hAnsi="Times New Roman" w:cs="Times New Roman" w:hint="eastAsia"/>
                <w:kern w:val="0"/>
                <w:sz w:val="18"/>
                <w:szCs w:val="18"/>
              </w:rPr>
              <w:t xml:space="preserve">　大</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51.49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45.57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141</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电涌保护器</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防雷、</w:t>
            </w:r>
            <w:r>
              <w:rPr>
                <w:rFonts w:ascii="方正宋一简体" w:eastAsia="方正宋一简体" w:hAnsi="Times New Roman" w:cs="Times New Roman"/>
                <w:kern w:val="0"/>
                <w:sz w:val="18"/>
                <w:szCs w:val="18"/>
              </w:rPr>
              <w:t>SPC</w:t>
            </w:r>
            <w:r>
              <w:rPr>
                <w:rFonts w:ascii="方正宋一简体" w:eastAsia="方正宋一简体" w:hAnsi="宋体" w:hint="eastAsia"/>
                <w:kern w:val="0"/>
                <w:sz w:val="18"/>
                <w:szCs w:val="18"/>
              </w:rPr>
              <w:t xml:space="preserve">型　</w:t>
            </w:r>
            <w:r>
              <w:rPr>
                <w:rFonts w:ascii="方正宋一简体" w:eastAsia="方正宋一简体" w:hAnsi="Times New Roman" w:cs="Times New Roman"/>
                <w:kern w:val="0"/>
                <w:sz w:val="18"/>
                <w:szCs w:val="18"/>
              </w:rPr>
              <w:t>4P/1P</w:t>
            </w:r>
            <w:r>
              <w:rPr>
                <w:rFonts w:ascii="方正宋一简体" w:eastAsia="方正宋一简体" w:hAnsi="宋体" w:hint="eastAsia"/>
                <w:kern w:val="0"/>
                <w:sz w:val="18"/>
                <w:szCs w:val="18"/>
              </w:rPr>
              <w:t xml:space="preserve">　</w:t>
            </w:r>
            <w:r>
              <w:rPr>
                <w:rFonts w:ascii="方正宋一简体" w:eastAsia="方正宋一简体" w:hAnsi="Times New Roman" w:cs="Times New Roman"/>
                <w:kern w:val="0"/>
                <w:sz w:val="18"/>
                <w:szCs w:val="18"/>
              </w:rPr>
              <w:t>6-20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296.51</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262.40 </w:t>
            </w:r>
          </w:p>
        </w:tc>
      </w:tr>
      <w:tr w:rsidR="0009036E">
        <w:trPr>
          <w:cantSplit/>
          <w:trHeight w:hRule="exact" w:val="397"/>
          <w:jc w:val="center"/>
        </w:trPr>
        <w:tc>
          <w:tcPr>
            <w:tcW w:w="9639" w:type="dxa"/>
            <w:gridSpan w:val="6"/>
            <w:vAlign w:val="center"/>
          </w:tcPr>
          <w:p w:rsidR="0009036E" w:rsidRDefault="0009036E">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六、电线及电缆</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BV1</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91.67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81.12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BV1.5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134.39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118.93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BV2.5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202.86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179.52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BV4</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323.31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286.11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BV6</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471.65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417.39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BV10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782.28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692.28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BV16</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1253.92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1109.66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BV25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1995.64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1766.05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BV35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2738.61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2423.55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BV50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3709.80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3283.01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BV70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5327.60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4714.69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BV95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7365.09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6517.78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BV120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9306.20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8235.58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BV150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11437.50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10121.68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BV185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14351.08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12700.07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BV240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18843.16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16675.36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阻燃铜芯聚氯乙烯电线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ZR</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BV</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1.0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93.82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83.03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阻燃铜芯聚氯乙烯电线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ZR</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BV</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1.5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134.39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118.93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阻燃铜芯聚氯乙烯电线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ZR</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BV</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202.86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179.52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阻燃铜芯聚氯乙烯电线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ZR</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BV</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4</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323.31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286.11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阻燃铜芯聚氯乙烯电线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ZR</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BV</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6</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485.60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429.73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阻燃铜芯聚氯乙烯电线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ZR</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BV</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10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796.24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704.64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阻燃铜芯聚氯乙烯电线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ZR</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BV</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1267.88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1122.01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阻燃铜芯聚氯乙烯电线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ZR</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BV</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35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bookmarkStart w:id="1" w:name="RANGE!D744"/>
            <w:bookmarkEnd w:id="1"/>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2765.24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2447.11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阻燃铜芯聚氯乙烯电线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ZR</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BV</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50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3749.11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3317.79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26</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阻燃铜芯聚氯乙烯电线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ZR</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BV</w:t>
            </w:r>
            <w:r>
              <w:rPr>
                <w:rFonts w:ascii="方正宋一简体" w:eastAsia="方正宋一简体" w:hAnsi="宋体" w:cs="Times New Roman"/>
                <w:kern w:val="0"/>
                <w:sz w:val="18"/>
                <w:szCs w:val="18"/>
              </w:rPr>
              <w:t>-7</w:t>
            </w:r>
            <w:r>
              <w:rPr>
                <w:rFonts w:ascii="方正宋一简体" w:eastAsia="方正宋一简体" w:hAnsi="Times New Roman" w:cs="Times New Roman"/>
                <w:kern w:val="0"/>
                <w:sz w:val="18"/>
                <w:szCs w:val="18"/>
              </w:rPr>
              <w:t>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5382.13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4762.95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27</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阻燃铜芯聚氯乙烯电线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ZR</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BV</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95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7444.96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6588.46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28</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阻燃铜芯聚氯乙烯电线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ZR-BV-120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9401.28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8319.72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29</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阻燃铜芯聚氯乙烯电线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ZR-BV-150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11559.22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10229.40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阻燃铜芯聚氯乙烯电线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ZR-BV-185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14499.42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12831.34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31</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阻燃铜芯聚氯乙烯电线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ZR-BV-240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19032.07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16842.54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32</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铜芯护套线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BVVB2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310.63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274.89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铜芯护套线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BVVB2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485.60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429.73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34</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铜芯护套线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BVVB2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715.08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632.82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35</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铜芯护套线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BVVB2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1052.34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931.27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36</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铜芯护套线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BVVB3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445.02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393.83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37</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铜芯护套线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BVVB3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701.14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620.48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38</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铜芯护套线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BVVB3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1578.50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1396.90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39</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铜芯塑料软线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BVR1.5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134.39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118.93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铜芯塑料软线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BVR2.5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229.48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203.08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41</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铜芯塑料软线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BVR4</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337.25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298.45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42</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铜芯塑料软线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BVR6</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512.22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453.29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铜芯塑料软线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BVR10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876.11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775.32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44</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铜芯塑料软线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BVR16</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1322.39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1170.26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45</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铜芯塑料软线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BVR25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2143.98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1897.33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46</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铜芯塑料软线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BVR35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2899.64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2566.05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47</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铜芯塑料软线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BVR50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3978.59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3520.88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48</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铜芯塑料软线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BVR70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5638.24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4989.60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49</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铜芯塑料软线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BVR95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7755.59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6863.35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铜芯塑料软线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BVR120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9805.74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8677.65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51</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铜芯塑料软线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BVR150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12058.77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10671.47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52</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铜芯塑料软线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BVR185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15120.68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13381.14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铝芯护套线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BLVVB2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134.39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118.93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54</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铝芯护套线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BLVVB2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174.97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154.84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55</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铝芯护套线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BLVVB2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229.48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203.08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56</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铝芯护套线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BLVVB3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202.86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179.52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57</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铜芯橡皮绝缘电线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BX2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404.45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357.92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58</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铜芯橡皮绝缘电线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BX2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633.94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561.01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59</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铜芯橡皮绝缘电线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BX2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930.62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823.56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w:t>
            </w:r>
          </w:p>
        </w:tc>
        <w:tc>
          <w:tcPr>
            <w:tcW w:w="3261" w:type="dxa"/>
            <w:vAlign w:val="center"/>
          </w:tcPr>
          <w:p w:rsidR="0009036E" w:rsidRDefault="0009036E">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2252.87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1993.69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61</w:t>
            </w:r>
          </w:p>
        </w:tc>
        <w:tc>
          <w:tcPr>
            <w:tcW w:w="3261" w:type="dxa"/>
            <w:vAlign w:val="center"/>
          </w:tcPr>
          <w:p w:rsidR="0009036E" w:rsidRDefault="0009036E">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3575.34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3164.02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62</w:t>
            </w:r>
          </w:p>
        </w:tc>
        <w:tc>
          <w:tcPr>
            <w:tcW w:w="3261" w:type="dxa"/>
            <w:vAlign w:val="center"/>
          </w:tcPr>
          <w:p w:rsidR="0009036E" w:rsidRDefault="0009036E">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5188.82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4591.88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63</w:t>
            </w:r>
          </w:p>
        </w:tc>
        <w:tc>
          <w:tcPr>
            <w:tcW w:w="3261" w:type="dxa"/>
            <w:vAlign w:val="center"/>
          </w:tcPr>
          <w:p w:rsidR="0009036E" w:rsidRDefault="0009036E">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8197.21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7254.16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64</w:t>
            </w:r>
          </w:p>
        </w:tc>
        <w:tc>
          <w:tcPr>
            <w:tcW w:w="3261" w:type="dxa"/>
            <w:vAlign w:val="center"/>
          </w:tcPr>
          <w:p w:rsidR="0009036E" w:rsidRDefault="0009036E">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11205.57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9916.44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65</w:t>
            </w:r>
          </w:p>
        </w:tc>
        <w:tc>
          <w:tcPr>
            <w:tcW w:w="3261" w:type="dxa"/>
            <w:vAlign w:val="center"/>
          </w:tcPr>
          <w:p w:rsidR="0009036E" w:rsidRDefault="0009036E">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14824.64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13119.15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66</w:t>
            </w:r>
          </w:p>
        </w:tc>
        <w:tc>
          <w:tcPr>
            <w:tcW w:w="3261" w:type="dxa"/>
            <w:vAlign w:val="center"/>
          </w:tcPr>
          <w:p w:rsidR="0009036E" w:rsidRDefault="0009036E">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2833.50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2507.52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67</w:t>
            </w:r>
          </w:p>
        </w:tc>
        <w:tc>
          <w:tcPr>
            <w:tcW w:w="3261" w:type="dxa"/>
            <w:vAlign w:val="center"/>
          </w:tcPr>
          <w:p w:rsidR="0009036E" w:rsidRDefault="0009036E">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4446.98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3935.38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68</w:t>
            </w:r>
          </w:p>
        </w:tc>
        <w:tc>
          <w:tcPr>
            <w:tcW w:w="3261" w:type="dxa"/>
            <w:vAlign w:val="center"/>
          </w:tcPr>
          <w:p w:rsidR="0009036E" w:rsidRDefault="0009036E">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6482.62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5736.83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69</w:t>
            </w:r>
          </w:p>
        </w:tc>
        <w:tc>
          <w:tcPr>
            <w:tcW w:w="3261" w:type="dxa"/>
            <w:vAlign w:val="center"/>
          </w:tcPr>
          <w:p w:rsidR="0009036E" w:rsidRDefault="0009036E">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10246.50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9067.70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70</w:t>
            </w:r>
          </w:p>
        </w:tc>
        <w:tc>
          <w:tcPr>
            <w:tcW w:w="3261" w:type="dxa"/>
            <w:vAlign w:val="center"/>
          </w:tcPr>
          <w:p w:rsidR="0009036E" w:rsidRDefault="0009036E">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14041.39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12426.00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71</w:t>
            </w:r>
          </w:p>
        </w:tc>
        <w:tc>
          <w:tcPr>
            <w:tcW w:w="3261" w:type="dxa"/>
            <w:vAlign w:val="center"/>
          </w:tcPr>
          <w:p w:rsidR="0009036E" w:rsidRDefault="0009036E">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18850.82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16682.15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72</w:t>
            </w:r>
          </w:p>
        </w:tc>
        <w:tc>
          <w:tcPr>
            <w:tcW w:w="3261" w:type="dxa"/>
            <w:vAlign w:val="center"/>
          </w:tcPr>
          <w:p w:rsidR="0009036E" w:rsidRDefault="0009036E">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26452.36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23409.17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73</w:t>
            </w:r>
          </w:p>
        </w:tc>
        <w:tc>
          <w:tcPr>
            <w:tcW w:w="3261" w:type="dxa"/>
            <w:vAlign w:val="center"/>
          </w:tcPr>
          <w:p w:rsidR="0009036E" w:rsidRDefault="0009036E">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95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36539.02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32335.42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74</w:t>
            </w:r>
          </w:p>
        </w:tc>
        <w:tc>
          <w:tcPr>
            <w:tcW w:w="3261" w:type="dxa"/>
            <w:vAlign w:val="center"/>
          </w:tcPr>
          <w:p w:rsidR="0009036E" w:rsidRDefault="0009036E">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45549.11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40308.94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75</w:t>
            </w:r>
          </w:p>
        </w:tc>
        <w:tc>
          <w:tcPr>
            <w:tcW w:w="3261" w:type="dxa"/>
            <w:vAlign w:val="center"/>
          </w:tcPr>
          <w:p w:rsidR="0009036E" w:rsidRDefault="0009036E">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1453.63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1286.40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76</w:t>
            </w:r>
          </w:p>
        </w:tc>
        <w:tc>
          <w:tcPr>
            <w:tcW w:w="3261" w:type="dxa"/>
            <w:vAlign w:val="center"/>
          </w:tcPr>
          <w:p w:rsidR="0009036E" w:rsidRDefault="0009036E">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2108.04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1865.52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77</w:t>
            </w:r>
          </w:p>
        </w:tc>
        <w:tc>
          <w:tcPr>
            <w:tcW w:w="3261" w:type="dxa"/>
            <w:vAlign w:val="center"/>
          </w:tcPr>
          <w:p w:rsidR="0009036E" w:rsidRDefault="0009036E">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3226.96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2855.72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78</w:t>
            </w:r>
          </w:p>
        </w:tc>
        <w:tc>
          <w:tcPr>
            <w:tcW w:w="3261" w:type="dxa"/>
            <w:vAlign w:val="center"/>
          </w:tcPr>
          <w:p w:rsidR="0009036E" w:rsidRDefault="0009036E">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4766.68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4218.30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79</w:t>
            </w:r>
          </w:p>
        </w:tc>
        <w:tc>
          <w:tcPr>
            <w:tcW w:w="3261" w:type="dxa"/>
            <w:vAlign w:val="center"/>
          </w:tcPr>
          <w:p w:rsidR="0009036E" w:rsidRDefault="0009036E">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7499.07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6636.35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80</w:t>
            </w:r>
          </w:p>
        </w:tc>
        <w:tc>
          <w:tcPr>
            <w:tcW w:w="3261" w:type="dxa"/>
            <w:vAlign w:val="center"/>
          </w:tcPr>
          <w:p w:rsidR="0009036E" w:rsidRDefault="0009036E">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9751.94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8630.04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81</w:t>
            </w:r>
          </w:p>
        </w:tc>
        <w:tc>
          <w:tcPr>
            <w:tcW w:w="3261" w:type="dxa"/>
            <w:vAlign w:val="center"/>
          </w:tcPr>
          <w:p w:rsidR="0009036E" w:rsidRDefault="0009036E">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13313.62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11781.96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82</w:t>
            </w:r>
          </w:p>
        </w:tc>
        <w:tc>
          <w:tcPr>
            <w:tcW w:w="3261" w:type="dxa"/>
            <w:vAlign w:val="center"/>
          </w:tcPr>
          <w:p w:rsidR="0009036E" w:rsidRDefault="0009036E">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18544.80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16411.33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83</w:t>
            </w:r>
          </w:p>
        </w:tc>
        <w:tc>
          <w:tcPr>
            <w:tcW w:w="3261" w:type="dxa"/>
            <w:vAlign w:val="center"/>
          </w:tcPr>
          <w:p w:rsidR="0009036E" w:rsidRDefault="0009036E">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95</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25579.36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22636.61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84</w:t>
            </w:r>
          </w:p>
        </w:tc>
        <w:tc>
          <w:tcPr>
            <w:tcW w:w="3261" w:type="dxa"/>
            <w:vAlign w:val="center"/>
          </w:tcPr>
          <w:p w:rsidR="0009036E" w:rsidRDefault="0009036E">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32556.55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28811.11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85</w:t>
            </w:r>
          </w:p>
        </w:tc>
        <w:tc>
          <w:tcPr>
            <w:tcW w:w="3261" w:type="dxa"/>
            <w:vAlign w:val="center"/>
          </w:tcPr>
          <w:p w:rsidR="0009036E" w:rsidRDefault="0009036E">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150+1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37686.63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33351.00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86</w:t>
            </w:r>
          </w:p>
        </w:tc>
        <w:tc>
          <w:tcPr>
            <w:tcW w:w="3261" w:type="dxa"/>
            <w:vAlign w:val="center"/>
          </w:tcPr>
          <w:p w:rsidR="0009036E" w:rsidRDefault="0009036E">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185</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95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47875.75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42367.92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87</w:t>
            </w:r>
          </w:p>
        </w:tc>
        <w:tc>
          <w:tcPr>
            <w:tcW w:w="3261" w:type="dxa"/>
            <w:vAlign w:val="center"/>
          </w:tcPr>
          <w:p w:rsidR="0009036E" w:rsidRDefault="0009036E">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240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62350.62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55177.54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88</w:t>
            </w:r>
          </w:p>
        </w:tc>
        <w:tc>
          <w:tcPr>
            <w:tcW w:w="3261" w:type="dxa"/>
            <w:vAlign w:val="center"/>
          </w:tcPr>
          <w:p w:rsidR="0009036E" w:rsidRDefault="0009036E">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1250.08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1106.26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89</w:t>
            </w:r>
          </w:p>
        </w:tc>
        <w:tc>
          <w:tcPr>
            <w:tcW w:w="3261" w:type="dxa"/>
            <w:vAlign w:val="center"/>
          </w:tcPr>
          <w:p w:rsidR="0009036E" w:rsidRDefault="0009036E">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1685.89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1491.94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90</w:t>
            </w:r>
          </w:p>
        </w:tc>
        <w:tc>
          <w:tcPr>
            <w:tcW w:w="3261" w:type="dxa"/>
            <w:vAlign w:val="center"/>
          </w:tcPr>
          <w:p w:rsidR="0009036E" w:rsidRDefault="0009036E">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2456.43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2173.83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91</w:t>
            </w:r>
          </w:p>
        </w:tc>
        <w:tc>
          <w:tcPr>
            <w:tcW w:w="3261" w:type="dxa"/>
            <w:vAlign w:val="center"/>
          </w:tcPr>
          <w:p w:rsidR="0009036E" w:rsidRDefault="0009036E">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3750.23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3318.78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92</w:t>
            </w:r>
          </w:p>
        </w:tc>
        <w:tc>
          <w:tcPr>
            <w:tcW w:w="3261" w:type="dxa"/>
            <w:vAlign w:val="center"/>
          </w:tcPr>
          <w:p w:rsidR="0009036E" w:rsidRDefault="0009036E">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5565.90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4925.57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93</w:t>
            </w:r>
          </w:p>
        </w:tc>
        <w:tc>
          <w:tcPr>
            <w:tcW w:w="3261" w:type="dxa"/>
            <w:vAlign w:val="center"/>
          </w:tcPr>
          <w:p w:rsidR="0009036E" w:rsidRDefault="0009036E">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8764.17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7755.90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94</w:t>
            </w:r>
          </w:p>
        </w:tc>
        <w:tc>
          <w:tcPr>
            <w:tcW w:w="3261" w:type="dxa"/>
            <w:vAlign w:val="center"/>
          </w:tcPr>
          <w:p w:rsidR="0009036E" w:rsidRDefault="0009036E">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11017.04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9749.59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95</w:t>
            </w:r>
          </w:p>
        </w:tc>
        <w:tc>
          <w:tcPr>
            <w:tcW w:w="3261" w:type="dxa"/>
            <w:vAlign w:val="center"/>
          </w:tcPr>
          <w:p w:rsidR="0009036E" w:rsidRDefault="0009036E">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15450.36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13672.89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96</w:t>
            </w:r>
          </w:p>
        </w:tc>
        <w:tc>
          <w:tcPr>
            <w:tcW w:w="3261" w:type="dxa"/>
            <w:vAlign w:val="center"/>
          </w:tcPr>
          <w:p w:rsidR="0009036E" w:rsidRDefault="0009036E">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21467.10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18997.43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97</w:t>
            </w:r>
          </w:p>
        </w:tc>
        <w:tc>
          <w:tcPr>
            <w:tcW w:w="3261" w:type="dxa"/>
            <w:vAlign w:val="center"/>
          </w:tcPr>
          <w:p w:rsidR="0009036E" w:rsidRDefault="0009036E">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95</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29401.99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26019.46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98</w:t>
            </w:r>
          </w:p>
        </w:tc>
        <w:tc>
          <w:tcPr>
            <w:tcW w:w="3261" w:type="dxa"/>
            <w:vAlign w:val="center"/>
          </w:tcPr>
          <w:p w:rsidR="0009036E" w:rsidRDefault="0009036E">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38050.03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33672.60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99</w:t>
            </w:r>
          </w:p>
        </w:tc>
        <w:tc>
          <w:tcPr>
            <w:tcW w:w="3261" w:type="dxa"/>
            <w:vAlign w:val="center"/>
          </w:tcPr>
          <w:p w:rsidR="0009036E" w:rsidRDefault="0009036E">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43136.40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38173.81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100</w:t>
            </w:r>
          </w:p>
        </w:tc>
        <w:tc>
          <w:tcPr>
            <w:tcW w:w="3261" w:type="dxa"/>
            <w:vAlign w:val="center"/>
          </w:tcPr>
          <w:p w:rsidR="0009036E" w:rsidRDefault="0009036E">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185</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95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55272.36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48913.59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101</w:t>
            </w:r>
          </w:p>
        </w:tc>
        <w:tc>
          <w:tcPr>
            <w:tcW w:w="3261" w:type="dxa"/>
            <w:vAlign w:val="center"/>
          </w:tcPr>
          <w:p w:rsidR="0009036E" w:rsidRDefault="0009036E">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240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71609.38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63371.13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102</w:t>
            </w:r>
          </w:p>
        </w:tc>
        <w:tc>
          <w:tcPr>
            <w:tcW w:w="3261" w:type="dxa"/>
            <w:vAlign w:val="center"/>
          </w:tcPr>
          <w:p w:rsidR="0009036E" w:rsidRDefault="0009036E">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4083.58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3613.78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103</w:t>
            </w:r>
          </w:p>
        </w:tc>
        <w:tc>
          <w:tcPr>
            <w:tcW w:w="3261" w:type="dxa"/>
            <w:vAlign w:val="center"/>
          </w:tcPr>
          <w:p w:rsidR="0009036E" w:rsidRDefault="0009036E">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6016.75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5324.56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104</w:t>
            </w:r>
          </w:p>
        </w:tc>
        <w:tc>
          <w:tcPr>
            <w:tcW w:w="3261" w:type="dxa"/>
            <w:vAlign w:val="center"/>
          </w:tcPr>
          <w:p w:rsidR="0009036E" w:rsidRDefault="0009036E">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9519.68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8424.50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105</w:t>
            </w:r>
          </w:p>
        </w:tc>
        <w:tc>
          <w:tcPr>
            <w:tcW w:w="3261" w:type="dxa"/>
            <w:vAlign w:val="center"/>
          </w:tcPr>
          <w:p w:rsidR="0009036E" w:rsidRDefault="0009036E">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12528.05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11086.77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106</w:t>
            </w:r>
          </w:p>
        </w:tc>
        <w:tc>
          <w:tcPr>
            <w:tcW w:w="3261" w:type="dxa"/>
            <w:vAlign w:val="center"/>
          </w:tcPr>
          <w:p w:rsidR="0009036E" w:rsidRDefault="0009036E">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17092.53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15126.13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107</w:t>
            </w:r>
          </w:p>
        </w:tc>
        <w:tc>
          <w:tcPr>
            <w:tcW w:w="3261" w:type="dxa"/>
            <w:vAlign w:val="center"/>
          </w:tcPr>
          <w:p w:rsidR="0009036E" w:rsidRDefault="0009036E">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23864.78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21119.28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108</w:t>
            </w:r>
          </w:p>
        </w:tc>
        <w:tc>
          <w:tcPr>
            <w:tcW w:w="3261" w:type="dxa"/>
            <w:vAlign w:val="center"/>
          </w:tcPr>
          <w:p w:rsidR="0009036E" w:rsidRDefault="0009036E">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95</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32933.62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29144.80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109</w:t>
            </w:r>
          </w:p>
        </w:tc>
        <w:tc>
          <w:tcPr>
            <w:tcW w:w="3261" w:type="dxa"/>
            <w:vAlign w:val="center"/>
          </w:tcPr>
          <w:p w:rsidR="0009036E" w:rsidRDefault="0009036E">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41785.22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36978.08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110</w:t>
            </w:r>
          </w:p>
        </w:tc>
        <w:tc>
          <w:tcPr>
            <w:tcW w:w="3261" w:type="dxa"/>
            <w:vAlign w:val="center"/>
          </w:tcPr>
          <w:p w:rsidR="0009036E" w:rsidRDefault="0009036E">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150+1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48649.15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43052.35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111</w:t>
            </w:r>
          </w:p>
        </w:tc>
        <w:tc>
          <w:tcPr>
            <w:tcW w:w="3261" w:type="dxa"/>
            <w:vAlign w:val="center"/>
          </w:tcPr>
          <w:p w:rsidR="0009036E" w:rsidRDefault="0009036E">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185</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95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61595.13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54508.97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112</w:t>
            </w:r>
          </w:p>
        </w:tc>
        <w:tc>
          <w:tcPr>
            <w:tcW w:w="3261" w:type="dxa"/>
            <w:vAlign w:val="center"/>
          </w:tcPr>
          <w:p w:rsidR="0009036E" w:rsidRDefault="0009036E">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240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80344.85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71101.64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113</w:t>
            </w:r>
          </w:p>
        </w:tc>
        <w:tc>
          <w:tcPr>
            <w:tcW w:w="3261" w:type="dxa"/>
            <w:vAlign w:val="center"/>
          </w:tcPr>
          <w:p w:rsidR="0009036E" w:rsidRDefault="0009036E">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1729.60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1530.62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114</w:t>
            </w:r>
          </w:p>
        </w:tc>
        <w:tc>
          <w:tcPr>
            <w:tcW w:w="3261" w:type="dxa"/>
            <w:vAlign w:val="center"/>
          </w:tcPr>
          <w:p w:rsidR="0009036E" w:rsidRDefault="0009036E">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2384.01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2109.75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115</w:t>
            </w:r>
          </w:p>
        </w:tc>
        <w:tc>
          <w:tcPr>
            <w:tcW w:w="3261" w:type="dxa"/>
            <w:vAlign w:val="center"/>
          </w:tcPr>
          <w:p w:rsidR="0009036E" w:rsidRDefault="0009036E">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3546.65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3138.63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116</w:t>
            </w:r>
          </w:p>
        </w:tc>
        <w:tc>
          <w:tcPr>
            <w:tcW w:w="3261" w:type="dxa"/>
            <w:vAlign w:val="center"/>
          </w:tcPr>
          <w:p w:rsidR="0009036E" w:rsidRDefault="0009036E">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5028.98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4450.42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117</w:t>
            </w:r>
          </w:p>
        </w:tc>
        <w:tc>
          <w:tcPr>
            <w:tcW w:w="3261" w:type="dxa"/>
            <w:vAlign w:val="center"/>
          </w:tcPr>
          <w:p w:rsidR="0009036E" w:rsidRDefault="0009036E">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7818.77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6919.26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118</w:t>
            </w:r>
          </w:p>
        </w:tc>
        <w:tc>
          <w:tcPr>
            <w:tcW w:w="3261" w:type="dxa"/>
            <w:vAlign w:val="center"/>
          </w:tcPr>
          <w:p w:rsidR="0009036E" w:rsidRDefault="0009036E">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10071.62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8912.94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119</w:t>
            </w:r>
          </w:p>
        </w:tc>
        <w:tc>
          <w:tcPr>
            <w:tcW w:w="3261" w:type="dxa"/>
            <w:vAlign w:val="center"/>
          </w:tcPr>
          <w:p w:rsidR="0009036E" w:rsidRDefault="0009036E">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13966.66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12359.88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120</w:t>
            </w:r>
          </w:p>
        </w:tc>
        <w:tc>
          <w:tcPr>
            <w:tcW w:w="3261" w:type="dxa"/>
            <w:vAlign w:val="center"/>
          </w:tcPr>
          <w:p w:rsidR="0009036E" w:rsidRDefault="0009036E">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19286.63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17067.81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121</w:t>
            </w:r>
          </w:p>
        </w:tc>
        <w:tc>
          <w:tcPr>
            <w:tcW w:w="3261" w:type="dxa"/>
            <w:vAlign w:val="center"/>
          </w:tcPr>
          <w:p w:rsidR="0009036E" w:rsidRDefault="0009036E">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95+1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26393.62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23357.19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122</w:t>
            </w:r>
          </w:p>
        </w:tc>
        <w:tc>
          <w:tcPr>
            <w:tcW w:w="3261" w:type="dxa"/>
            <w:vAlign w:val="center"/>
          </w:tcPr>
          <w:p w:rsidR="0009036E" w:rsidRDefault="0009036E">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33428.17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29582.45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123</w:t>
            </w:r>
          </w:p>
        </w:tc>
        <w:tc>
          <w:tcPr>
            <w:tcW w:w="3261" w:type="dxa"/>
            <w:vAlign w:val="center"/>
          </w:tcPr>
          <w:p w:rsidR="0009036E" w:rsidRDefault="0009036E">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1990.55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1761.55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124</w:t>
            </w:r>
          </w:p>
        </w:tc>
        <w:tc>
          <w:tcPr>
            <w:tcW w:w="3261" w:type="dxa"/>
            <w:vAlign w:val="center"/>
          </w:tcPr>
          <w:p w:rsidR="0009036E" w:rsidRDefault="0009036E">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2761.09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2443.44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125</w:t>
            </w:r>
          </w:p>
        </w:tc>
        <w:tc>
          <w:tcPr>
            <w:tcW w:w="3261" w:type="dxa"/>
            <w:vAlign w:val="center"/>
          </w:tcPr>
          <w:p w:rsidR="0009036E" w:rsidRDefault="0009036E">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4098.60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3627.08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126</w:t>
            </w:r>
          </w:p>
        </w:tc>
        <w:tc>
          <w:tcPr>
            <w:tcW w:w="3261" w:type="dxa"/>
            <w:vAlign w:val="center"/>
          </w:tcPr>
          <w:p w:rsidR="0009036E" w:rsidRDefault="0009036E">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5856.90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5183.10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127</w:t>
            </w:r>
          </w:p>
        </w:tc>
        <w:tc>
          <w:tcPr>
            <w:tcW w:w="3261" w:type="dxa"/>
            <w:vAlign w:val="center"/>
          </w:tcPr>
          <w:p w:rsidR="0009036E" w:rsidRDefault="0009036E">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9083.86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8038.82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128</w:t>
            </w:r>
          </w:p>
        </w:tc>
        <w:tc>
          <w:tcPr>
            <w:tcW w:w="3261" w:type="dxa"/>
            <w:vAlign w:val="center"/>
          </w:tcPr>
          <w:p w:rsidR="0009036E" w:rsidRDefault="0009036E">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11365.42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10057.90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129</w:t>
            </w:r>
          </w:p>
        </w:tc>
        <w:tc>
          <w:tcPr>
            <w:tcW w:w="3261" w:type="dxa"/>
            <w:vAlign w:val="center"/>
          </w:tcPr>
          <w:p w:rsidR="0009036E" w:rsidRDefault="0009036E">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16278.27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14405.55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130</w:t>
            </w:r>
          </w:p>
        </w:tc>
        <w:tc>
          <w:tcPr>
            <w:tcW w:w="3261" w:type="dxa"/>
            <w:vAlign w:val="center"/>
          </w:tcPr>
          <w:p w:rsidR="0009036E" w:rsidRDefault="0009036E">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22310.04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19743.40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131</w:t>
            </w:r>
          </w:p>
        </w:tc>
        <w:tc>
          <w:tcPr>
            <w:tcW w:w="3261" w:type="dxa"/>
            <w:vAlign w:val="center"/>
          </w:tcPr>
          <w:p w:rsidR="0009036E" w:rsidRDefault="0009036E">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95+2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30391.11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26894.79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132</w:t>
            </w:r>
          </w:p>
        </w:tc>
        <w:tc>
          <w:tcPr>
            <w:tcW w:w="3261" w:type="dxa"/>
            <w:vAlign w:val="center"/>
          </w:tcPr>
          <w:p w:rsidR="0009036E" w:rsidRDefault="0009036E">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120+2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39096.55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34598.72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133</w:t>
            </w:r>
          </w:p>
        </w:tc>
        <w:tc>
          <w:tcPr>
            <w:tcW w:w="3261" w:type="dxa"/>
            <w:vAlign w:val="center"/>
          </w:tcPr>
          <w:p w:rsidR="0009036E" w:rsidRDefault="0009036E">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150+2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44212.96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39126.51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134</w:t>
            </w:r>
          </w:p>
        </w:tc>
        <w:tc>
          <w:tcPr>
            <w:tcW w:w="3261" w:type="dxa"/>
            <w:vAlign w:val="center"/>
          </w:tcPr>
          <w:p w:rsidR="0009036E" w:rsidRDefault="0009036E">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185+2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95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56421.33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49930.38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135</w:t>
            </w:r>
          </w:p>
        </w:tc>
        <w:tc>
          <w:tcPr>
            <w:tcW w:w="3261" w:type="dxa"/>
            <w:vAlign w:val="center"/>
          </w:tcPr>
          <w:p w:rsidR="0009036E" w:rsidRDefault="0009036E">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240+2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72815.73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64438.70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136</w:t>
            </w:r>
          </w:p>
        </w:tc>
        <w:tc>
          <w:tcPr>
            <w:tcW w:w="3261" w:type="dxa"/>
            <w:vAlign w:val="center"/>
          </w:tcPr>
          <w:p w:rsidR="0009036E" w:rsidRDefault="0009036E">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2950.99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2611.49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137</w:t>
            </w:r>
          </w:p>
        </w:tc>
        <w:tc>
          <w:tcPr>
            <w:tcW w:w="3261" w:type="dxa"/>
            <w:vAlign w:val="center"/>
          </w:tcPr>
          <w:p w:rsidR="0009036E" w:rsidRDefault="0009036E">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4418.29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3909.99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138</w:t>
            </w:r>
          </w:p>
        </w:tc>
        <w:tc>
          <w:tcPr>
            <w:tcW w:w="3261" w:type="dxa"/>
            <w:vAlign w:val="center"/>
          </w:tcPr>
          <w:p w:rsidR="0009036E" w:rsidRDefault="0009036E">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6322.77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5595.38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139</w:t>
            </w:r>
          </w:p>
        </w:tc>
        <w:tc>
          <w:tcPr>
            <w:tcW w:w="3261" w:type="dxa"/>
            <w:vAlign w:val="center"/>
          </w:tcPr>
          <w:p w:rsidR="0009036E" w:rsidRDefault="0009036E">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9839.38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8707.41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140</w:t>
            </w:r>
          </w:p>
        </w:tc>
        <w:tc>
          <w:tcPr>
            <w:tcW w:w="3261" w:type="dxa"/>
            <w:vAlign w:val="center"/>
          </w:tcPr>
          <w:p w:rsidR="0009036E" w:rsidRDefault="0009036E">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13327.29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11794.06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141</w:t>
            </w:r>
          </w:p>
        </w:tc>
        <w:tc>
          <w:tcPr>
            <w:tcW w:w="3261" w:type="dxa"/>
            <w:vAlign w:val="center"/>
          </w:tcPr>
          <w:p w:rsidR="0009036E" w:rsidRDefault="0009036E">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17861.70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15806.81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142</w:t>
            </w:r>
          </w:p>
        </w:tc>
        <w:tc>
          <w:tcPr>
            <w:tcW w:w="3261" w:type="dxa"/>
            <w:vAlign w:val="center"/>
          </w:tcPr>
          <w:p w:rsidR="0009036E" w:rsidRDefault="0009036E">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24679.04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21839.86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143</w:t>
            </w:r>
          </w:p>
        </w:tc>
        <w:tc>
          <w:tcPr>
            <w:tcW w:w="3261" w:type="dxa"/>
            <w:vAlign w:val="center"/>
          </w:tcPr>
          <w:p w:rsidR="0009036E" w:rsidRDefault="0009036E">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95+1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33835.31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29942.76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144</w:t>
            </w:r>
          </w:p>
        </w:tc>
        <w:tc>
          <w:tcPr>
            <w:tcW w:w="3261" w:type="dxa"/>
            <w:vAlign w:val="center"/>
          </w:tcPr>
          <w:p w:rsidR="0009036E" w:rsidRDefault="0009036E">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42788.02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37865.50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145</w:t>
            </w:r>
          </w:p>
        </w:tc>
        <w:tc>
          <w:tcPr>
            <w:tcW w:w="3261" w:type="dxa"/>
            <w:vAlign w:val="center"/>
          </w:tcPr>
          <w:p w:rsidR="0009036E" w:rsidRDefault="0009036E">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150+1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49750.17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44026.70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146</w:t>
            </w:r>
          </w:p>
        </w:tc>
        <w:tc>
          <w:tcPr>
            <w:tcW w:w="3261" w:type="dxa"/>
            <w:vAlign w:val="center"/>
          </w:tcPr>
          <w:p w:rsidR="0009036E" w:rsidRDefault="0009036E">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185+1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95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62714.05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55499.16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147</w:t>
            </w:r>
          </w:p>
        </w:tc>
        <w:tc>
          <w:tcPr>
            <w:tcW w:w="3261" w:type="dxa"/>
            <w:vAlign w:val="center"/>
          </w:tcPr>
          <w:p w:rsidR="0009036E" w:rsidRDefault="0009036E">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240+1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81507.50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72130.53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148</w:t>
            </w:r>
          </w:p>
        </w:tc>
        <w:tc>
          <w:tcPr>
            <w:tcW w:w="3261" w:type="dxa"/>
            <w:vAlign w:val="center"/>
          </w:tcPr>
          <w:p w:rsidR="0009036E" w:rsidRDefault="0009036E">
            <w:pPr>
              <w:widowControl w:val="0"/>
              <w:snapToGrid w:val="0"/>
              <w:rPr>
                <w:rFonts w:ascii="方正宋一简体" w:eastAsia="方正宋一简体" w:hAnsi="宋体"/>
                <w:w w:val="98"/>
                <w:kern w:val="0"/>
                <w:sz w:val="18"/>
                <w:szCs w:val="18"/>
              </w:rPr>
            </w:pPr>
            <w:r>
              <w:rPr>
                <w:rFonts w:ascii="方正宋一简体" w:eastAsia="方正宋一简体" w:hAnsi="宋体" w:hint="eastAsia"/>
                <w:w w:val="98"/>
                <w:kern w:val="0"/>
                <w:sz w:val="18"/>
                <w:szCs w:val="18"/>
              </w:rPr>
              <w:t>铝芯聚氯乙烯绝缘聚氯乙烯护套电力电缆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523.25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463.05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149</w:t>
            </w:r>
          </w:p>
        </w:tc>
        <w:tc>
          <w:tcPr>
            <w:tcW w:w="3261" w:type="dxa"/>
            <w:vAlign w:val="center"/>
          </w:tcPr>
          <w:p w:rsidR="0009036E" w:rsidRDefault="0009036E">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铝芯聚氯乙烯绝缘聚氯乙烯护套电力电缆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654.41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579.12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150</w:t>
            </w:r>
          </w:p>
        </w:tc>
        <w:tc>
          <w:tcPr>
            <w:tcW w:w="3261" w:type="dxa"/>
            <w:vAlign w:val="center"/>
          </w:tcPr>
          <w:p w:rsidR="0009036E" w:rsidRDefault="0009036E">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铝芯聚氯乙烯绝缘聚氯乙烯护套电力电缆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799.22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707.28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151</w:t>
            </w:r>
          </w:p>
        </w:tc>
        <w:tc>
          <w:tcPr>
            <w:tcW w:w="3261" w:type="dxa"/>
            <w:vAlign w:val="center"/>
          </w:tcPr>
          <w:p w:rsidR="0009036E" w:rsidRDefault="0009036E">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铝芯聚氯乙烯绝缘聚氯乙烯护套电力电缆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1061.54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939.41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152</w:t>
            </w:r>
          </w:p>
        </w:tc>
        <w:tc>
          <w:tcPr>
            <w:tcW w:w="3261" w:type="dxa"/>
            <w:vAlign w:val="center"/>
          </w:tcPr>
          <w:p w:rsidR="0009036E" w:rsidRDefault="0009036E">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铝芯聚氯乙烯绝缘聚氯乙烯护套电力电缆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1511.01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1337.18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153</w:t>
            </w:r>
          </w:p>
        </w:tc>
        <w:tc>
          <w:tcPr>
            <w:tcW w:w="3261" w:type="dxa"/>
            <w:vAlign w:val="center"/>
          </w:tcPr>
          <w:p w:rsidR="0009036E" w:rsidRDefault="0009036E">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铝芯聚氯乙烯绝缘聚氯乙烯护套电力电缆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1830.71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1620.09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154</w:t>
            </w:r>
          </w:p>
        </w:tc>
        <w:tc>
          <w:tcPr>
            <w:tcW w:w="3261" w:type="dxa"/>
            <w:vAlign w:val="center"/>
          </w:tcPr>
          <w:p w:rsidR="0009036E" w:rsidRDefault="0009036E">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铝芯聚氯乙烯绝缘聚氯乙烯护套电力电缆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2368.99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2096.45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155</w:t>
            </w:r>
          </w:p>
        </w:tc>
        <w:tc>
          <w:tcPr>
            <w:tcW w:w="3261" w:type="dxa"/>
            <w:vAlign w:val="center"/>
          </w:tcPr>
          <w:p w:rsidR="0009036E" w:rsidRDefault="0009036E">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铝芯聚氯乙烯绝缘聚氯乙烯护套电力电缆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3067.13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2714.27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156</w:t>
            </w:r>
          </w:p>
        </w:tc>
        <w:tc>
          <w:tcPr>
            <w:tcW w:w="3261" w:type="dxa"/>
            <w:vAlign w:val="center"/>
          </w:tcPr>
          <w:p w:rsidR="0009036E" w:rsidRDefault="0009036E">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铝芯聚氯乙烯绝缘聚氯乙烯护套电力电缆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944.05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835.44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157</w:t>
            </w:r>
          </w:p>
        </w:tc>
        <w:tc>
          <w:tcPr>
            <w:tcW w:w="3261" w:type="dxa"/>
            <w:vAlign w:val="center"/>
          </w:tcPr>
          <w:p w:rsidR="0009036E" w:rsidRDefault="0009036E">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铝芯聚氯乙烯绝缘聚氯乙烯护套电力电缆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1221.38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1080.87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158</w:t>
            </w:r>
          </w:p>
        </w:tc>
        <w:tc>
          <w:tcPr>
            <w:tcW w:w="3261" w:type="dxa"/>
            <w:vAlign w:val="center"/>
          </w:tcPr>
          <w:p w:rsidR="0009036E" w:rsidRDefault="0009036E">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铝芯聚氯乙烯绝缘聚氯乙烯护套电力电缆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1758.29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1556.01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159</w:t>
            </w:r>
          </w:p>
        </w:tc>
        <w:tc>
          <w:tcPr>
            <w:tcW w:w="3261" w:type="dxa"/>
            <w:vAlign w:val="center"/>
          </w:tcPr>
          <w:p w:rsidR="0009036E" w:rsidRDefault="0009036E">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铝芯聚氯乙烯绝缘聚氯乙烯护套电力电缆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2077.99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1838.93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160</w:t>
            </w:r>
          </w:p>
        </w:tc>
        <w:tc>
          <w:tcPr>
            <w:tcW w:w="3261" w:type="dxa"/>
            <w:vAlign w:val="center"/>
          </w:tcPr>
          <w:p w:rsidR="0009036E" w:rsidRDefault="0009036E">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铝芯聚氯乙烯绝缘聚氯乙烯护套电力电缆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2892.24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2559.51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161</w:t>
            </w:r>
          </w:p>
        </w:tc>
        <w:tc>
          <w:tcPr>
            <w:tcW w:w="3261" w:type="dxa"/>
            <w:vAlign w:val="center"/>
          </w:tcPr>
          <w:p w:rsidR="0009036E" w:rsidRDefault="0009036E">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铝芯聚氯乙烯绝缘聚氯乙烯护套电力电缆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3720.16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3292.18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162</w:t>
            </w:r>
          </w:p>
        </w:tc>
        <w:tc>
          <w:tcPr>
            <w:tcW w:w="3261" w:type="dxa"/>
            <w:vAlign w:val="center"/>
          </w:tcPr>
          <w:p w:rsidR="0009036E" w:rsidRDefault="0009036E">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铝芯聚氯乙烯绝缘聚氯乙烯护套电力电缆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95+2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4985.27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4411.74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163</w:t>
            </w:r>
          </w:p>
        </w:tc>
        <w:tc>
          <w:tcPr>
            <w:tcW w:w="3261" w:type="dxa"/>
            <w:vAlign w:val="center"/>
          </w:tcPr>
          <w:p w:rsidR="0009036E" w:rsidRDefault="0009036E">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铝芯聚氯乙烯绝缘聚氯乙烯护套电力电缆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120+2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6249.00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5530.09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164</w:t>
            </w:r>
          </w:p>
        </w:tc>
        <w:tc>
          <w:tcPr>
            <w:tcW w:w="3261" w:type="dxa"/>
            <w:vAlign w:val="center"/>
          </w:tcPr>
          <w:p w:rsidR="0009036E" w:rsidRDefault="0009036E">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铝芯聚氯乙烯绝缘聚氯乙烯护套电力电缆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464.51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411.07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165</w:t>
            </w:r>
          </w:p>
        </w:tc>
        <w:tc>
          <w:tcPr>
            <w:tcW w:w="3261" w:type="dxa"/>
            <w:vAlign w:val="center"/>
          </w:tcPr>
          <w:p w:rsidR="0009036E" w:rsidRDefault="0009036E">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铝芯聚氯乙烯绝缘聚氯乙烯护套电力电缆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624.36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552.53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166</w:t>
            </w:r>
          </w:p>
        </w:tc>
        <w:tc>
          <w:tcPr>
            <w:tcW w:w="3261" w:type="dxa"/>
            <w:vAlign w:val="center"/>
          </w:tcPr>
          <w:p w:rsidR="0009036E" w:rsidRDefault="0009036E">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铝芯聚氯乙烯绝缘聚氯乙烯护套电力电缆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755.51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668.60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167</w:t>
            </w:r>
          </w:p>
        </w:tc>
        <w:tc>
          <w:tcPr>
            <w:tcW w:w="3261" w:type="dxa"/>
            <w:vAlign w:val="center"/>
          </w:tcPr>
          <w:p w:rsidR="0009036E" w:rsidRDefault="0009036E">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铝芯聚氯乙烯绝缘聚氯乙烯护套电力电缆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987.76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874.12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168</w:t>
            </w:r>
          </w:p>
        </w:tc>
        <w:tc>
          <w:tcPr>
            <w:tcW w:w="3261" w:type="dxa"/>
            <w:vAlign w:val="center"/>
          </w:tcPr>
          <w:p w:rsidR="0009036E" w:rsidRDefault="0009036E">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铝芯聚氯乙烯绝缘聚氯乙烯护套电力电缆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1407.87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1245.90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169</w:t>
            </w:r>
          </w:p>
        </w:tc>
        <w:tc>
          <w:tcPr>
            <w:tcW w:w="3261" w:type="dxa"/>
            <w:vAlign w:val="center"/>
          </w:tcPr>
          <w:p w:rsidR="0009036E" w:rsidRDefault="0009036E">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铝芯聚氯乙烯绝缘聚氯乙烯护套电力电缆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1874.43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1658.79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170</w:t>
            </w:r>
          </w:p>
        </w:tc>
        <w:tc>
          <w:tcPr>
            <w:tcW w:w="3261" w:type="dxa"/>
            <w:vAlign w:val="center"/>
          </w:tcPr>
          <w:p w:rsidR="0009036E" w:rsidRDefault="0009036E">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铝芯聚氯乙烯绝缘聚氯乙烯护套电力电缆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2281.56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2019.08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171</w:t>
            </w:r>
          </w:p>
        </w:tc>
        <w:tc>
          <w:tcPr>
            <w:tcW w:w="3261" w:type="dxa"/>
            <w:vAlign w:val="center"/>
          </w:tcPr>
          <w:p w:rsidR="0009036E" w:rsidRDefault="0009036E">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铝芯聚氯乙烯绝缘聚氯乙烯护套电力电缆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3095.82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2739.66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172</w:t>
            </w:r>
          </w:p>
        </w:tc>
        <w:tc>
          <w:tcPr>
            <w:tcW w:w="3261" w:type="dxa"/>
            <w:vAlign w:val="center"/>
          </w:tcPr>
          <w:p w:rsidR="0009036E" w:rsidRDefault="0009036E">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铝芯聚氯乙烯绝缘聚氯乙烯护套电力电缆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3967.44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3511.01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173</w:t>
            </w:r>
          </w:p>
        </w:tc>
        <w:tc>
          <w:tcPr>
            <w:tcW w:w="3261" w:type="dxa"/>
            <w:vAlign w:val="center"/>
          </w:tcPr>
          <w:p w:rsidR="0009036E" w:rsidRDefault="0009036E">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铝芯聚氯乙烯绝缘钢带铠装聚氯乙烯护套电力电缆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814.26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720.58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174</w:t>
            </w:r>
          </w:p>
        </w:tc>
        <w:tc>
          <w:tcPr>
            <w:tcW w:w="3261" w:type="dxa"/>
            <w:vAlign w:val="center"/>
          </w:tcPr>
          <w:p w:rsidR="0009036E" w:rsidRDefault="0009036E">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铝芯聚氯乙烯绝缘钢带铠装聚氯乙烯护套电力电缆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987.76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874.12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175</w:t>
            </w:r>
          </w:p>
        </w:tc>
        <w:tc>
          <w:tcPr>
            <w:tcW w:w="3261" w:type="dxa"/>
            <w:vAlign w:val="center"/>
          </w:tcPr>
          <w:p w:rsidR="0009036E" w:rsidRDefault="0009036E">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铝芯聚氯乙烯绝缘钢带铠装聚氯乙烯护套电力电缆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1191.33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1054.28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176</w:t>
            </w:r>
          </w:p>
        </w:tc>
        <w:tc>
          <w:tcPr>
            <w:tcW w:w="3261" w:type="dxa"/>
            <w:vAlign w:val="center"/>
          </w:tcPr>
          <w:p w:rsidR="0009036E" w:rsidRDefault="0009036E">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铝芯聚氯乙烯绝缘钢带铠装聚氯乙烯护套电力电缆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1467.30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1298.50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177</w:t>
            </w:r>
          </w:p>
        </w:tc>
        <w:tc>
          <w:tcPr>
            <w:tcW w:w="3261" w:type="dxa"/>
            <w:vAlign w:val="center"/>
          </w:tcPr>
          <w:p w:rsidR="0009036E" w:rsidRDefault="0009036E">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铝芯聚氯乙烯绝缘钢带铠装聚氯乙烯护套电力电缆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1990.55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1761.55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178</w:t>
            </w:r>
          </w:p>
        </w:tc>
        <w:tc>
          <w:tcPr>
            <w:tcW w:w="3261" w:type="dxa"/>
            <w:vAlign w:val="center"/>
          </w:tcPr>
          <w:p w:rsidR="0009036E" w:rsidRDefault="0009036E">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铝芯聚氯乙烯绝缘钢带铠装聚氯乙烯护套电力电缆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2325.27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2057.76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179</w:t>
            </w:r>
          </w:p>
        </w:tc>
        <w:tc>
          <w:tcPr>
            <w:tcW w:w="3261" w:type="dxa"/>
            <w:vAlign w:val="center"/>
          </w:tcPr>
          <w:p w:rsidR="0009036E" w:rsidRDefault="0009036E">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铝芯聚氯乙烯绝缘钢带铠装聚氯乙烯护套电力电缆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3386.81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2997.17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180</w:t>
            </w:r>
          </w:p>
        </w:tc>
        <w:tc>
          <w:tcPr>
            <w:tcW w:w="3261" w:type="dxa"/>
            <w:vAlign w:val="center"/>
          </w:tcPr>
          <w:p w:rsidR="0009036E" w:rsidRDefault="0009036E">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铝芯聚氯乙烯绝缘钢带铠装聚氯乙烯护套电力电缆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4171.01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3691.16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181</w:t>
            </w:r>
          </w:p>
        </w:tc>
        <w:tc>
          <w:tcPr>
            <w:tcW w:w="3261" w:type="dxa"/>
            <w:vAlign w:val="center"/>
          </w:tcPr>
          <w:p w:rsidR="0009036E" w:rsidRDefault="0009036E">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铝芯聚氯乙烯绝缘钢带铠装聚氯乙烯护套电力电缆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1351.16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1195.72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182</w:t>
            </w:r>
          </w:p>
        </w:tc>
        <w:tc>
          <w:tcPr>
            <w:tcW w:w="3261" w:type="dxa"/>
            <w:vAlign w:val="center"/>
          </w:tcPr>
          <w:p w:rsidR="0009036E" w:rsidRDefault="0009036E">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铝芯聚氯乙烯绝缘钢带铠装聚氯乙烯护套电力电缆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1670.86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1478.64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183</w:t>
            </w:r>
          </w:p>
        </w:tc>
        <w:tc>
          <w:tcPr>
            <w:tcW w:w="3261" w:type="dxa"/>
            <w:vAlign w:val="center"/>
          </w:tcPr>
          <w:p w:rsidR="0009036E" w:rsidRDefault="0009036E">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铝芯聚氯乙烯绝缘钢带铠装聚氯乙烯护套电力电缆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2237.84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1980.39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184</w:t>
            </w:r>
          </w:p>
        </w:tc>
        <w:tc>
          <w:tcPr>
            <w:tcW w:w="3261" w:type="dxa"/>
            <w:vAlign w:val="center"/>
          </w:tcPr>
          <w:p w:rsidR="0009036E" w:rsidRDefault="0009036E">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铝芯聚氯乙烯绝缘钢带铠装聚氯乙烯护套电力电缆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2616.27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2315.29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185</w:t>
            </w:r>
          </w:p>
        </w:tc>
        <w:tc>
          <w:tcPr>
            <w:tcW w:w="3261" w:type="dxa"/>
            <w:vAlign w:val="center"/>
          </w:tcPr>
          <w:p w:rsidR="0009036E" w:rsidRDefault="0009036E">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铝芯聚氯乙烯绝缘钢带铠装聚氯乙烯护套电力电缆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4083.58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3613.78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186</w:t>
            </w:r>
          </w:p>
        </w:tc>
        <w:tc>
          <w:tcPr>
            <w:tcW w:w="3261" w:type="dxa"/>
            <w:vAlign w:val="center"/>
          </w:tcPr>
          <w:p w:rsidR="0009036E" w:rsidRDefault="0009036E">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铝芯聚氯乙烯绝缘钢带铠装聚氯乙烯护套电力电缆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1133.95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1003.50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187</w:t>
            </w:r>
          </w:p>
        </w:tc>
        <w:tc>
          <w:tcPr>
            <w:tcW w:w="3261" w:type="dxa"/>
            <w:vAlign w:val="center"/>
          </w:tcPr>
          <w:p w:rsidR="0009036E" w:rsidRDefault="0009036E">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铝芯聚氯乙烯绝缘钢带铠装聚氯乙烯护套电力电缆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1409.92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1247.72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188</w:t>
            </w:r>
          </w:p>
        </w:tc>
        <w:tc>
          <w:tcPr>
            <w:tcW w:w="3261" w:type="dxa"/>
            <w:vAlign w:val="center"/>
          </w:tcPr>
          <w:p w:rsidR="0009036E" w:rsidRDefault="0009036E">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铝芯聚氯乙烯绝缘钢带铠装聚氯乙烯护套电力电缆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1729.60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1530.62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189</w:t>
            </w:r>
          </w:p>
        </w:tc>
        <w:tc>
          <w:tcPr>
            <w:tcW w:w="3261" w:type="dxa"/>
            <w:vAlign w:val="center"/>
          </w:tcPr>
          <w:p w:rsidR="0009036E" w:rsidRDefault="0009036E">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铝芯聚氯乙烯绝缘钢带铠装聚氯乙烯护套电力电缆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2384.01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2109.75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190</w:t>
            </w:r>
          </w:p>
        </w:tc>
        <w:tc>
          <w:tcPr>
            <w:tcW w:w="3261" w:type="dxa"/>
            <w:vAlign w:val="center"/>
          </w:tcPr>
          <w:p w:rsidR="0009036E" w:rsidRDefault="0009036E">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铝芯聚氯乙烯绝缘钢带铠装聚氯乙烯护套电力电缆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3415.50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3022.56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191</w:t>
            </w:r>
          </w:p>
        </w:tc>
        <w:tc>
          <w:tcPr>
            <w:tcW w:w="3261" w:type="dxa"/>
            <w:vAlign w:val="center"/>
          </w:tcPr>
          <w:p w:rsidR="0009036E" w:rsidRDefault="0009036E">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铝芯聚氯乙烯绝缘钢带铠装聚氯乙烯护套电力电缆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4258.44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3768.53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192</w:t>
            </w:r>
          </w:p>
        </w:tc>
        <w:tc>
          <w:tcPr>
            <w:tcW w:w="3261" w:type="dxa"/>
            <w:vAlign w:val="center"/>
          </w:tcPr>
          <w:p w:rsidR="0009036E" w:rsidRDefault="0009036E">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铝芯聚氯乙烯绝缘钢带铠装聚氯乙烯护套电力电缆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5232.55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4630.57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193</w:t>
            </w:r>
          </w:p>
        </w:tc>
        <w:tc>
          <w:tcPr>
            <w:tcW w:w="3261" w:type="dxa"/>
            <w:vAlign w:val="center"/>
          </w:tcPr>
          <w:p w:rsidR="0009036E" w:rsidRDefault="0009036E">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1381.22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1222.32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194</w:t>
            </w:r>
          </w:p>
        </w:tc>
        <w:tc>
          <w:tcPr>
            <w:tcW w:w="3261" w:type="dxa"/>
            <w:vAlign w:val="center"/>
          </w:tcPr>
          <w:p w:rsidR="0009036E" w:rsidRDefault="0009036E">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2020.61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1788.15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195</w:t>
            </w:r>
          </w:p>
        </w:tc>
        <w:tc>
          <w:tcPr>
            <w:tcW w:w="3261" w:type="dxa"/>
            <w:vAlign w:val="center"/>
          </w:tcPr>
          <w:p w:rsidR="0009036E" w:rsidRDefault="0009036E">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3183.25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2817.03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196</w:t>
            </w:r>
          </w:p>
        </w:tc>
        <w:tc>
          <w:tcPr>
            <w:tcW w:w="3261" w:type="dxa"/>
            <w:vAlign w:val="center"/>
          </w:tcPr>
          <w:p w:rsidR="0009036E" w:rsidRDefault="0009036E">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4650.54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4115.52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197</w:t>
            </w:r>
          </w:p>
        </w:tc>
        <w:tc>
          <w:tcPr>
            <w:tcW w:w="3261" w:type="dxa"/>
            <w:vAlign w:val="center"/>
          </w:tcPr>
          <w:p w:rsidR="0009036E" w:rsidRDefault="0009036E">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7369.28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6521.49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198</w:t>
            </w:r>
          </w:p>
        </w:tc>
        <w:tc>
          <w:tcPr>
            <w:tcW w:w="3261" w:type="dxa"/>
            <w:vAlign w:val="center"/>
          </w:tcPr>
          <w:p w:rsidR="0009036E" w:rsidRDefault="0009036E">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9592.09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8488.58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199</w:t>
            </w:r>
          </w:p>
        </w:tc>
        <w:tc>
          <w:tcPr>
            <w:tcW w:w="3261" w:type="dxa"/>
            <w:vAlign w:val="center"/>
          </w:tcPr>
          <w:p w:rsidR="0009036E" w:rsidRDefault="0009036E">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13022.63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11524.45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200</w:t>
            </w:r>
          </w:p>
        </w:tc>
        <w:tc>
          <w:tcPr>
            <w:tcW w:w="3261" w:type="dxa"/>
            <w:vAlign w:val="center"/>
          </w:tcPr>
          <w:p w:rsidR="0009036E" w:rsidRDefault="0009036E">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18225.09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16128.40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201</w:t>
            </w:r>
          </w:p>
        </w:tc>
        <w:tc>
          <w:tcPr>
            <w:tcW w:w="3261" w:type="dxa"/>
            <w:vAlign w:val="center"/>
          </w:tcPr>
          <w:p w:rsidR="0009036E" w:rsidRDefault="0009036E">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95+1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25042.44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22161.45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202</w:t>
            </w:r>
          </w:p>
        </w:tc>
        <w:tc>
          <w:tcPr>
            <w:tcW w:w="3261" w:type="dxa"/>
            <w:vAlign w:val="center"/>
          </w:tcPr>
          <w:p w:rsidR="0009036E" w:rsidRDefault="0009036E">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32033.30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28348.05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203</w:t>
            </w:r>
          </w:p>
        </w:tc>
        <w:tc>
          <w:tcPr>
            <w:tcW w:w="3261" w:type="dxa"/>
            <w:vAlign w:val="center"/>
          </w:tcPr>
          <w:p w:rsidR="0009036E" w:rsidRDefault="0009036E">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150+1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37090.96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32823.86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204</w:t>
            </w:r>
          </w:p>
        </w:tc>
        <w:tc>
          <w:tcPr>
            <w:tcW w:w="3261" w:type="dxa"/>
            <w:vAlign w:val="center"/>
          </w:tcPr>
          <w:p w:rsidR="0009036E" w:rsidRDefault="0009036E">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185+1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95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47148.93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41724.72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205</w:t>
            </w:r>
          </w:p>
        </w:tc>
        <w:tc>
          <w:tcPr>
            <w:tcW w:w="3261" w:type="dxa"/>
            <w:vAlign w:val="center"/>
          </w:tcPr>
          <w:p w:rsidR="0009036E" w:rsidRDefault="0009036E">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240+1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61391.56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54328.82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206</w:t>
            </w:r>
          </w:p>
        </w:tc>
        <w:tc>
          <w:tcPr>
            <w:tcW w:w="3261" w:type="dxa"/>
            <w:vAlign w:val="center"/>
          </w:tcPr>
          <w:p w:rsidR="0009036E" w:rsidRDefault="0009036E">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2353.96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2083.15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207</w:t>
            </w:r>
          </w:p>
        </w:tc>
        <w:tc>
          <w:tcPr>
            <w:tcW w:w="3261" w:type="dxa"/>
            <w:vAlign w:val="center"/>
          </w:tcPr>
          <w:p w:rsidR="0009036E" w:rsidRDefault="0009036E">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3676.45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3253.49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208</w:t>
            </w:r>
          </w:p>
        </w:tc>
        <w:tc>
          <w:tcPr>
            <w:tcW w:w="3261" w:type="dxa"/>
            <w:vAlign w:val="center"/>
          </w:tcPr>
          <w:p w:rsidR="0009036E" w:rsidRDefault="0009036E">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5421.09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4797.42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209</w:t>
            </w:r>
          </w:p>
        </w:tc>
        <w:tc>
          <w:tcPr>
            <w:tcW w:w="3261" w:type="dxa"/>
            <w:vAlign w:val="center"/>
          </w:tcPr>
          <w:p w:rsidR="0009036E" w:rsidRDefault="0009036E">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8589.30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7601.15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210</w:t>
            </w:r>
          </w:p>
        </w:tc>
        <w:tc>
          <w:tcPr>
            <w:tcW w:w="3261" w:type="dxa"/>
            <w:vAlign w:val="center"/>
          </w:tcPr>
          <w:p w:rsidR="0009036E" w:rsidRDefault="0009036E">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10828.50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9582.74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211</w:t>
            </w:r>
          </w:p>
        </w:tc>
        <w:tc>
          <w:tcPr>
            <w:tcW w:w="3261" w:type="dxa"/>
            <w:vAlign w:val="center"/>
          </w:tcPr>
          <w:p w:rsidR="0009036E" w:rsidRDefault="0009036E">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15115.63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13376.67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212</w:t>
            </w:r>
          </w:p>
        </w:tc>
        <w:tc>
          <w:tcPr>
            <w:tcW w:w="3261" w:type="dxa"/>
            <w:vAlign w:val="center"/>
          </w:tcPr>
          <w:p w:rsidR="0009036E" w:rsidRDefault="0009036E">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21044.95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18623.85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213</w:t>
            </w:r>
          </w:p>
        </w:tc>
        <w:tc>
          <w:tcPr>
            <w:tcW w:w="3261" w:type="dxa"/>
            <w:vAlign w:val="center"/>
          </w:tcPr>
          <w:p w:rsidR="0009036E" w:rsidRDefault="0009036E">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95+2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28850.05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25531.02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214</w:t>
            </w:r>
          </w:p>
        </w:tc>
        <w:tc>
          <w:tcPr>
            <w:tcW w:w="3261" w:type="dxa"/>
            <w:vAlign w:val="center"/>
          </w:tcPr>
          <w:p w:rsidR="0009036E" w:rsidRDefault="0009036E">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120+2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37395.62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33093.47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215</w:t>
            </w:r>
          </w:p>
        </w:tc>
        <w:tc>
          <w:tcPr>
            <w:tcW w:w="3261" w:type="dxa"/>
            <w:vAlign w:val="center"/>
          </w:tcPr>
          <w:p w:rsidR="0009036E" w:rsidRDefault="0009036E">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185+2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95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54400.72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48142.23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216</w:t>
            </w:r>
          </w:p>
        </w:tc>
        <w:tc>
          <w:tcPr>
            <w:tcW w:w="3261" w:type="dxa"/>
            <w:vAlign w:val="center"/>
          </w:tcPr>
          <w:p w:rsidR="0009036E" w:rsidRDefault="0009036E">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240+2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70475.42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62367.63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217</w:t>
            </w:r>
          </w:p>
        </w:tc>
        <w:tc>
          <w:tcPr>
            <w:tcW w:w="3261" w:type="dxa"/>
            <w:vAlign w:val="center"/>
          </w:tcPr>
          <w:p w:rsidR="0009036E" w:rsidRDefault="0009036E">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4011.16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3549.70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218</w:t>
            </w:r>
          </w:p>
        </w:tc>
        <w:tc>
          <w:tcPr>
            <w:tcW w:w="3261" w:type="dxa"/>
            <w:vAlign w:val="center"/>
          </w:tcPr>
          <w:p w:rsidR="0009036E" w:rsidRDefault="0009036E">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5871.92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5196.39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219</w:t>
            </w:r>
          </w:p>
        </w:tc>
        <w:tc>
          <w:tcPr>
            <w:tcW w:w="3261" w:type="dxa"/>
            <w:vAlign w:val="center"/>
          </w:tcPr>
          <w:p w:rsidR="0009036E" w:rsidRDefault="0009036E">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9839.38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8707.41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220</w:t>
            </w:r>
          </w:p>
        </w:tc>
        <w:tc>
          <w:tcPr>
            <w:tcW w:w="3261" w:type="dxa"/>
            <w:vAlign w:val="center"/>
          </w:tcPr>
          <w:p w:rsidR="0009036E" w:rsidRDefault="0009036E">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12324.49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10906.63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221</w:t>
            </w:r>
          </w:p>
        </w:tc>
        <w:tc>
          <w:tcPr>
            <w:tcW w:w="3261" w:type="dxa"/>
            <w:vAlign w:val="center"/>
          </w:tcPr>
          <w:p w:rsidR="0009036E" w:rsidRDefault="0009036E">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16729.11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14804.52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222</w:t>
            </w:r>
          </w:p>
        </w:tc>
        <w:tc>
          <w:tcPr>
            <w:tcW w:w="3261" w:type="dxa"/>
            <w:vAlign w:val="center"/>
          </w:tcPr>
          <w:p w:rsidR="0009036E" w:rsidRDefault="0009036E">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23516.40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20810.97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223</w:t>
            </w:r>
          </w:p>
        </w:tc>
        <w:tc>
          <w:tcPr>
            <w:tcW w:w="3261" w:type="dxa"/>
            <w:vAlign w:val="center"/>
          </w:tcPr>
          <w:p w:rsidR="0009036E" w:rsidRDefault="0009036E">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95+1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32294.23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28578.97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224</w:t>
            </w:r>
          </w:p>
        </w:tc>
        <w:tc>
          <w:tcPr>
            <w:tcW w:w="3261" w:type="dxa"/>
            <w:vAlign w:val="center"/>
          </w:tcPr>
          <w:p w:rsidR="0009036E" w:rsidRDefault="0009036E">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41102.13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36373.56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225</w:t>
            </w:r>
          </w:p>
        </w:tc>
        <w:tc>
          <w:tcPr>
            <w:tcW w:w="3261" w:type="dxa"/>
            <w:vAlign w:val="center"/>
          </w:tcPr>
          <w:p w:rsidR="0009036E" w:rsidRDefault="0009036E">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150+1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47918.10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42405.40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226</w:t>
            </w:r>
          </w:p>
        </w:tc>
        <w:tc>
          <w:tcPr>
            <w:tcW w:w="3261" w:type="dxa"/>
            <w:vAlign w:val="center"/>
          </w:tcPr>
          <w:p w:rsidR="0009036E" w:rsidRDefault="0009036E">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185+1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95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60679.77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53698.91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227</w:t>
            </w:r>
          </w:p>
        </w:tc>
        <w:tc>
          <w:tcPr>
            <w:tcW w:w="3261" w:type="dxa"/>
            <w:vAlign w:val="center"/>
          </w:tcPr>
          <w:p w:rsidR="0009036E" w:rsidRDefault="0009036E">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240+1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79108.45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70007.48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228</w:t>
            </w:r>
          </w:p>
        </w:tc>
        <w:tc>
          <w:tcPr>
            <w:tcW w:w="3261"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KBG</w:t>
            </w:r>
            <w:r>
              <w:rPr>
                <w:rFonts w:ascii="方正宋一简体" w:eastAsia="方正宋一简体" w:hAnsi="Times New Roman" w:cs="Times New Roman" w:hint="eastAsia"/>
                <w:kern w:val="0"/>
                <w:sz w:val="18"/>
                <w:szCs w:val="18"/>
              </w:rPr>
              <w:t>电线管</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Times New Roman" w:cs="Times New Roman"/>
                <w:kern w:val="0"/>
                <w:sz w:val="18"/>
                <w:szCs w:val="18"/>
              </w:rPr>
              <w:t>16</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8.87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7.85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229</w:t>
            </w:r>
          </w:p>
        </w:tc>
        <w:tc>
          <w:tcPr>
            <w:tcW w:w="3261"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KBG</w:t>
            </w:r>
            <w:r>
              <w:rPr>
                <w:rFonts w:ascii="方正宋一简体" w:eastAsia="方正宋一简体" w:hAnsi="Times New Roman" w:cs="Times New Roman" w:hint="eastAsia"/>
                <w:kern w:val="0"/>
                <w:sz w:val="18"/>
                <w:szCs w:val="18"/>
              </w:rPr>
              <w:t>电线管</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Times New Roman" w:cs="Times New Roman"/>
                <w:kern w:val="0"/>
                <w:sz w:val="18"/>
                <w:szCs w:val="18"/>
              </w:rPr>
              <w:t>20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11.08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9.81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230</w:t>
            </w:r>
          </w:p>
        </w:tc>
        <w:tc>
          <w:tcPr>
            <w:tcW w:w="3261"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KBG</w:t>
            </w:r>
            <w:r>
              <w:rPr>
                <w:rFonts w:ascii="方正宋一简体" w:eastAsia="方正宋一简体" w:hAnsi="Times New Roman" w:cs="Times New Roman" w:hint="eastAsia"/>
                <w:kern w:val="0"/>
                <w:sz w:val="18"/>
                <w:szCs w:val="18"/>
              </w:rPr>
              <w:t>电线管</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Times New Roman" w:cs="Times New Roman"/>
                <w:kern w:val="0"/>
                <w:sz w:val="18"/>
                <w:szCs w:val="18"/>
              </w:rPr>
              <w:t>25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20.60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18.23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231</w:t>
            </w:r>
          </w:p>
        </w:tc>
        <w:tc>
          <w:tcPr>
            <w:tcW w:w="3261"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KBG</w:t>
            </w:r>
            <w:r>
              <w:rPr>
                <w:rFonts w:ascii="方正宋一简体" w:eastAsia="方正宋一简体" w:hAnsi="Times New Roman" w:cs="Times New Roman" w:hint="eastAsia"/>
                <w:kern w:val="0"/>
                <w:sz w:val="18"/>
                <w:szCs w:val="18"/>
              </w:rPr>
              <w:t>电线管</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Times New Roman" w:cs="Times New Roman"/>
                <w:kern w:val="0"/>
                <w:sz w:val="18"/>
                <w:szCs w:val="18"/>
              </w:rPr>
              <w:t>32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33.38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29.54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232</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电缆穿刺线夹</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主线</w:t>
            </w:r>
            <w:r>
              <w:rPr>
                <w:rFonts w:ascii="方正宋一简体" w:eastAsia="方正宋一简体" w:hAnsi="Times New Roman" w:cs="Times New Roman"/>
                <w:kern w:val="0"/>
                <w:sz w:val="18"/>
                <w:szCs w:val="18"/>
              </w:rPr>
              <w:t>35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33.92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30.02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电缆穿刺线夹</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主线</w:t>
            </w:r>
            <w:r>
              <w:rPr>
                <w:rFonts w:ascii="方正宋一简体" w:eastAsia="方正宋一简体" w:hAnsi="Times New Roman" w:cs="Times New Roman"/>
                <w:kern w:val="0"/>
                <w:sz w:val="18"/>
                <w:szCs w:val="18"/>
              </w:rPr>
              <w:t>70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48.84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43.22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234</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电缆穿刺线夹</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主线</w:t>
            </w:r>
            <w:r>
              <w:rPr>
                <w:rFonts w:ascii="方正宋一简体" w:eastAsia="方正宋一简体" w:hAnsi="Times New Roman" w:cs="Times New Roman"/>
                <w:kern w:val="0"/>
                <w:sz w:val="18"/>
                <w:szCs w:val="18"/>
              </w:rPr>
              <w:t>150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86.84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76.85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235</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穿刺线夹防水盒</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160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271.36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240.14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236</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穿刺线夹防水盒</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400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190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610.55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540.31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237</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铜鼻</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3.96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238</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铜鼻</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5.76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239</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铜鼻</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9.36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8.29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240</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铜鼻</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15.19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13.44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241</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铜鼻</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19.94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17.65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242</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铜母线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TMX</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25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92.27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81.65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铜母线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TMX</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30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162.82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144.09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244</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铜母线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TMX</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60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8</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434.17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384.22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245</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铜母线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TMX</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80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8</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579.35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512.70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246</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铜母线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TMX</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100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909.05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804.47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247</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防火桥架</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 xml:space="preserve">　厚</w:t>
            </w:r>
            <w:r>
              <w:rPr>
                <w:rFonts w:ascii="方正宋一简体" w:eastAsia="方正宋一简体" w:hAnsi="Times New Roman" w:cs="Times New Roman"/>
                <w:kern w:val="0"/>
                <w:sz w:val="18"/>
                <w:szCs w:val="18"/>
              </w:rPr>
              <w:t>2.5mm</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156.49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138.49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248</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防火桥架</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150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377.80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334.33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249</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防火桥架</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207.79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183.88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250</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槽式喷塑电缆桥架</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1.2</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42.38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37.51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251</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槽式喷塑电缆桥架</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40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1.2</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50.73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44.89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252</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槽式喷塑电缆桥架</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1.2</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72.25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63.94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槽式喷塑电缆桥架</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1.2</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125.72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111.25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254</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槽式喷塑电缆桥架</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357.74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316.58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255</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槽式喷塑电缆桥架</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2.6</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439.85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389.24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256</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槽式喷塑电缆桥架</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1022.52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904.88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257</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梯式喷塑电缆桥架</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1.2</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63.25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55.97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258</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梯式喷塑电缆桥架</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1.2</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75.90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67.17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259</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梯式喷塑电缆桥架</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1.2</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93.11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82.40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260</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梯式喷塑电缆桥架</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139.15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123.14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261</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梯式喷塑电缆桥架</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181.92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160.99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262</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梯式喷塑电缆桥架</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1.8</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249.60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220.89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263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梯式喷塑电缆桥架</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1.8</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494.78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437.85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264</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热镀锌梯式桥架</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1.8</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140.71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124.52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265</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热镀锌梯式桥架</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267.86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237.05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266</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热镀锌槽式桥架</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1.2</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142.80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126.37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267</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热镀锌槽式桥架</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193.50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171.24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268</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热镀锌槽式桥架</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209.76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185.63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269</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热镀锌槽式桥架</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271.64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240.39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270</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热镀锌槽式桥架</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347.91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307.88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271</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热镀锌槽式桥架</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2.6</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648.85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574.21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272</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热镀锌槽式桥架</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2.6</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676.76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598.91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273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金属线槽（喷塑）</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r>
              <w:rPr>
                <w:rFonts w:ascii="方正宋一简体" w:eastAsia="方正宋一简体" w:hAnsi="宋体" w:cs="Times New Roman"/>
                <w:kern w:val="0"/>
                <w:sz w:val="18"/>
                <w:szCs w:val="18"/>
              </w:rPr>
              <w:t>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50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1</w:t>
            </w:r>
            <w:r>
              <w:rPr>
                <w:rFonts w:ascii="方正宋一简体" w:eastAsia="方正宋一简体" w:hAnsi="Times New Roman" w:cs="Times New Roman"/>
                <w:kern w:val="0"/>
                <w:sz w:val="18"/>
                <w:szCs w:val="18"/>
              </w:rPr>
              <w:t>.</w:t>
            </w:r>
            <w:r>
              <w:rPr>
                <w:rFonts w:ascii="方正宋一简体" w:eastAsia="方正宋一简体" w:hAnsi="宋体" w:cs="Times New Roman"/>
                <w:kern w:val="0"/>
                <w:sz w:val="18"/>
                <w:szCs w:val="18"/>
              </w:rPr>
              <w:t xml:space="preserve">0   </w:t>
            </w:r>
            <w:r>
              <w:rPr>
                <w:rFonts w:ascii="方正宋一简体" w:eastAsia="方正宋一简体" w:hAnsi="宋体" w:cs="Times New Roman" w:hint="eastAsia"/>
                <w:kern w:val="0"/>
                <w:sz w:val="18"/>
                <w:szCs w:val="18"/>
              </w:rPr>
              <w:t>冷镀</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33.25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29.43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274</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金属线槽（喷塑）</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t>
            </w:r>
            <w:r>
              <w:rPr>
                <w:rFonts w:ascii="方正宋一简体" w:eastAsia="方正宋一简体" w:hAnsi="宋体" w:cs="Times New Roman"/>
                <w:kern w:val="0"/>
                <w:sz w:val="18"/>
                <w:szCs w:val="18"/>
              </w:rPr>
              <w:t>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50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1</w:t>
            </w:r>
            <w:r>
              <w:rPr>
                <w:rFonts w:ascii="方正宋一简体" w:eastAsia="方正宋一简体" w:hAnsi="Times New Roman" w:cs="Times New Roman"/>
                <w:kern w:val="0"/>
                <w:sz w:val="18"/>
                <w:szCs w:val="18"/>
              </w:rPr>
              <w:t>.</w:t>
            </w:r>
            <w:r>
              <w:rPr>
                <w:rFonts w:ascii="方正宋一简体" w:eastAsia="方正宋一简体" w:hAnsi="宋体" w:cs="Times New Roman"/>
                <w:kern w:val="0"/>
                <w:sz w:val="18"/>
                <w:szCs w:val="18"/>
              </w:rPr>
              <w:t xml:space="preserve">0  </w:t>
            </w:r>
            <w:r>
              <w:rPr>
                <w:rFonts w:ascii="方正宋一简体" w:eastAsia="方正宋一简体" w:hAnsi="宋体" w:cs="Times New Roman" w:hint="eastAsia"/>
                <w:kern w:val="0"/>
                <w:sz w:val="18"/>
                <w:szCs w:val="18"/>
              </w:rPr>
              <w:t>冷镀</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45.64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40.39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275</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金属线槽（喷塑）</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t>
            </w:r>
            <w:r>
              <w:rPr>
                <w:rFonts w:ascii="方正宋一简体" w:eastAsia="方正宋一简体" w:hAnsi="宋体" w:cs="Times New Roman"/>
                <w:kern w:val="0"/>
                <w:sz w:val="18"/>
                <w:szCs w:val="18"/>
              </w:rPr>
              <w:t>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1</w:t>
            </w:r>
            <w:r>
              <w:rPr>
                <w:rFonts w:ascii="方正宋一简体" w:eastAsia="方正宋一简体" w:hAnsi="Times New Roman" w:cs="Times New Roman"/>
                <w:kern w:val="0"/>
                <w:sz w:val="18"/>
                <w:szCs w:val="18"/>
              </w:rPr>
              <w:t xml:space="preserve">.2 </w:t>
            </w:r>
            <w:r>
              <w:rPr>
                <w:rFonts w:ascii="方正宋一简体" w:eastAsia="方正宋一简体" w:hAnsi="宋体" w:cs="Times New Roman" w:hint="eastAsia"/>
                <w:kern w:val="0"/>
                <w:sz w:val="18"/>
                <w:szCs w:val="18"/>
              </w:rPr>
              <w:t>冷镀</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54.77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48.47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276</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金属线槽（喷塑）</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w:t>
            </w:r>
            <w:r>
              <w:rPr>
                <w:rFonts w:ascii="方正宋一简体" w:eastAsia="方正宋一简体" w:hAnsi="宋体" w:cs="Times New Roman"/>
                <w:kern w:val="0"/>
                <w:sz w:val="18"/>
                <w:szCs w:val="18"/>
              </w:rPr>
              <w:t>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1</w:t>
            </w:r>
            <w:r>
              <w:rPr>
                <w:rFonts w:ascii="方正宋一简体" w:eastAsia="方正宋一简体" w:hAnsi="Times New Roman" w:cs="Times New Roman"/>
                <w:kern w:val="0"/>
                <w:sz w:val="18"/>
                <w:szCs w:val="18"/>
              </w:rPr>
              <w:t xml:space="preserve">.2 </w:t>
            </w:r>
            <w:r>
              <w:rPr>
                <w:rFonts w:ascii="方正宋一简体" w:eastAsia="方正宋一简体" w:hAnsi="宋体" w:cs="Times New Roman" w:hint="eastAsia"/>
                <w:kern w:val="0"/>
                <w:sz w:val="18"/>
                <w:szCs w:val="18"/>
              </w:rPr>
              <w:t>冷镀</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89.46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79.17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277</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金属线槽（喷塑）</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w:t>
            </w:r>
            <w:r>
              <w:rPr>
                <w:rFonts w:ascii="方正宋一简体" w:eastAsia="方正宋一简体" w:hAnsi="宋体" w:cs="Times New Roman"/>
                <w:kern w:val="0"/>
                <w:sz w:val="18"/>
                <w:szCs w:val="18"/>
              </w:rPr>
              <w:t>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150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1</w:t>
            </w:r>
            <w:r>
              <w:rPr>
                <w:rFonts w:ascii="方正宋一简体" w:eastAsia="方正宋一简体" w:hAnsi="Times New Roman" w:cs="Times New Roman"/>
                <w:kern w:val="0"/>
                <w:sz w:val="18"/>
                <w:szCs w:val="18"/>
              </w:rPr>
              <w:t xml:space="preserve">.2 </w:t>
            </w:r>
            <w:r>
              <w:rPr>
                <w:rFonts w:ascii="方正宋一简体" w:eastAsia="方正宋一简体" w:hAnsi="宋体" w:cs="Times New Roman" w:hint="eastAsia"/>
                <w:kern w:val="0"/>
                <w:sz w:val="18"/>
                <w:szCs w:val="18"/>
              </w:rPr>
              <w:t>冷镀</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107.72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95.33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278</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金属线槽（喷塑）</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w:t>
            </w:r>
            <w:r>
              <w:rPr>
                <w:rFonts w:ascii="方正宋一简体" w:eastAsia="方正宋一简体" w:hAnsi="宋体" w:cs="Times New Roman"/>
                <w:kern w:val="0"/>
                <w:sz w:val="18"/>
                <w:szCs w:val="18"/>
              </w:rPr>
              <w:t>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1</w:t>
            </w:r>
            <w:r>
              <w:rPr>
                <w:rFonts w:ascii="方正宋一简体" w:eastAsia="方正宋一简体" w:hAnsi="Times New Roman" w:cs="Times New Roman"/>
                <w:kern w:val="0"/>
                <w:sz w:val="18"/>
                <w:szCs w:val="18"/>
              </w:rPr>
              <w:t xml:space="preserve">.5 </w:t>
            </w:r>
            <w:r>
              <w:rPr>
                <w:rFonts w:ascii="方正宋一简体" w:eastAsia="方正宋一简体" w:hAnsi="宋体" w:cs="Times New Roman" w:hint="eastAsia"/>
                <w:kern w:val="0"/>
                <w:sz w:val="18"/>
                <w:szCs w:val="18"/>
              </w:rPr>
              <w:t>冷镀</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118.67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105.02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279</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金属线槽（喷塑）</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w:t>
            </w:r>
            <w:r>
              <w:rPr>
                <w:rFonts w:ascii="方正宋一简体" w:eastAsia="方正宋一简体" w:hAnsi="宋体" w:cs="Times New Roman"/>
                <w:kern w:val="0"/>
                <w:sz w:val="18"/>
                <w:szCs w:val="18"/>
              </w:rPr>
              <w:t>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150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1</w:t>
            </w:r>
            <w:r>
              <w:rPr>
                <w:rFonts w:ascii="方正宋一简体" w:eastAsia="方正宋一简体" w:hAnsi="Times New Roman" w:cs="Times New Roman"/>
                <w:kern w:val="0"/>
                <w:sz w:val="18"/>
                <w:szCs w:val="18"/>
              </w:rPr>
              <w:t xml:space="preserve">.5 </w:t>
            </w:r>
            <w:r>
              <w:rPr>
                <w:rFonts w:ascii="方正宋一简体" w:eastAsia="方正宋一简体" w:hAnsi="宋体" w:cs="Times New Roman" w:hint="eastAsia"/>
                <w:kern w:val="0"/>
                <w:sz w:val="18"/>
                <w:szCs w:val="18"/>
              </w:rPr>
              <w:t>冷镀</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144.23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127.64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280</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金属线槽（喷塑）</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w:t>
            </w:r>
            <w:r>
              <w:rPr>
                <w:rFonts w:ascii="方正宋一简体" w:eastAsia="方正宋一简体" w:hAnsi="宋体" w:cs="Times New Roman"/>
                <w:kern w:val="0"/>
                <w:sz w:val="18"/>
                <w:szCs w:val="18"/>
              </w:rPr>
              <w:t>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1</w:t>
            </w:r>
            <w:r>
              <w:rPr>
                <w:rFonts w:ascii="方正宋一简体" w:eastAsia="方正宋一简体" w:hAnsi="Times New Roman" w:cs="Times New Roman"/>
                <w:kern w:val="0"/>
                <w:sz w:val="18"/>
                <w:szCs w:val="18"/>
              </w:rPr>
              <w:t xml:space="preserve">.5 </w:t>
            </w:r>
            <w:r>
              <w:rPr>
                <w:rFonts w:ascii="方正宋一简体" w:eastAsia="方正宋一简体" w:hAnsi="宋体" w:cs="Times New Roman" w:hint="eastAsia"/>
                <w:kern w:val="0"/>
                <w:sz w:val="18"/>
                <w:szCs w:val="18"/>
              </w:rPr>
              <w:t>冷镀</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166.14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147.03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281</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金属线槽（喷塑）</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w:t>
            </w:r>
            <w:r>
              <w:rPr>
                <w:rFonts w:ascii="方正宋一简体" w:eastAsia="方正宋一简体" w:hAnsi="宋体" w:cs="Times New Roman"/>
                <w:kern w:val="0"/>
                <w:sz w:val="18"/>
                <w:szCs w:val="18"/>
              </w:rPr>
              <w:t>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200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1</w:t>
            </w:r>
            <w:r>
              <w:rPr>
                <w:rFonts w:ascii="方正宋一简体" w:eastAsia="方正宋一简体" w:hAnsi="Times New Roman" w:cs="Times New Roman"/>
                <w:kern w:val="0"/>
                <w:sz w:val="18"/>
                <w:szCs w:val="18"/>
              </w:rPr>
              <w:t xml:space="preserve">.5 </w:t>
            </w:r>
            <w:r>
              <w:rPr>
                <w:rFonts w:ascii="方正宋一简体" w:eastAsia="方正宋一简体" w:hAnsi="宋体" w:cs="Times New Roman" w:hint="eastAsia"/>
                <w:kern w:val="0"/>
                <w:sz w:val="18"/>
                <w:szCs w:val="18"/>
              </w:rPr>
              <w:t>冷镀</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186.49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165.03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282</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金属线槽（喷塑）</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r>
              <w:rPr>
                <w:rFonts w:ascii="方正宋一简体" w:eastAsia="方正宋一简体" w:hAnsi="宋体" w:cs="Times New Roman"/>
                <w:kern w:val="0"/>
                <w:sz w:val="18"/>
                <w:szCs w:val="18"/>
              </w:rPr>
              <w:t>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2</w:t>
            </w:r>
            <w:r>
              <w:rPr>
                <w:rFonts w:ascii="方正宋一简体" w:eastAsia="方正宋一简体" w:hAnsi="Times New Roman" w:cs="Times New Roman"/>
                <w:kern w:val="0"/>
                <w:sz w:val="18"/>
                <w:szCs w:val="18"/>
              </w:rPr>
              <w:t xml:space="preserve">.0 </w:t>
            </w:r>
            <w:r>
              <w:rPr>
                <w:rFonts w:ascii="方正宋一简体" w:eastAsia="方正宋一简体" w:hAnsi="宋体" w:cs="Times New Roman" w:hint="eastAsia"/>
                <w:kern w:val="0"/>
                <w:sz w:val="18"/>
                <w:szCs w:val="18"/>
              </w:rPr>
              <w:t>冷镀</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222.09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196.54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283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金属线槽（喷塑）</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r>
              <w:rPr>
                <w:rFonts w:ascii="方正宋一简体" w:eastAsia="方正宋一简体" w:hAnsi="宋体" w:cs="Times New Roman"/>
                <w:kern w:val="0"/>
                <w:sz w:val="18"/>
                <w:szCs w:val="18"/>
              </w:rPr>
              <w:t>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200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2</w:t>
            </w:r>
            <w:r>
              <w:rPr>
                <w:rFonts w:ascii="方正宋一简体" w:eastAsia="方正宋一简体" w:hAnsi="Times New Roman" w:cs="Times New Roman"/>
                <w:kern w:val="0"/>
                <w:sz w:val="18"/>
                <w:szCs w:val="18"/>
              </w:rPr>
              <w:t xml:space="preserve">.0 </w:t>
            </w:r>
            <w:r>
              <w:rPr>
                <w:rFonts w:ascii="方正宋一简体" w:eastAsia="方正宋一简体" w:hAnsi="宋体" w:cs="Times New Roman" w:hint="eastAsia"/>
                <w:kern w:val="0"/>
                <w:sz w:val="18"/>
                <w:szCs w:val="18"/>
              </w:rPr>
              <w:t>冷镀</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264.47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234.05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284</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金属线槽（喷塑）</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w:t>
            </w:r>
            <w:r>
              <w:rPr>
                <w:rFonts w:ascii="方正宋一简体" w:eastAsia="方正宋一简体" w:hAnsi="宋体" w:cs="Times New Roman"/>
                <w:kern w:val="0"/>
                <w:sz w:val="18"/>
                <w:szCs w:val="18"/>
              </w:rPr>
              <w:t>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2</w:t>
            </w:r>
            <w:r>
              <w:rPr>
                <w:rFonts w:ascii="方正宋一简体" w:eastAsia="方正宋一简体" w:hAnsi="Times New Roman" w:cs="Times New Roman"/>
                <w:kern w:val="0"/>
                <w:sz w:val="18"/>
                <w:szCs w:val="18"/>
              </w:rPr>
              <w:t xml:space="preserve">.0 </w:t>
            </w:r>
            <w:r>
              <w:rPr>
                <w:rFonts w:ascii="方正宋一简体" w:eastAsia="方正宋一简体" w:hAnsi="宋体" w:cs="Times New Roman" w:hint="eastAsia"/>
                <w:kern w:val="0"/>
                <w:sz w:val="18"/>
                <w:szCs w:val="18"/>
              </w:rPr>
              <w:t>冷镀</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276.47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244.66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285</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金属线槽（喷塑）</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w:t>
            </w:r>
            <w:r>
              <w:rPr>
                <w:rFonts w:ascii="方正宋一简体" w:eastAsia="方正宋一简体" w:hAnsi="宋体" w:cs="Times New Roman"/>
                <w:kern w:val="0"/>
                <w:sz w:val="18"/>
                <w:szCs w:val="18"/>
              </w:rPr>
              <w:t>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200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2</w:t>
            </w:r>
            <w:r>
              <w:rPr>
                <w:rFonts w:ascii="方正宋一简体" w:eastAsia="方正宋一简体" w:hAnsi="Times New Roman" w:cs="Times New Roman"/>
                <w:kern w:val="0"/>
                <w:sz w:val="18"/>
                <w:szCs w:val="18"/>
              </w:rPr>
              <w:t xml:space="preserve">.5 </w:t>
            </w:r>
            <w:r>
              <w:rPr>
                <w:rFonts w:ascii="方正宋一简体" w:eastAsia="方正宋一简体" w:hAnsi="宋体" w:cs="Times New Roman" w:hint="eastAsia"/>
                <w:kern w:val="0"/>
                <w:sz w:val="18"/>
                <w:szCs w:val="18"/>
              </w:rPr>
              <w:t>冷镀</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289.51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256.20 </w:t>
            </w:r>
          </w:p>
        </w:tc>
      </w:tr>
      <w:tr w:rsidR="0009036E">
        <w:trPr>
          <w:cantSplit/>
          <w:trHeight w:hRule="exact" w:val="397"/>
          <w:jc w:val="center"/>
        </w:trPr>
        <w:tc>
          <w:tcPr>
            <w:tcW w:w="9639" w:type="dxa"/>
            <w:gridSpan w:val="6"/>
            <w:vAlign w:val="center"/>
          </w:tcPr>
          <w:p w:rsidR="0009036E" w:rsidRDefault="0009036E">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七、阀门、水嘴及配件</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软密封闸阀</w:t>
            </w:r>
          </w:p>
        </w:tc>
        <w:tc>
          <w:tcPr>
            <w:tcW w:w="2976" w:type="dxa"/>
            <w:vAlign w:val="center"/>
          </w:tcPr>
          <w:p w:rsidR="0009036E" w:rsidRDefault="0009036E">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DN80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592.16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524.04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软密封闸阀</w:t>
            </w:r>
          </w:p>
        </w:tc>
        <w:tc>
          <w:tcPr>
            <w:tcW w:w="2976" w:type="dxa"/>
            <w:vAlign w:val="center"/>
          </w:tcPr>
          <w:p w:rsidR="0009036E" w:rsidRDefault="0009036E">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DN100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665.27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588.73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软密封闸阀</w:t>
            </w:r>
          </w:p>
        </w:tc>
        <w:tc>
          <w:tcPr>
            <w:tcW w:w="2976" w:type="dxa"/>
            <w:vAlign w:val="center"/>
          </w:tcPr>
          <w:p w:rsidR="0009036E" w:rsidRDefault="0009036E">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DN150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1256.91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1112.31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软密封闸阀</w:t>
            </w:r>
          </w:p>
        </w:tc>
        <w:tc>
          <w:tcPr>
            <w:tcW w:w="2976" w:type="dxa"/>
            <w:vAlign w:val="center"/>
          </w:tcPr>
          <w:p w:rsidR="0009036E" w:rsidRDefault="0009036E">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DN200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1710.94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1514.11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明杆座封闸阀</w:t>
            </w:r>
          </w:p>
        </w:tc>
        <w:tc>
          <w:tcPr>
            <w:tcW w:w="2976" w:type="dxa"/>
            <w:vAlign w:val="center"/>
          </w:tcPr>
          <w:p w:rsidR="0009036E" w:rsidRDefault="0009036E">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DN65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1071.20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947.96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明杆座封闸阀</w:t>
            </w:r>
          </w:p>
        </w:tc>
        <w:tc>
          <w:tcPr>
            <w:tcW w:w="2976" w:type="dxa"/>
            <w:vAlign w:val="center"/>
          </w:tcPr>
          <w:p w:rsidR="0009036E" w:rsidRDefault="0009036E">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DN80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1413.38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1250.78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明杆座封闸阀</w:t>
            </w:r>
          </w:p>
        </w:tc>
        <w:tc>
          <w:tcPr>
            <w:tcW w:w="2976" w:type="dxa"/>
            <w:vAlign w:val="center"/>
          </w:tcPr>
          <w:p w:rsidR="0009036E" w:rsidRDefault="0009036E">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DN100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1562.15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1382.43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铜球阀</w:t>
            </w:r>
          </w:p>
        </w:tc>
        <w:tc>
          <w:tcPr>
            <w:tcW w:w="2976" w:type="dxa"/>
            <w:vAlign w:val="center"/>
          </w:tcPr>
          <w:p w:rsidR="0009036E" w:rsidRDefault="0009036E">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DN15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27.34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24.19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铜球阀</w:t>
            </w:r>
          </w:p>
        </w:tc>
        <w:tc>
          <w:tcPr>
            <w:tcW w:w="2976" w:type="dxa"/>
            <w:vAlign w:val="center"/>
          </w:tcPr>
          <w:p w:rsidR="0009036E" w:rsidRDefault="0009036E">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DN20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39.34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34.81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铜球阀</w:t>
            </w:r>
          </w:p>
        </w:tc>
        <w:tc>
          <w:tcPr>
            <w:tcW w:w="2976" w:type="dxa"/>
            <w:vAlign w:val="center"/>
          </w:tcPr>
          <w:p w:rsidR="0009036E" w:rsidRDefault="0009036E">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DN25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54.32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48.07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铜闸阀</w:t>
            </w:r>
          </w:p>
        </w:tc>
        <w:tc>
          <w:tcPr>
            <w:tcW w:w="2976" w:type="dxa"/>
            <w:vAlign w:val="center"/>
          </w:tcPr>
          <w:p w:rsidR="0009036E" w:rsidRDefault="0009036E">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DN50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174.54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154.46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排气阀</w:t>
            </w:r>
          </w:p>
        </w:tc>
        <w:tc>
          <w:tcPr>
            <w:tcW w:w="2976" w:type="dxa"/>
            <w:vAlign w:val="center"/>
          </w:tcPr>
          <w:p w:rsidR="0009036E" w:rsidRDefault="0009036E">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DN20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45.14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39.95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排气阀</w:t>
            </w:r>
          </w:p>
        </w:tc>
        <w:tc>
          <w:tcPr>
            <w:tcW w:w="2976" w:type="dxa"/>
            <w:vAlign w:val="center"/>
          </w:tcPr>
          <w:p w:rsidR="0009036E" w:rsidRDefault="0009036E">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DN25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49.07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43.42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排气阀</w:t>
            </w:r>
          </w:p>
        </w:tc>
        <w:tc>
          <w:tcPr>
            <w:tcW w:w="2976" w:type="dxa"/>
            <w:vAlign w:val="center"/>
          </w:tcPr>
          <w:p w:rsidR="0009036E" w:rsidRDefault="0009036E">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DN80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1700.48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1504.85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排气阀</w:t>
            </w:r>
          </w:p>
        </w:tc>
        <w:tc>
          <w:tcPr>
            <w:tcW w:w="2976" w:type="dxa"/>
            <w:vAlign w:val="center"/>
          </w:tcPr>
          <w:p w:rsidR="0009036E" w:rsidRDefault="0009036E">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DN100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2008.49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1777.42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涡轮蝶阀</w:t>
            </w:r>
          </w:p>
        </w:tc>
        <w:tc>
          <w:tcPr>
            <w:tcW w:w="2976" w:type="dxa"/>
            <w:vAlign w:val="center"/>
          </w:tcPr>
          <w:p w:rsidR="0009036E" w:rsidRDefault="0009036E">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DN65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282.83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250.29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涡轮蝶阀</w:t>
            </w:r>
          </w:p>
        </w:tc>
        <w:tc>
          <w:tcPr>
            <w:tcW w:w="2976" w:type="dxa"/>
            <w:vAlign w:val="center"/>
          </w:tcPr>
          <w:p w:rsidR="0009036E" w:rsidRDefault="0009036E">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DN80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291.69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258.13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涡轮蝶阀</w:t>
            </w:r>
          </w:p>
        </w:tc>
        <w:tc>
          <w:tcPr>
            <w:tcW w:w="2976" w:type="dxa"/>
            <w:vAlign w:val="center"/>
          </w:tcPr>
          <w:p w:rsidR="0009036E" w:rsidRDefault="0009036E">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DN100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352.61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312.04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涡轮蝶阀</w:t>
            </w:r>
          </w:p>
        </w:tc>
        <w:tc>
          <w:tcPr>
            <w:tcW w:w="2976" w:type="dxa"/>
            <w:vAlign w:val="center"/>
          </w:tcPr>
          <w:p w:rsidR="0009036E" w:rsidRDefault="0009036E">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DN150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440.15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389.51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减压阀</w:t>
            </w:r>
          </w:p>
        </w:tc>
        <w:tc>
          <w:tcPr>
            <w:tcW w:w="2976" w:type="dxa"/>
            <w:vAlign w:val="center"/>
          </w:tcPr>
          <w:p w:rsidR="0009036E" w:rsidRDefault="0009036E">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DN50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3460.73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3062.59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减压阀</w:t>
            </w:r>
          </w:p>
        </w:tc>
        <w:tc>
          <w:tcPr>
            <w:tcW w:w="2976" w:type="dxa"/>
            <w:vAlign w:val="center"/>
          </w:tcPr>
          <w:p w:rsidR="0009036E" w:rsidRDefault="0009036E">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DN80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2601.24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2301.98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伸缩器</w:t>
            </w:r>
          </w:p>
        </w:tc>
        <w:tc>
          <w:tcPr>
            <w:tcW w:w="2976" w:type="dxa"/>
            <w:vAlign w:val="center"/>
          </w:tcPr>
          <w:p w:rsidR="0009036E" w:rsidRDefault="0009036E">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DN100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565.61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500.54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伸缩器</w:t>
            </w:r>
          </w:p>
        </w:tc>
        <w:tc>
          <w:tcPr>
            <w:tcW w:w="2976" w:type="dxa"/>
            <w:vAlign w:val="center"/>
          </w:tcPr>
          <w:p w:rsidR="0009036E" w:rsidRDefault="0009036E">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DN150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891.18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788.65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伸缩器</w:t>
            </w:r>
          </w:p>
        </w:tc>
        <w:tc>
          <w:tcPr>
            <w:tcW w:w="2976" w:type="dxa"/>
            <w:vAlign w:val="center"/>
          </w:tcPr>
          <w:p w:rsidR="0009036E" w:rsidRDefault="0009036E">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DN200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1161.71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1028.06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黄铜止回阀</w:t>
            </w:r>
          </w:p>
        </w:tc>
        <w:tc>
          <w:tcPr>
            <w:tcW w:w="2976" w:type="dxa"/>
            <w:vAlign w:val="center"/>
          </w:tcPr>
          <w:p w:rsidR="0009036E" w:rsidRDefault="0009036E">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DN20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38.82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34.35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26</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黄铜止回阀</w:t>
            </w:r>
          </w:p>
        </w:tc>
        <w:tc>
          <w:tcPr>
            <w:tcW w:w="2976" w:type="dxa"/>
            <w:vAlign w:val="center"/>
          </w:tcPr>
          <w:p w:rsidR="0009036E" w:rsidRDefault="0009036E">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DN25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53.77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47.58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27</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双偏心蝶阀</w:t>
            </w:r>
          </w:p>
        </w:tc>
        <w:tc>
          <w:tcPr>
            <w:tcW w:w="2976" w:type="dxa"/>
            <w:vAlign w:val="center"/>
          </w:tcPr>
          <w:p w:rsidR="0009036E" w:rsidRDefault="0009036E">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DN300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3392.12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3001.88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28</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限位伸缩器</w:t>
            </w:r>
          </w:p>
        </w:tc>
        <w:tc>
          <w:tcPr>
            <w:tcW w:w="2976" w:type="dxa"/>
            <w:vAlign w:val="center"/>
          </w:tcPr>
          <w:p w:rsidR="0009036E" w:rsidRDefault="0009036E">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DN300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2425.07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2146.08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29</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限位伸缩器</w:t>
            </w:r>
          </w:p>
        </w:tc>
        <w:tc>
          <w:tcPr>
            <w:tcW w:w="2976" w:type="dxa"/>
            <w:vAlign w:val="center"/>
          </w:tcPr>
          <w:p w:rsidR="0009036E" w:rsidRDefault="0009036E">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DN400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3333.62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2950.11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伸缩蝶阀（带伸缩器）</w:t>
            </w:r>
          </w:p>
        </w:tc>
        <w:tc>
          <w:tcPr>
            <w:tcW w:w="2976" w:type="dxa"/>
            <w:vAlign w:val="center"/>
          </w:tcPr>
          <w:p w:rsidR="0009036E" w:rsidRDefault="0009036E">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DNDN400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8921.05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7894.73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31</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表前止回阀</w:t>
            </w:r>
          </w:p>
        </w:tc>
        <w:tc>
          <w:tcPr>
            <w:tcW w:w="2976" w:type="dxa"/>
            <w:vAlign w:val="center"/>
          </w:tcPr>
          <w:p w:rsidR="0009036E" w:rsidRDefault="0009036E">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DN20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38.16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33.77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32</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倒流防止器</w:t>
            </w:r>
          </w:p>
        </w:tc>
        <w:tc>
          <w:tcPr>
            <w:tcW w:w="2976" w:type="dxa"/>
            <w:vAlign w:val="center"/>
          </w:tcPr>
          <w:p w:rsidR="0009036E" w:rsidRDefault="0009036E">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DN100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6071.22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5372.76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倒流防止器</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DN150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9845.06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8712.44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34</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倒流防止器</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DN200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12234.25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10826.77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35</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倒流防止器</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DN300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14401.63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12744.81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36</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表前止回阀</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DN25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87.49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77.42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37</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黄铜止回阀</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DNDN50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194.49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172.12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38</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水表箱</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DN530</w:t>
            </w:r>
            <w:r>
              <w:rPr>
                <w:rFonts w:ascii="方正宋一简体" w:eastAsia="方正宋一简体" w:hAnsi="宋体" w:hint="eastAsia"/>
                <w:kern w:val="0"/>
                <w:sz w:val="18"/>
                <w:szCs w:val="18"/>
              </w:rPr>
              <w:t>×</w:t>
            </w:r>
            <w:r>
              <w:rPr>
                <w:rFonts w:ascii="方正宋一简体" w:eastAsia="方正宋一简体" w:hAnsi="宋体"/>
                <w:kern w:val="0"/>
                <w:sz w:val="18"/>
                <w:szCs w:val="18"/>
              </w:rPr>
              <w:t>320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169.61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150.10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39</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水表箱</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DN530</w:t>
            </w:r>
            <w:r>
              <w:rPr>
                <w:rFonts w:ascii="方正宋一简体" w:eastAsia="方正宋一简体" w:hAnsi="宋体" w:hint="eastAsia"/>
                <w:kern w:val="0"/>
                <w:sz w:val="18"/>
                <w:szCs w:val="18"/>
              </w:rPr>
              <w:t>×</w:t>
            </w:r>
            <w:r>
              <w:rPr>
                <w:rFonts w:ascii="方正宋一简体" w:eastAsia="方正宋一简体" w:hAnsi="宋体"/>
                <w:kern w:val="0"/>
                <w:sz w:val="18"/>
                <w:szCs w:val="18"/>
              </w:rPr>
              <w:t>640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280.63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248.35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水表箱</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DN530</w:t>
            </w:r>
            <w:r>
              <w:rPr>
                <w:rFonts w:ascii="方正宋一简体" w:eastAsia="方正宋一简体" w:hAnsi="宋体" w:hint="eastAsia"/>
                <w:kern w:val="0"/>
                <w:sz w:val="18"/>
                <w:szCs w:val="18"/>
              </w:rPr>
              <w:t>×</w:t>
            </w:r>
            <w:r>
              <w:rPr>
                <w:rFonts w:ascii="方正宋一简体" w:eastAsia="方正宋一简体" w:hAnsi="宋体"/>
                <w:kern w:val="0"/>
                <w:sz w:val="18"/>
                <w:szCs w:val="18"/>
              </w:rPr>
              <w:t>960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394.22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348.87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41</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水表箱</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DN860</w:t>
            </w:r>
            <w:r>
              <w:rPr>
                <w:rFonts w:ascii="方正宋一简体" w:eastAsia="方正宋一简体" w:hAnsi="宋体" w:hint="eastAsia"/>
                <w:kern w:val="0"/>
                <w:sz w:val="18"/>
                <w:szCs w:val="18"/>
              </w:rPr>
              <w:t>×</w:t>
            </w:r>
            <w:r>
              <w:rPr>
                <w:rFonts w:ascii="方正宋一简体" w:eastAsia="方正宋一简体" w:hAnsi="宋体"/>
                <w:kern w:val="0"/>
                <w:sz w:val="18"/>
                <w:szCs w:val="18"/>
              </w:rPr>
              <w:t>940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725.87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642.36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42</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二表保暖水表箱</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二表</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796.81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705.14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一表保温水表箱</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一表</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813.19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719.64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44</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二表铁箱水表箱</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二表</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625.93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553.92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45</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二表铁箱水表箱</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三表</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776.71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687.35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46</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水表箱</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加重</w:t>
            </w:r>
            <w:r>
              <w:rPr>
                <w:rFonts w:ascii="方正宋一简体" w:eastAsia="方正宋一简体" w:hAnsi="宋体"/>
                <w:kern w:val="0"/>
                <w:sz w:val="18"/>
                <w:szCs w:val="18"/>
              </w:rPr>
              <w:t>)</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DN530</w:t>
            </w:r>
            <w:r>
              <w:rPr>
                <w:rFonts w:ascii="方正宋一简体" w:eastAsia="方正宋一简体" w:hAnsi="宋体" w:hint="eastAsia"/>
                <w:kern w:val="0"/>
                <w:sz w:val="18"/>
                <w:szCs w:val="18"/>
              </w:rPr>
              <w:t>×</w:t>
            </w:r>
            <w:r>
              <w:rPr>
                <w:rFonts w:ascii="方正宋一简体" w:eastAsia="方正宋一简体" w:hAnsi="宋体"/>
                <w:kern w:val="0"/>
                <w:sz w:val="18"/>
                <w:szCs w:val="18"/>
              </w:rPr>
              <w:t>320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502.88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445.03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47</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水表箱</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加重</w:t>
            </w:r>
            <w:r>
              <w:rPr>
                <w:rFonts w:ascii="方正宋一简体" w:eastAsia="方正宋一简体" w:hAnsi="宋体"/>
                <w:kern w:val="0"/>
                <w:sz w:val="18"/>
                <w:szCs w:val="18"/>
              </w:rPr>
              <w:t>)</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DN860</w:t>
            </w:r>
            <w:r>
              <w:rPr>
                <w:rFonts w:ascii="方正宋一简体" w:eastAsia="方正宋一简体" w:hAnsi="宋体" w:hint="eastAsia"/>
                <w:kern w:val="0"/>
                <w:sz w:val="18"/>
                <w:szCs w:val="18"/>
              </w:rPr>
              <w:t>×</w:t>
            </w:r>
            <w:r>
              <w:rPr>
                <w:rFonts w:ascii="方正宋一简体" w:eastAsia="方正宋一简体" w:hAnsi="宋体"/>
                <w:kern w:val="0"/>
                <w:sz w:val="18"/>
                <w:szCs w:val="18"/>
              </w:rPr>
              <w:t>940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1578.95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1397.30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48</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水表箱（加重）</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DN530</w:t>
            </w:r>
            <w:r>
              <w:rPr>
                <w:rFonts w:ascii="方正宋一简体" w:eastAsia="方正宋一简体" w:hAnsi="宋体" w:hint="eastAsia"/>
                <w:kern w:val="0"/>
                <w:sz w:val="18"/>
                <w:szCs w:val="18"/>
              </w:rPr>
              <w:t>×</w:t>
            </w:r>
            <w:r>
              <w:rPr>
                <w:rFonts w:ascii="方正宋一简体" w:eastAsia="方正宋一简体" w:hAnsi="宋体"/>
                <w:kern w:val="0"/>
                <w:sz w:val="18"/>
                <w:szCs w:val="18"/>
              </w:rPr>
              <w:t>640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833.80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737.88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49</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水表箱（加重）</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DN530</w:t>
            </w:r>
            <w:r>
              <w:rPr>
                <w:rFonts w:ascii="方正宋一简体" w:eastAsia="方正宋一简体" w:hAnsi="宋体" w:hint="eastAsia"/>
                <w:kern w:val="0"/>
                <w:sz w:val="18"/>
                <w:szCs w:val="18"/>
              </w:rPr>
              <w:t>×</w:t>
            </w:r>
            <w:r>
              <w:rPr>
                <w:rFonts w:ascii="方正宋一简体" w:eastAsia="方正宋一简体" w:hAnsi="宋体"/>
                <w:kern w:val="0"/>
                <w:sz w:val="18"/>
                <w:szCs w:val="18"/>
              </w:rPr>
              <w:t>960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1183.43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1047.28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井圈井盖</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25T</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595.29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526.81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51</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井圈井盖</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40T</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692.46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612.80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52</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井圈井盖</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60T</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1313.41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1162.31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消防栓（普通型）</w:t>
            </w:r>
          </w:p>
        </w:tc>
        <w:tc>
          <w:tcPr>
            <w:tcW w:w="2976" w:type="dxa"/>
            <w:vAlign w:val="center"/>
          </w:tcPr>
          <w:p w:rsidR="0009036E" w:rsidRDefault="0009036E">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DN100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620.00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548.67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54</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消防栓（加密型）</w:t>
            </w:r>
          </w:p>
        </w:tc>
        <w:tc>
          <w:tcPr>
            <w:tcW w:w="2976" w:type="dxa"/>
            <w:vAlign w:val="center"/>
          </w:tcPr>
          <w:p w:rsidR="0009036E" w:rsidRDefault="0009036E">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DN100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1530.00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1353.98 </w:t>
            </w:r>
          </w:p>
        </w:tc>
      </w:tr>
      <w:tr w:rsidR="0009036E">
        <w:trPr>
          <w:cantSplit/>
          <w:trHeight w:hRule="exact" w:val="397"/>
          <w:jc w:val="center"/>
        </w:trPr>
        <w:tc>
          <w:tcPr>
            <w:tcW w:w="9639" w:type="dxa"/>
            <w:gridSpan w:val="6"/>
            <w:vAlign w:val="center"/>
          </w:tcPr>
          <w:p w:rsidR="0009036E" w:rsidRDefault="0009036E">
            <w:pPr>
              <w:widowControl w:val="0"/>
              <w:snapToGrid w:val="0"/>
              <w:spacing w:line="220" w:lineRule="exact"/>
              <w:jc w:val="center"/>
              <w:rPr>
                <w:rFonts w:ascii="方正宋一简体" w:eastAsia="方正宋一简体" w:hAnsi="Times New Roman" w:cs="Times New Roman"/>
                <w:b/>
                <w:kern w:val="0"/>
                <w:sz w:val="18"/>
                <w:szCs w:val="18"/>
              </w:rPr>
            </w:pPr>
            <w:r>
              <w:rPr>
                <w:rFonts w:ascii="方正宋一简体" w:eastAsia="方正宋一简体" w:hAnsi="Times New Roman" w:cs="Times New Roman" w:hint="eastAsia"/>
                <w:b/>
                <w:kern w:val="0"/>
                <w:sz w:val="18"/>
                <w:szCs w:val="18"/>
              </w:rPr>
              <w:t>球墨铸铁管及配件</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55</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球墨铸铁管</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DN100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143.80</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127.26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56</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球墨铸铁管</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DN150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192.02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169.93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57</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球墨铸铁管</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DN200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258.70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228.94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58</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球墨铸铁管</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DN300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407.43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360.56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59</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球墨铸铁管</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DN400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607.99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538.04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球墨铸铁管</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DN500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843.88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746.80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61</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球墨铸铁管</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DN600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1112.55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984.56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62</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球墨铸铁管</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DN800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1758.39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1556.10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承插半弯</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DN200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419.55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371.28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64</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承插弯头</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DN200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508.81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450.27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65</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承插弯头</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DN150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318.38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281.76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66</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承插半弯</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DN150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270.77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239.62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67</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盘承短管（短）</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DN150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211.25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186.95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68</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盘插短管</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DN800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3362.36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2975.54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69</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盘承短管（短）</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DN200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305.00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269.91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70</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盘插短管（长）</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DN200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334.76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296.25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71</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承插盘三通</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DN200</w:t>
            </w:r>
            <w:r>
              <w:rPr>
                <w:rFonts w:ascii="方正宋一简体" w:eastAsia="方正宋一简体" w:hAnsi="宋体" w:cs="Times New Roman" w:hint="eastAsia"/>
                <w:kern w:val="0"/>
                <w:sz w:val="18"/>
                <w:szCs w:val="18"/>
              </w:rPr>
              <w:t>×</w:t>
            </w:r>
            <w:r>
              <w:rPr>
                <w:rFonts w:ascii="方正宋一简体" w:eastAsia="方正宋一简体" w:hAnsi="宋体"/>
                <w:kern w:val="0"/>
                <w:sz w:val="18"/>
                <w:szCs w:val="18"/>
              </w:rPr>
              <w:t>100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510.31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451.60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72</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承插盘三通</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DN150</w:t>
            </w:r>
            <w:r>
              <w:rPr>
                <w:rFonts w:ascii="方正宋一简体" w:eastAsia="方正宋一简体" w:hAnsi="宋体" w:cs="Times New Roman" w:hint="eastAsia"/>
                <w:kern w:val="0"/>
                <w:sz w:val="18"/>
                <w:szCs w:val="18"/>
              </w:rPr>
              <w:t>×</w:t>
            </w:r>
            <w:r>
              <w:rPr>
                <w:rFonts w:ascii="方正宋一简体" w:eastAsia="方正宋一简体" w:hAnsi="宋体"/>
                <w:kern w:val="0"/>
                <w:sz w:val="18"/>
                <w:szCs w:val="18"/>
              </w:rPr>
              <w:t>100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377.89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334.42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承插盘三通</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DN800</w:t>
            </w:r>
            <w:r>
              <w:rPr>
                <w:rFonts w:ascii="方正宋一简体" w:eastAsia="方正宋一简体" w:hAnsi="宋体" w:cs="Times New Roman" w:hint="eastAsia"/>
                <w:kern w:val="0"/>
                <w:sz w:val="18"/>
                <w:szCs w:val="18"/>
              </w:rPr>
              <w:t>×</w:t>
            </w:r>
            <w:r>
              <w:rPr>
                <w:rFonts w:ascii="方正宋一简体" w:eastAsia="方正宋一简体" w:hAnsi="宋体"/>
                <w:kern w:val="0"/>
                <w:sz w:val="18"/>
                <w:szCs w:val="18"/>
              </w:rPr>
              <w:t>200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4626.97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4094.66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74</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承插盘三通</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DN800</w:t>
            </w:r>
            <w:r>
              <w:rPr>
                <w:rFonts w:ascii="方正宋一简体" w:eastAsia="方正宋一简体" w:hAnsi="宋体" w:cs="Times New Roman" w:hint="eastAsia"/>
                <w:kern w:val="0"/>
                <w:sz w:val="18"/>
                <w:szCs w:val="18"/>
              </w:rPr>
              <w:t>×</w:t>
            </w:r>
            <w:r>
              <w:rPr>
                <w:rFonts w:ascii="方正宋一简体" w:eastAsia="方正宋一简体" w:hAnsi="宋体"/>
                <w:kern w:val="0"/>
                <w:sz w:val="18"/>
                <w:szCs w:val="18"/>
              </w:rPr>
              <w:t>300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5519.64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4884.64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75</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盘承短管（短）</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DN300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494.28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437.42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76</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盘插短管（长）</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DN300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574.97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508.82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77</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盘承短管（短）</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DN600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1445.81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1279.48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78</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盘插短管（长）</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DN600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1775.34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1571.10 </w:t>
            </w:r>
          </w:p>
        </w:tc>
      </w:tr>
      <w:tr w:rsidR="0009036E">
        <w:trPr>
          <w:cantSplit/>
          <w:trHeight w:hRule="exact" w:val="397"/>
          <w:jc w:val="center"/>
        </w:trPr>
        <w:tc>
          <w:tcPr>
            <w:tcW w:w="9639" w:type="dxa"/>
            <w:gridSpan w:val="6"/>
            <w:vAlign w:val="center"/>
          </w:tcPr>
          <w:p w:rsidR="0009036E" w:rsidRDefault="0009036E">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八、暖通消防器材</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木质防火门</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乙级</w:t>
            </w:r>
            <w:r>
              <w:rPr>
                <w:rFonts w:ascii="方正宋一简体" w:eastAsia="方正宋一简体" w:hAnsi="Times New Roman" w:cs="Times New Roman"/>
                <w:kern w:val="0"/>
                <w:sz w:val="18"/>
                <w:szCs w:val="18"/>
              </w:rPr>
              <w:t xml:space="preserve"> </w:t>
            </w:r>
            <w:r>
              <w:rPr>
                <w:rFonts w:ascii="方正宋一简体" w:eastAsia="方正宋一简体" w:hAnsi="宋体" w:hint="eastAsia"/>
                <w:kern w:val="0"/>
                <w:sz w:val="18"/>
                <w:szCs w:val="18"/>
              </w:rPr>
              <w:t>含油漆（包安装）</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387.93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343.30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钢质防火门</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甲级</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586.21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518.77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钢质防火卷帘</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Times New Roman" w:cs="Times New Roman"/>
                <w:kern w:val="0"/>
                <w:sz w:val="18"/>
                <w:szCs w:val="18"/>
              </w:rPr>
              <w:t>8</w:t>
            </w:r>
            <w:r>
              <w:rPr>
                <w:rFonts w:ascii="方正宋一简体" w:hAnsi="宋体" w:cs="Times New Roman" w:hint="eastAsia"/>
                <w:kern w:val="0"/>
                <w:sz w:val="18"/>
                <w:szCs w:val="18"/>
              </w:rPr>
              <w:t>㎡</w:t>
            </w:r>
            <w:r>
              <w:rPr>
                <w:rFonts w:ascii="方正宋一简体" w:eastAsia="方正宋一简体" w:hAnsi="宋体" w:hint="eastAsia"/>
                <w:kern w:val="0"/>
                <w:sz w:val="18"/>
                <w:szCs w:val="18"/>
              </w:rPr>
              <w:t>以内</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甲级</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517.24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457.73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钢质防火卷帘</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r>
              <w:rPr>
                <w:rFonts w:ascii="方正宋一简体" w:hAnsi="宋体" w:cs="Times New Roman" w:hint="eastAsia"/>
                <w:kern w:val="0"/>
                <w:sz w:val="18"/>
                <w:szCs w:val="18"/>
              </w:rPr>
              <w:t>㎡</w:t>
            </w:r>
            <w:r>
              <w:rPr>
                <w:rFonts w:ascii="方正宋一简体" w:eastAsia="方正宋一简体" w:hAnsi="宋体" w:cs="Times New Roman" w:hint="eastAsia"/>
                <w:kern w:val="0"/>
                <w:sz w:val="18"/>
                <w:szCs w:val="18"/>
              </w:rPr>
              <w:t>以外</w:t>
            </w:r>
            <w:r>
              <w:rPr>
                <w:rFonts w:ascii="方正宋一简体" w:eastAsia="方正宋一简体" w:hAnsi="宋体" w:cs="Times New Roman"/>
                <w:kern w:val="0"/>
                <w:sz w:val="18"/>
                <w:szCs w:val="18"/>
              </w:rPr>
              <w:t xml:space="preserve">  </w:t>
            </w:r>
            <w:r>
              <w:rPr>
                <w:rFonts w:ascii="方正宋一简体" w:eastAsia="方正宋一简体" w:hAnsi="宋体" w:cs="Times New Roman" w:hint="eastAsia"/>
                <w:kern w:val="0"/>
                <w:sz w:val="18"/>
                <w:szCs w:val="18"/>
              </w:rPr>
              <w:t>甲级</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689.66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610.32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布基防火卷帘</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宋体" w:cs="Times New Roman" w:hint="eastAsia"/>
                <w:kern w:val="0"/>
                <w:sz w:val="18"/>
                <w:szCs w:val="18"/>
              </w:rPr>
              <w:t>特级</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517.24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457.73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手提式灭火器</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 xml:space="preserve">干粉系列　</w:t>
            </w:r>
            <w:r>
              <w:rPr>
                <w:rFonts w:ascii="方正宋一简体" w:eastAsia="方正宋一简体" w:hAnsi="Times New Roman" w:cs="Times New Roman"/>
                <w:kern w:val="0"/>
                <w:sz w:val="18"/>
                <w:szCs w:val="18"/>
              </w:rPr>
              <w:t>4kg</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瓶</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56.03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49.58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手提式灭火器</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 xml:space="preserve">干粉系列　</w:t>
            </w:r>
            <w:r>
              <w:rPr>
                <w:rFonts w:ascii="方正宋一简体" w:eastAsia="方正宋一简体" w:hAnsi="Times New Roman" w:cs="Times New Roman"/>
                <w:kern w:val="0"/>
                <w:sz w:val="18"/>
                <w:szCs w:val="18"/>
              </w:rPr>
              <w:t>5kg</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瓶</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64.66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57.22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手提式灭火器</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 xml:space="preserve">水剂系列　</w:t>
            </w:r>
            <w:r>
              <w:rPr>
                <w:rFonts w:ascii="方正宋一简体" w:eastAsia="方正宋一简体" w:hAnsi="Times New Roman" w:cs="Times New Roman"/>
                <w:kern w:val="0"/>
                <w:sz w:val="18"/>
                <w:szCs w:val="18"/>
              </w:rPr>
              <w:t>6kg</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瓶</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73.28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64.85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磷酸铵盐手提式灭火器</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 xml:space="preserve">干粉系列　</w:t>
            </w:r>
            <w:r>
              <w:rPr>
                <w:rFonts w:ascii="方正宋一简体" w:eastAsia="方正宋一简体" w:hAnsi="Times New Roman" w:cs="Times New Roman"/>
                <w:kern w:val="0"/>
                <w:sz w:val="18"/>
                <w:szCs w:val="18"/>
              </w:rPr>
              <w:t>2kg</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瓶</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43.10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38.14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推车式灭火器</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20kg</w:t>
            </w:r>
            <w:r>
              <w:rPr>
                <w:rFonts w:ascii="方正宋一简体" w:eastAsia="方正宋一简体" w:hAnsi="宋体" w:cs="Times New Roman" w:hint="eastAsia"/>
                <w:kern w:val="0"/>
                <w:sz w:val="18"/>
                <w:szCs w:val="18"/>
              </w:rPr>
              <w:t>装干粉</w:t>
            </w:r>
            <w:r>
              <w:rPr>
                <w:rFonts w:ascii="方正宋一简体" w:eastAsia="方正宋一简体" w:hAnsi="宋体" w:cs="Times New Roman"/>
                <w:kern w:val="0"/>
                <w:sz w:val="18"/>
                <w:szCs w:val="18"/>
              </w:rPr>
              <w:t>(</w:t>
            </w:r>
            <w:r>
              <w:rPr>
                <w:rFonts w:ascii="方正宋一简体" w:eastAsia="方正宋一简体" w:hAnsi="宋体" w:cs="Times New Roman" w:hint="eastAsia"/>
                <w:kern w:val="0"/>
                <w:sz w:val="18"/>
                <w:szCs w:val="18"/>
              </w:rPr>
              <w:t>磷酸铵盐</w:t>
            </w:r>
            <w:r>
              <w:rPr>
                <w:rFonts w:ascii="方正宋一简体" w:eastAsia="方正宋一简体" w:hAnsi="宋体" w:cs="Times New Roman"/>
                <w:kern w:val="0"/>
                <w:sz w:val="18"/>
                <w:szCs w:val="18"/>
              </w:rPr>
              <w:t>)</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327.59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289.90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消防水泵控制箱</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2HK</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2BX</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1</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37</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6896.55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6103.14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潜水泵控制箱</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2HK</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1Y</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1.5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4310.34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3814.46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室内消火栓</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r>
              <w:rPr>
                <w:rFonts w:ascii="方正宋一简体" w:eastAsia="方正宋一简体" w:hAnsi="宋体" w:cs="Times New Roman" w:hint="eastAsia"/>
                <w:kern w:val="0"/>
                <w:sz w:val="18"/>
                <w:szCs w:val="18"/>
              </w:rPr>
              <w:t xml:space="preserve">　国标</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43.10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38.14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室内消火栓</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65</w:t>
            </w:r>
            <w:r>
              <w:rPr>
                <w:rFonts w:ascii="方正宋一简体" w:eastAsia="方正宋一简体" w:hAnsi="宋体" w:cs="Times New Roman" w:hint="eastAsia"/>
                <w:kern w:val="0"/>
                <w:sz w:val="18"/>
                <w:szCs w:val="18"/>
              </w:rPr>
              <w:t xml:space="preserve">　国标</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56.03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49.58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地上消火栓</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732.76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648.46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地上接合器</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474.14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419.59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直流水枪</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28.56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25.27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直流水枪</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30.17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26.70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水带接口</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43.10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38.14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水带接口</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47.41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41.96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衬胶水带</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衬胶水带</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铝合金消防箱</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r>
              <w:rPr>
                <w:rFonts w:ascii="方正宋一简体" w:eastAsia="方正宋一简体" w:hAnsi="宋体" w:cs="Times New Roman" w:hint="eastAsia"/>
                <w:kern w:val="0"/>
                <w:sz w:val="18"/>
                <w:szCs w:val="18"/>
              </w:rPr>
              <w:t>单口</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81.90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72.48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铝合金消防箱</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65</w:t>
            </w:r>
            <w:r>
              <w:rPr>
                <w:rFonts w:ascii="方正宋一简体" w:eastAsia="方正宋一简体" w:hAnsi="宋体" w:cs="Times New Roman" w:hint="eastAsia"/>
                <w:kern w:val="0"/>
                <w:sz w:val="18"/>
                <w:szCs w:val="18"/>
              </w:rPr>
              <w:t>单口</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90.52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80.11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铁质消防箱</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r>
              <w:rPr>
                <w:rFonts w:ascii="方正宋一简体" w:eastAsia="方正宋一简体" w:hAnsi="宋体" w:cs="Times New Roman" w:hint="eastAsia"/>
                <w:kern w:val="0"/>
                <w:sz w:val="18"/>
                <w:szCs w:val="18"/>
              </w:rPr>
              <w:t>单口</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68.97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61.04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26</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铁质消防箱</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65</w:t>
            </w:r>
            <w:r>
              <w:rPr>
                <w:rFonts w:ascii="方正宋一简体" w:eastAsia="方正宋一简体" w:hAnsi="宋体" w:cs="Times New Roman" w:hint="eastAsia"/>
                <w:kern w:val="0"/>
                <w:sz w:val="18"/>
                <w:szCs w:val="18"/>
              </w:rPr>
              <w:t>单口</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77.59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68.66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27</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不锈钢水箱</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3mm</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1206.90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1068.05 </w:t>
            </w:r>
          </w:p>
        </w:tc>
      </w:tr>
      <w:tr w:rsidR="0009036E">
        <w:trPr>
          <w:cantSplit/>
          <w:trHeight w:hRule="exact" w:val="851"/>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28</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点型光电感烟火灾探测器</w:t>
            </w:r>
          </w:p>
        </w:tc>
        <w:tc>
          <w:tcPr>
            <w:tcW w:w="2976" w:type="dxa"/>
            <w:vAlign w:val="center"/>
          </w:tcPr>
          <w:p w:rsidR="0009036E" w:rsidRDefault="0009036E">
            <w:pPr>
              <w:widowControl w:val="0"/>
              <w:snapToGrid w:val="0"/>
              <w:spacing w:beforeLines="10" w:afterLines="10" w:line="240" w:lineRule="exact"/>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智能型，电子编码，内置单片机，有自动补偿能力和故障自诊断功能，指示灯</w:t>
            </w:r>
            <w:r>
              <w:rPr>
                <w:rFonts w:ascii="方正宋一简体" w:eastAsia="方正宋一简体" w:hAnsi="Times New Roman" w:cs="Times New Roman"/>
                <w:kern w:val="0"/>
                <w:sz w:val="18"/>
                <w:szCs w:val="18"/>
              </w:rPr>
              <w:t>360</w:t>
            </w:r>
            <w:r>
              <w:rPr>
                <w:rFonts w:ascii="方正宋一简体" w:eastAsia="方正宋一简体" w:hAnsi="Times New Roman" w:cs="Times New Roman" w:hint="eastAsia"/>
                <w:kern w:val="0"/>
                <w:sz w:val="18"/>
                <w:szCs w:val="18"/>
              </w:rPr>
              <w:t>度可见。</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86.21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76.29 </w:t>
            </w:r>
          </w:p>
        </w:tc>
      </w:tr>
      <w:tr w:rsidR="0009036E">
        <w:trPr>
          <w:cantSplit/>
          <w:trHeight w:hRule="exact" w:val="851"/>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29</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点型复合式感烟感温火灾探测器</w:t>
            </w:r>
          </w:p>
        </w:tc>
        <w:tc>
          <w:tcPr>
            <w:tcW w:w="2976" w:type="dxa"/>
            <w:vAlign w:val="center"/>
          </w:tcPr>
          <w:p w:rsidR="0009036E" w:rsidRDefault="0009036E">
            <w:pPr>
              <w:widowControl w:val="0"/>
              <w:snapToGrid w:val="0"/>
              <w:spacing w:beforeLines="10" w:afterLines="10" w:line="240" w:lineRule="exact"/>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智能型，电子编码，内置单片机，兼有光电感烟报警，感温报警的性能，指示灯</w:t>
            </w:r>
            <w:r>
              <w:rPr>
                <w:rFonts w:ascii="方正宋一简体" w:eastAsia="方正宋一简体" w:hAnsi="Times New Roman" w:cs="Times New Roman"/>
                <w:kern w:val="0"/>
                <w:sz w:val="18"/>
                <w:szCs w:val="18"/>
              </w:rPr>
              <w:t>360</w:t>
            </w:r>
            <w:r>
              <w:rPr>
                <w:rFonts w:ascii="方正宋一简体" w:eastAsia="方正宋一简体" w:hAnsi="Times New Roman" w:cs="Times New Roman" w:hint="eastAsia"/>
                <w:kern w:val="0"/>
                <w:sz w:val="18"/>
                <w:szCs w:val="18"/>
              </w:rPr>
              <w:t>度可见。</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86.21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76.29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底座</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 xml:space="preserve">　</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31</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手动火灾报警按钮</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 xml:space="preserve">　</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129.31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114.43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32</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火灾声光报警器</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 xml:space="preserve">　</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129.31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114.43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输入模块</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 xml:space="preserve">　</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60.34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53.40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34</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输入</w:t>
            </w:r>
            <w:r>
              <w:rPr>
                <w:rFonts w:ascii="方正宋一简体" w:eastAsia="方正宋一简体" w:hAnsi="宋体"/>
                <w:kern w:val="0"/>
                <w:sz w:val="18"/>
                <w:szCs w:val="18"/>
              </w:rPr>
              <w:t>/</w:t>
            </w:r>
            <w:r>
              <w:rPr>
                <w:rFonts w:ascii="方正宋一简体" w:eastAsia="方正宋一简体" w:hAnsi="宋体" w:hint="eastAsia"/>
                <w:kern w:val="0"/>
                <w:sz w:val="18"/>
                <w:szCs w:val="18"/>
              </w:rPr>
              <w:t>输出模块</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 xml:space="preserve">　</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60.34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53.40 </w:t>
            </w:r>
          </w:p>
        </w:tc>
      </w:tr>
      <w:tr w:rsidR="0009036E">
        <w:trPr>
          <w:cantSplit/>
          <w:trHeight w:val="386"/>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35</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火灾报警控制器（非联动型）</w:t>
            </w:r>
          </w:p>
        </w:tc>
        <w:tc>
          <w:tcPr>
            <w:tcW w:w="2976" w:type="dxa"/>
            <w:vAlign w:val="center"/>
          </w:tcPr>
          <w:p w:rsidR="0009036E" w:rsidRDefault="0009036E">
            <w:pPr>
              <w:widowControl w:val="0"/>
              <w:snapToGrid w:val="0"/>
              <w:spacing w:beforeLines="10" w:afterLines="10" w:line="240" w:lineRule="exact"/>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壁挂式汉字液晶显示，报警点数为</w:t>
            </w:r>
            <w:r>
              <w:rPr>
                <w:rFonts w:ascii="方正宋一简体" w:eastAsia="方正宋一简体" w:hAnsi="Times New Roman" w:cs="Times New Roman"/>
                <w:kern w:val="0"/>
                <w:sz w:val="18"/>
                <w:szCs w:val="18"/>
              </w:rPr>
              <w:t>32</w:t>
            </w:r>
            <w:r>
              <w:rPr>
                <w:rFonts w:ascii="方正宋一简体" w:eastAsia="方正宋一简体" w:hAnsi="Times New Roman" w:cs="Times New Roman" w:hint="eastAsia"/>
                <w:kern w:val="0"/>
                <w:sz w:val="18"/>
                <w:szCs w:val="18"/>
              </w:rPr>
              <w:t>点，含备电，含打印机。联动电源为</w:t>
            </w:r>
            <w:r>
              <w:rPr>
                <w:rFonts w:ascii="方正宋一简体" w:eastAsia="方正宋一简体" w:hAnsi="Times New Roman" w:cs="Times New Roman"/>
                <w:kern w:val="0"/>
                <w:sz w:val="18"/>
                <w:szCs w:val="18"/>
              </w:rPr>
              <w:t>24V/1A</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10344.83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9154.72 </w:t>
            </w:r>
          </w:p>
        </w:tc>
      </w:tr>
      <w:tr w:rsidR="0009036E">
        <w:trPr>
          <w:cantSplit/>
          <w:trHeight w:val="386"/>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36</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火灾报警控制器（联动型）</w:t>
            </w:r>
          </w:p>
        </w:tc>
        <w:tc>
          <w:tcPr>
            <w:tcW w:w="2976" w:type="dxa"/>
            <w:vAlign w:val="center"/>
          </w:tcPr>
          <w:p w:rsidR="0009036E" w:rsidRDefault="0009036E">
            <w:pPr>
              <w:widowControl w:val="0"/>
              <w:snapToGrid w:val="0"/>
              <w:spacing w:beforeLines="10" w:afterLines="10" w:line="240" w:lineRule="exact"/>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壁挂式汉字液晶显示，报警联动点数为</w:t>
            </w:r>
            <w:r>
              <w:rPr>
                <w:rFonts w:ascii="方正宋一简体" w:eastAsia="方正宋一简体" w:hAnsi="Times New Roman" w:cs="Times New Roman"/>
                <w:kern w:val="0"/>
                <w:sz w:val="18"/>
                <w:szCs w:val="18"/>
              </w:rPr>
              <w:t>32</w:t>
            </w:r>
            <w:r>
              <w:rPr>
                <w:rFonts w:ascii="方正宋一简体" w:eastAsia="方正宋一简体" w:hAnsi="Times New Roman" w:cs="Times New Roman" w:hint="eastAsia"/>
                <w:kern w:val="0"/>
                <w:sz w:val="18"/>
                <w:szCs w:val="18"/>
              </w:rPr>
              <w:t>点，含一块</w:t>
            </w:r>
            <w:r>
              <w:rPr>
                <w:rFonts w:ascii="方正宋一简体" w:eastAsia="方正宋一简体" w:hAnsi="Times New Roman" w:cs="Times New Roman"/>
                <w:kern w:val="0"/>
                <w:sz w:val="18"/>
                <w:szCs w:val="18"/>
              </w:rPr>
              <w:t>12</w:t>
            </w:r>
            <w:r>
              <w:rPr>
                <w:rFonts w:ascii="方正宋一简体" w:eastAsia="方正宋一简体" w:hAnsi="Times New Roman" w:cs="Times New Roman" w:hint="eastAsia"/>
                <w:kern w:val="0"/>
                <w:sz w:val="18"/>
                <w:szCs w:val="18"/>
              </w:rPr>
              <w:t>点总线联动操作盘，含</w:t>
            </w:r>
            <w:r>
              <w:rPr>
                <w:rFonts w:ascii="方正宋一简体" w:eastAsia="方正宋一简体" w:hAnsi="Times New Roman" w:cs="Times New Roman"/>
                <w:kern w:val="0"/>
                <w:sz w:val="18"/>
                <w:szCs w:val="18"/>
              </w:rPr>
              <w:t>6</w:t>
            </w:r>
            <w:r>
              <w:rPr>
                <w:rFonts w:ascii="方正宋一简体" w:eastAsia="方正宋一简体" w:hAnsi="Times New Roman" w:cs="Times New Roman" w:hint="eastAsia"/>
                <w:kern w:val="0"/>
                <w:sz w:val="18"/>
                <w:szCs w:val="18"/>
              </w:rPr>
              <w:t>点多线控制盘，含备电，含电源输出容量为</w:t>
            </w:r>
            <w:r>
              <w:rPr>
                <w:rFonts w:ascii="方正宋一简体" w:eastAsia="方正宋一简体" w:hAnsi="Times New Roman" w:cs="Times New Roman"/>
                <w:kern w:val="0"/>
                <w:sz w:val="18"/>
                <w:szCs w:val="18"/>
              </w:rPr>
              <w:t>24V/1.5A</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18103.45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16020.75 </w:t>
            </w:r>
          </w:p>
        </w:tc>
      </w:tr>
      <w:tr w:rsidR="0009036E">
        <w:trPr>
          <w:cantSplit/>
          <w:trHeight w:val="386"/>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37</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总线操作盘</w:t>
            </w:r>
          </w:p>
        </w:tc>
        <w:tc>
          <w:tcPr>
            <w:tcW w:w="2976" w:type="dxa"/>
            <w:vAlign w:val="center"/>
          </w:tcPr>
          <w:p w:rsidR="0009036E" w:rsidRDefault="0009036E">
            <w:pPr>
              <w:widowControl w:val="0"/>
              <w:snapToGrid w:val="0"/>
              <w:spacing w:line="240" w:lineRule="exact"/>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 xml:space="preserve">　</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3017.24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2670.12 </w:t>
            </w:r>
          </w:p>
        </w:tc>
      </w:tr>
      <w:tr w:rsidR="0009036E">
        <w:trPr>
          <w:cantSplit/>
          <w:trHeight w:val="386"/>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38</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非标双节琴台柜</w:t>
            </w:r>
            <w:r>
              <w:rPr>
                <w:rFonts w:ascii="方正宋一简体" w:eastAsia="方正宋一简体" w:hAnsi="宋体"/>
                <w:kern w:val="0"/>
                <w:sz w:val="18"/>
                <w:szCs w:val="18"/>
              </w:rPr>
              <w:t xml:space="preserve">             </w:t>
            </w:r>
          </w:p>
        </w:tc>
        <w:tc>
          <w:tcPr>
            <w:tcW w:w="2976" w:type="dxa"/>
            <w:vAlign w:val="center"/>
          </w:tcPr>
          <w:p w:rsidR="0009036E" w:rsidRDefault="0009036E">
            <w:pPr>
              <w:widowControl w:val="0"/>
              <w:snapToGrid w:val="0"/>
              <w:spacing w:beforeLines="20" w:afterLines="20" w:line="240" w:lineRule="exact"/>
              <w:rPr>
                <w:rFonts w:ascii="方正宋一简体" w:eastAsia="方正宋一简体" w:hAnsi="Times New Roman" w:cs="Times New Roman"/>
                <w:w w:val="90"/>
                <w:kern w:val="0"/>
                <w:sz w:val="18"/>
                <w:szCs w:val="18"/>
              </w:rPr>
            </w:pPr>
            <w:r>
              <w:rPr>
                <w:rFonts w:ascii="方正宋一简体" w:eastAsia="方正宋一简体" w:hAnsi="Times New Roman" w:cs="Times New Roman" w:hint="eastAsia"/>
                <w:w w:val="90"/>
                <w:kern w:val="0"/>
                <w:sz w:val="18"/>
                <w:szCs w:val="18"/>
              </w:rPr>
              <w:t>外型尺寸：</w:t>
            </w:r>
            <w:r>
              <w:rPr>
                <w:rFonts w:ascii="方正宋一简体" w:eastAsia="方正宋一简体" w:hAnsi="Times New Roman" w:cs="Times New Roman"/>
                <w:w w:val="90"/>
                <w:kern w:val="0"/>
                <w:sz w:val="18"/>
                <w:szCs w:val="18"/>
              </w:rPr>
              <w:t>1050</w:t>
            </w:r>
            <w:r>
              <w:rPr>
                <w:rFonts w:ascii="方正宋一简体" w:hAnsi="宋体" w:cs="Times New Roman" w:hint="eastAsia"/>
                <w:w w:val="90"/>
                <w:kern w:val="0"/>
                <w:sz w:val="18"/>
                <w:szCs w:val="18"/>
              </w:rPr>
              <w:t>㎜</w:t>
            </w:r>
            <w:r>
              <w:rPr>
                <w:rFonts w:ascii="方正宋一简体" w:eastAsia="方正宋一简体" w:hAnsi="宋体" w:cs="Times New Roman" w:hint="eastAsia"/>
                <w:w w:val="90"/>
                <w:kern w:val="0"/>
                <w:sz w:val="18"/>
                <w:szCs w:val="18"/>
              </w:rPr>
              <w:t>×</w:t>
            </w:r>
            <w:r>
              <w:rPr>
                <w:rFonts w:ascii="方正宋一简体" w:eastAsia="方正宋一简体" w:hAnsi="Times New Roman" w:cs="Times New Roman"/>
                <w:w w:val="90"/>
                <w:kern w:val="0"/>
                <w:sz w:val="18"/>
                <w:szCs w:val="18"/>
              </w:rPr>
              <w:t>933</w:t>
            </w:r>
            <w:r>
              <w:rPr>
                <w:rFonts w:ascii="方正宋一简体" w:hAnsi="Times New Roman" w:cs="Times New Roman" w:hint="eastAsia"/>
                <w:w w:val="90"/>
                <w:kern w:val="0"/>
                <w:sz w:val="18"/>
                <w:szCs w:val="18"/>
              </w:rPr>
              <w:t>㎜</w:t>
            </w:r>
            <w:r>
              <w:rPr>
                <w:rFonts w:ascii="方正宋一简体" w:eastAsia="方正宋一简体" w:hAnsi="Times New Roman" w:cs="Times New Roman" w:hint="eastAsia"/>
                <w:w w:val="90"/>
                <w:kern w:val="0"/>
                <w:sz w:val="18"/>
                <w:szCs w:val="18"/>
              </w:rPr>
              <w:t>（包括台面</w:t>
            </w:r>
            <w:r>
              <w:rPr>
                <w:rFonts w:ascii="方正宋一简体" w:eastAsia="方正宋一简体" w:hAnsi="宋体" w:cs="Times New Roman" w:hint="eastAsia"/>
                <w:w w:val="90"/>
                <w:kern w:val="0"/>
                <w:sz w:val="18"/>
                <w:szCs w:val="18"/>
              </w:rPr>
              <w:t>）×</w:t>
            </w:r>
            <w:r>
              <w:rPr>
                <w:rFonts w:ascii="方正宋一简体" w:eastAsia="方正宋一简体" w:hAnsi="Times New Roman" w:cs="Times New Roman"/>
                <w:w w:val="90"/>
                <w:kern w:val="0"/>
                <w:sz w:val="18"/>
                <w:szCs w:val="18"/>
              </w:rPr>
              <w:t>350</w:t>
            </w:r>
            <w:r>
              <w:rPr>
                <w:rFonts w:ascii="方正宋一简体" w:hAnsi="Times New Roman" w:cs="Times New Roman" w:hint="eastAsia"/>
                <w:w w:val="90"/>
                <w:kern w:val="0"/>
                <w:sz w:val="18"/>
                <w:szCs w:val="18"/>
              </w:rPr>
              <w:t>㎜</w:t>
            </w:r>
            <w:r>
              <w:rPr>
                <w:rFonts w:ascii="方正宋一简体" w:eastAsia="方正宋一简体" w:hAnsi="Times New Roman" w:cs="Times New Roman"/>
                <w:w w:val="90"/>
                <w:kern w:val="0"/>
                <w:sz w:val="18"/>
                <w:szCs w:val="18"/>
              </w:rPr>
              <w:t>.</w:t>
            </w:r>
            <w:r>
              <w:rPr>
                <w:rFonts w:ascii="方正宋一简体" w:eastAsia="方正宋一简体" w:hAnsi="Times New Roman" w:cs="Times New Roman" w:hint="eastAsia"/>
                <w:w w:val="90"/>
                <w:kern w:val="0"/>
                <w:sz w:val="18"/>
                <w:szCs w:val="18"/>
              </w:rPr>
              <w:t>可装配</w:t>
            </w:r>
            <w:r>
              <w:rPr>
                <w:rFonts w:ascii="方正宋一简体" w:eastAsia="方正宋一简体" w:hAnsi="Times New Roman" w:cs="Times New Roman"/>
                <w:w w:val="90"/>
                <w:kern w:val="0"/>
                <w:sz w:val="18"/>
                <w:szCs w:val="18"/>
              </w:rPr>
              <w:t>19</w:t>
            </w:r>
            <w:r>
              <w:rPr>
                <w:rFonts w:ascii="方正宋一简体" w:eastAsia="方正宋一简体" w:hAnsi="Times New Roman" w:cs="Times New Roman" w:hint="eastAsia"/>
                <w:w w:val="90"/>
                <w:kern w:val="0"/>
                <w:sz w:val="18"/>
                <w:szCs w:val="18"/>
              </w:rPr>
              <w:t>英寸各式控制盘</w:t>
            </w:r>
            <w:r>
              <w:rPr>
                <w:rFonts w:ascii="方正宋一简体" w:eastAsia="方正宋一简体" w:hAnsi="Times New Roman" w:cs="Times New Roman"/>
                <w:w w:val="90"/>
                <w:kern w:val="0"/>
                <w:sz w:val="18"/>
                <w:szCs w:val="18"/>
              </w:rPr>
              <w:t>24U</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13793.10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12206.28 </w:t>
            </w:r>
          </w:p>
        </w:tc>
      </w:tr>
      <w:tr w:rsidR="0009036E">
        <w:trPr>
          <w:cantSplit/>
          <w:trHeight w:val="386"/>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39</w:t>
            </w:r>
          </w:p>
        </w:tc>
        <w:tc>
          <w:tcPr>
            <w:tcW w:w="3261" w:type="dxa"/>
            <w:vAlign w:val="center"/>
          </w:tcPr>
          <w:p w:rsidR="0009036E" w:rsidRDefault="0009036E">
            <w:pPr>
              <w:widowControl w:val="0"/>
              <w:rPr>
                <w:rFonts w:ascii="方正宋一简体" w:eastAsia="方正宋一简体" w:hAnsi="宋体"/>
                <w:sz w:val="22"/>
                <w:szCs w:val="22"/>
              </w:rPr>
            </w:pPr>
            <w:r>
              <w:rPr>
                <w:rFonts w:ascii="方正宋一简体" w:eastAsia="方正宋一简体" w:hAnsi="Times New Roman" w:cs="Times New Roman" w:hint="eastAsia"/>
                <w:sz w:val="18"/>
                <w:szCs w:val="22"/>
              </w:rPr>
              <w:t>火灾显示盘</w:t>
            </w:r>
          </w:p>
        </w:tc>
        <w:tc>
          <w:tcPr>
            <w:tcW w:w="2976" w:type="dxa"/>
            <w:vAlign w:val="center"/>
          </w:tcPr>
          <w:p w:rsidR="0009036E" w:rsidRDefault="0009036E">
            <w:pPr>
              <w:widowControl w:val="0"/>
              <w:snapToGrid w:val="0"/>
              <w:spacing w:beforeLines="20" w:afterLines="20" w:line="240" w:lineRule="exact"/>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插拔式结构，汉字液晶显示，可循环显示最多</w:t>
            </w:r>
            <w:r>
              <w:rPr>
                <w:rFonts w:ascii="方正宋一简体" w:eastAsia="方正宋一简体" w:hAnsi="Times New Roman" w:cs="Times New Roman"/>
                <w:kern w:val="0"/>
                <w:sz w:val="18"/>
                <w:szCs w:val="18"/>
              </w:rPr>
              <w:t>1024</w:t>
            </w:r>
            <w:r>
              <w:rPr>
                <w:rFonts w:ascii="方正宋一简体" w:eastAsia="方正宋一简体" w:hAnsi="Times New Roman" w:cs="Times New Roman" w:hint="eastAsia"/>
                <w:kern w:val="0"/>
                <w:sz w:val="18"/>
                <w:szCs w:val="18"/>
              </w:rPr>
              <w:t>条报警信息，</w:t>
            </w:r>
            <w:r>
              <w:rPr>
                <w:rFonts w:ascii="方正宋一简体" w:eastAsia="方正宋一简体" w:hAnsi="Times New Roman" w:cs="Times New Roman"/>
                <w:kern w:val="0"/>
                <w:sz w:val="18"/>
                <w:szCs w:val="18"/>
              </w:rPr>
              <w:t>DC24V</w:t>
            </w:r>
            <w:r>
              <w:rPr>
                <w:rFonts w:ascii="方正宋一简体" w:eastAsia="方正宋一简体" w:hAnsi="Times New Roman" w:cs="Times New Roman" w:hint="eastAsia"/>
                <w:kern w:val="0"/>
                <w:sz w:val="18"/>
                <w:szCs w:val="18"/>
              </w:rPr>
              <w:t>（无极性）供电，总线通讯方式</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844.83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747.64 </w:t>
            </w:r>
          </w:p>
        </w:tc>
      </w:tr>
      <w:tr w:rsidR="0009036E">
        <w:trPr>
          <w:cantSplit/>
          <w:trHeight w:val="386"/>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消防联动电源</w:t>
            </w:r>
          </w:p>
        </w:tc>
        <w:tc>
          <w:tcPr>
            <w:tcW w:w="2976" w:type="dxa"/>
            <w:vAlign w:val="center"/>
          </w:tcPr>
          <w:p w:rsidR="0009036E" w:rsidRDefault="0009036E">
            <w:pPr>
              <w:widowControl w:val="0"/>
              <w:snapToGrid w:val="0"/>
              <w:spacing w:beforeLines="20" w:afterLines="20" w:line="240" w:lineRule="exact"/>
              <w:rPr>
                <w:rFonts w:ascii="方正宋一简体" w:eastAsia="方正宋一简体" w:hAnsi="Times New Roman" w:cs="Times New Roman"/>
                <w:spacing w:val="-4"/>
                <w:w w:val="95"/>
                <w:kern w:val="0"/>
                <w:sz w:val="18"/>
                <w:szCs w:val="18"/>
              </w:rPr>
            </w:pPr>
            <w:r>
              <w:rPr>
                <w:rFonts w:ascii="方正宋一简体" w:eastAsia="方正宋一简体" w:hAnsi="Times New Roman" w:cs="Times New Roman" w:hint="eastAsia"/>
                <w:spacing w:val="-4"/>
                <w:w w:val="95"/>
                <w:kern w:val="0"/>
                <w:sz w:val="18"/>
                <w:szCs w:val="18"/>
              </w:rPr>
              <w:t>占</w:t>
            </w:r>
            <w:r>
              <w:rPr>
                <w:rFonts w:ascii="方正宋一简体" w:eastAsia="方正宋一简体" w:hAnsi="Times New Roman" w:cs="Times New Roman"/>
                <w:spacing w:val="-4"/>
                <w:w w:val="95"/>
                <w:kern w:val="0"/>
                <w:sz w:val="18"/>
                <w:szCs w:val="18"/>
              </w:rPr>
              <w:t>2U</w:t>
            </w:r>
            <w:r>
              <w:rPr>
                <w:rFonts w:ascii="方正宋一简体" w:eastAsia="方正宋一简体" w:hAnsi="Times New Roman" w:cs="Times New Roman" w:hint="eastAsia"/>
                <w:spacing w:val="-4"/>
                <w:w w:val="95"/>
                <w:kern w:val="0"/>
                <w:sz w:val="18"/>
                <w:szCs w:val="18"/>
              </w:rPr>
              <w:t>面板空间，</w:t>
            </w:r>
            <w:r>
              <w:rPr>
                <w:rFonts w:ascii="方正宋一简体" w:eastAsia="方正宋一简体" w:hAnsi="Times New Roman" w:cs="Times New Roman"/>
                <w:spacing w:val="-4"/>
                <w:w w:val="95"/>
                <w:kern w:val="0"/>
                <w:sz w:val="18"/>
                <w:szCs w:val="18"/>
              </w:rPr>
              <w:t>DC24V/10A</w:t>
            </w:r>
            <w:r>
              <w:rPr>
                <w:rFonts w:ascii="方正宋一简体" w:eastAsia="方正宋一简体" w:hAnsi="Times New Roman" w:cs="Times New Roman" w:hint="eastAsia"/>
                <w:spacing w:val="-4"/>
                <w:w w:val="95"/>
                <w:kern w:val="0"/>
                <w:sz w:val="18"/>
                <w:szCs w:val="18"/>
              </w:rPr>
              <w:t>输出。不含电池，需配套增加</w:t>
            </w:r>
            <w:r>
              <w:rPr>
                <w:rFonts w:ascii="方正宋一简体" w:eastAsia="方正宋一简体" w:hAnsi="Times New Roman" w:cs="Times New Roman"/>
                <w:spacing w:val="-4"/>
                <w:w w:val="95"/>
                <w:kern w:val="0"/>
                <w:sz w:val="18"/>
                <w:szCs w:val="18"/>
              </w:rPr>
              <w:t>24AH/12V</w:t>
            </w:r>
            <w:r>
              <w:rPr>
                <w:rFonts w:ascii="方正宋一简体" w:eastAsia="方正宋一简体" w:hAnsi="Times New Roman" w:cs="Times New Roman" w:hint="eastAsia"/>
                <w:spacing w:val="-4"/>
                <w:w w:val="95"/>
                <w:kern w:val="0"/>
                <w:sz w:val="18"/>
                <w:szCs w:val="18"/>
              </w:rPr>
              <w:t>电池两节</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8620.69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7628.93 </w:t>
            </w:r>
          </w:p>
        </w:tc>
      </w:tr>
      <w:tr w:rsidR="0009036E">
        <w:trPr>
          <w:cantSplit/>
          <w:trHeight w:val="386"/>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41</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GRT</w:t>
            </w:r>
            <w:r>
              <w:rPr>
                <w:rFonts w:ascii="方正宋一简体" w:eastAsia="方正宋一简体" w:hAnsi="宋体" w:hint="eastAsia"/>
                <w:kern w:val="0"/>
                <w:sz w:val="18"/>
                <w:szCs w:val="18"/>
              </w:rPr>
              <w:t>接线口</w:t>
            </w:r>
          </w:p>
        </w:tc>
        <w:tc>
          <w:tcPr>
            <w:tcW w:w="2976" w:type="dxa"/>
            <w:vAlign w:val="center"/>
          </w:tcPr>
          <w:p w:rsidR="0009036E" w:rsidRDefault="0009036E">
            <w:pPr>
              <w:widowControl w:val="0"/>
              <w:snapToGrid w:val="0"/>
              <w:spacing w:line="260" w:lineRule="exact"/>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 xml:space="preserve">　</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1551.72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1373.20 </w:t>
            </w:r>
          </w:p>
        </w:tc>
      </w:tr>
      <w:tr w:rsidR="0009036E">
        <w:trPr>
          <w:cantSplit/>
          <w:trHeight w:val="386"/>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42</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消防广播主机</w:t>
            </w:r>
          </w:p>
        </w:tc>
        <w:tc>
          <w:tcPr>
            <w:tcW w:w="2976" w:type="dxa"/>
            <w:vAlign w:val="center"/>
          </w:tcPr>
          <w:p w:rsidR="0009036E" w:rsidRDefault="0009036E">
            <w:pPr>
              <w:widowControl w:val="0"/>
              <w:snapToGrid w:val="0"/>
              <w:spacing w:beforeLines="20" w:afterLines="20" w:line="260" w:lineRule="exact"/>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功率输出：</w:t>
            </w:r>
            <w:r>
              <w:rPr>
                <w:rFonts w:ascii="方正宋一简体" w:eastAsia="方正宋一简体" w:hAnsi="Times New Roman" w:cs="Times New Roman"/>
                <w:kern w:val="0"/>
                <w:sz w:val="18"/>
                <w:szCs w:val="18"/>
              </w:rPr>
              <w:t>150W</w:t>
            </w:r>
            <w:r>
              <w:rPr>
                <w:rFonts w:ascii="方正宋一简体" w:eastAsia="方正宋一简体" w:hAnsi="Times New Roman" w:cs="Times New Roman" w:hint="eastAsia"/>
                <w:kern w:val="0"/>
                <w:sz w:val="18"/>
                <w:szCs w:val="18"/>
              </w:rPr>
              <w:t>，双电源接口，不含备用电池，</w:t>
            </w:r>
            <w:r>
              <w:rPr>
                <w:rFonts w:ascii="方正宋一简体" w:eastAsia="方正宋一简体" w:hAnsi="Times New Roman" w:cs="Times New Roman"/>
                <w:kern w:val="0"/>
                <w:sz w:val="18"/>
                <w:szCs w:val="18"/>
              </w:rPr>
              <w:t>3U</w:t>
            </w:r>
            <w:r>
              <w:rPr>
                <w:rFonts w:ascii="方正宋一简体" w:eastAsia="方正宋一简体" w:hAnsi="Times New Roman" w:cs="Times New Roman" w:hint="eastAsia"/>
                <w:kern w:val="0"/>
                <w:sz w:val="18"/>
                <w:szCs w:val="18"/>
              </w:rPr>
              <w:t>标准入柜式</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7758.62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6866.04 </w:t>
            </w:r>
          </w:p>
        </w:tc>
      </w:tr>
      <w:tr w:rsidR="0009036E">
        <w:trPr>
          <w:cantSplit/>
          <w:trHeight w:val="386"/>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消防电话总机</w:t>
            </w:r>
          </w:p>
        </w:tc>
        <w:tc>
          <w:tcPr>
            <w:tcW w:w="2976" w:type="dxa"/>
            <w:vAlign w:val="center"/>
          </w:tcPr>
          <w:p w:rsidR="0009036E" w:rsidRDefault="0009036E">
            <w:pPr>
              <w:widowControl w:val="0"/>
              <w:snapToGrid w:val="0"/>
              <w:spacing w:beforeLines="10" w:afterLines="10" w:line="240" w:lineRule="exact"/>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液晶汉字图形显示，自动录音功能，</w:t>
            </w:r>
            <w:r>
              <w:rPr>
                <w:rFonts w:ascii="方正宋一简体" w:eastAsia="方正宋一简体" w:hAnsi="Times New Roman" w:cs="Times New Roman"/>
                <w:kern w:val="0"/>
                <w:sz w:val="18"/>
                <w:szCs w:val="18"/>
              </w:rPr>
              <w:t>3U</w:t>
            </w:r>
            <w:r>
              <w:rPr>
                <w:rFonts w:ascii="方正宋一简体" w:eastAsia="方正宋一简体" w:hAnsi="Times New Roman" w:cs="Times New Roman" w:hint="eastAsia"/>
                <w:kern w:val="0"/>
                <w:sz w:val="18"/>
                <w:szCs w:val="18"/>
              </w:rPr>
              <w:t>标准入柜式</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8620.69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7628.93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44</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线型光束感烟火灾探测器</w:t>
            </w:r>
          </w:p>
        </w:tc>
        <w:tc>
          <w:tcPr>
            <w:tcW w:w="2976" w:type="dxa"/>
            <w:vAlign w:val="center"/>
          </w:tcPr>
          <w:p w:rsidR="0009036E" w:rsidRDefault="0009036E">
            <w:pPr>
              <w:widowControl w:val="0"/>
              <w:snapToGrid w:val="0"/>
              <w:spacing w:line="240" w:lineRule="exact"/>
              <w:rPr>
                <w:rFonts w:ascii="方正宋一简体" w:eastAsia="方正宋一简体" w:hAnsi="宋体"/>
                <w:kern w:val="0"/>
                <w:sz w:val="18"/>
                <w:szCs w:val="18"/>
              </w:rPr>
            </w:pPr>
            <w:r>
              <w:rPr>
                <w:rFonts w:ascii="方正宋一简体" w:eastAsia="方正宋一简体" w:hAnsi="宋体" w:hint="eastAsia"/>
                <w:kern w:val="0"/>
                <w:sz w:val="18"/>
                <w:szCs w:val="18"/>
              </w:rPr>
              <w:t xml:space="preserve">　</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2155.17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1907.23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45</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蓄电池</w:t>
            </w:r>
          </w:p>
        </w:tc>
        <w:tc>
          <w:tcPr>
            <w:tcW w:w="2976" w:type="dxa"/>
            <w:vAlign w:val="center"/>
          </w:tcPr>
          <w:p w:rsidR="0009036E" w:rsidRDefault="0009036E">
            <w:pPr>
              <w:widowControl w:val="0"/>
              <w:snapToGrid w:val="0"/>
              <w:rPr>
                <w:rFonts w:ascii="方正宋一简体" w:eastAsia="方正宋一简体" w:hAnsi="Times New Roman"/>
                <w:kern w:val="0"/>
                <w:sz w:val="18"/>
                <w:szCs w:val="18"/>
              </w:rPr>
            </w:pPr>
            <w:r>
              <w:rPr>
                <w:rFonts w:ascii="方正宋一简体" w:eastAsia="方正宋一简体" w:hAnsi="Times New Roman"/>
                <w:kern w:val="0"/>
                <w:sz w:val="18"/>
                <w:szCs w:val="18"/>
              </w:rPr>
              <w:t>7AH/12V</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节</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431.03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381.44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46</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蓄电池</w:t>
            </w:r>
          </w:p>
        </w:tc>
        <w:tc>
          <w:tcPr>
            <w:tcW w:w="2976" w:type="dxa"/>
            <w:vAlign w:val="center"/>
          </w:tcPr>
          <w:p w:rsidR="0009036E" w:rsidRDefault="0009036E">
            <w:pPr>
              <w:widowControl w:val="0"/>
              <w:snapToGrid w:val="0"/>
              <w:rPr>
                <w:rFonts w:ascii="方正宋一简体" w:eastAsia="方正宋一简体" w:hAnsi="Times New Roman"/>
                <w:kern w:val="0"/>
                <w:sz w:val="18"/>
                <w:szCs w:val="18"/>
              </w:rPr>
            </w:pPr>
            <w:r>
              <w:rPr>
                <w:rFonts w:ascii="方正宋一简体" w:eastAsia="方正宋一简体" w:hAnsi="Times New Roman"/>
                <w:kern w:val="0"/>
                <w:sz w:val="18"/>
                <w:szCs w:val="18"/>
              </w:rPr>
              <w:t>24AH/12V</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节</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2068.97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1830.95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47</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蓄电池</w:t>
            </w:r>
          </w:p>
        </w:tc>
        <w:tc>
          <w:tcPr>
            <w:tcW w:w="2976" w:type="dxa"/>
            <w:vAlign w:val="center"/>
          </w:tcPr>
          <w:p w:rsidR="0009036E" w:rsidRDefault="0009036E">
            <w:pPr>
              <w:widowControl w:val="0"/>
              <w:snapToGrid w:val="0"/>
              <w:rPr>
                <w:rFonts w:ascii="方正宋一简体" w:eastAsia="方正宋一简体" w:hAnsi="Times New Roman"/>
                <w:kern w:val="0"/>
                <w:sz w:val="18"/>
                <w:szCs w:val="18"/>
              </w:rPr>
            </w:pPr>
            <w:r>
              <w:rPr>
                <w:rFonts w:ascii="方正宋一简体" w:eastAsia="方正宋一简体" w:hAnsi="Times New Roman"/>
                <w:kern w:val="0"/>
                <w:sz w:val="18"/>
                <w:szCs w:val="18"/>
              </w:rPr>
              <w:t>TX3617</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节</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6896.55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6103.14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48</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风机吊架减震器</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27.59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24.42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49</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集线器</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HUB</w:t>
            </w:r>
            <w:r>
              <w:rPr>
                <w:rFonts w:ascii="方正宋一简体" w:eastAsia="方正宋一简体" w:hAnsi="宋体" w:cs="Times New Roman" w:hint="eastAsia"/>
                <w:kern w:val="0"/>
                <w:sz w:val="18"/>
                <w:szCs w:val="18"/>
              </w:rPr>
              <w:t xml:space="preserve">　八口</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301.72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267.01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编址接口模块</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GST</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DL</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8338</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77.59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68.66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51</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防爆中间接线盒</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GST</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DL100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86.21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76.29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52</w:t>
            </w:r>
          </w:p>
        </w:tc>
        <w:tc>
          <w:tcPr>
            <w:tcW w:w="3261" w:type="dxa"/>
            <w:vAlign w:val="center"/>
          </w:tcPr>
          <w:p w:rsidR="0009036E" w:rsidRDefault="0009036E">
            <w:pPr>
              <w:widowControl w:val="0"/>
              <w:rPr>
                <w:rFonts w:ascii="方正宋一简体" w:eastAsia="方正宋一简体" w:hAnsi="宋体"/>
                <w:kern w:val="0"/>
                <w:sz w:val="18"/>
                <w:szCs w:val="18"/>
              </w:rPr>
            </w:pPr>
            <w:r>
              <w:rPr>
                <w:rFonts w:ascii="方正宋一简体" w:eastAsia="方正宋一简体" w:hAnsi="宋体" w:hint="eastAsia"/>
                <w:kern w:val="0"/>
                <w:sz w:val="18"/>
                <w:szCs w:val="18"/>
              </w:rPr>
              <w:t>单层百叶风口</w:t>
            </w:r>
          </w:p>
        </w:tc>
        <w:tc>
          <w:tcPr>
            <w:tcW w:w="2976" w:type="dxa"/>
            <w:vAlign w:val="center"/>
          </w:tcPr>
          <w:p w:rsidR="0009036E" w:rsidRDefault="0009036E">
            <w:pPr>
              <w:widowControl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200</w:t>
            </w:r>
            <w:r>
              <w:rPr>
                <w:rFonts w:ascii="方正宋一简体" w:eastAsia="方正宋一简体" w:hAnsi="Times New Roman" w:cs="Times New Roman" w:hint="eastAsia"/>
                <w:kern w:val="0"/>
                <w:sz w:val="18"/>
                <w:szCs w:val="18"/>
              </w:rPr>
              <w:t>，铝合金</w:t>
            </w:r>
          </w:p>
        </w:tc>
        <w:tc>
          <w:tcPr>
            <w:tcW w:w="709" w:type="dxa"/>
            <w:vAlign w:val="center"/>
          </w:tcPr>
          <w:p w:rsidR="0009036E" w:rsidRDefault="0009036E">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17.24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15.26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单层百叶风口</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320</w:t>
            </w:r>
            <w:r>
              <w:rPr>
                <w:rFonts w:ascii="方正宋一简体" w:eastAsia="方正宋一简体" w:hAnsi="Times New Roman" w:cs="Times New Roman" w:hint="eastAsia"/>
                <w:kern w:val="0"/>
                <w:sz w:val="18"/>
                <w:szCs w:val="18"/>
              </w:rPr>
              <w:t>，铝合金</w:t>
            </w:r>
          </w:p>
        </w:tc>
        <w:tc>
          <w:tcPr>
            <w:tcW w:w="709" w:type="dxa"/>
            <w:vAlign w:val="center"/>
          </w:tcPr>
          <w:p w:rsidR="0009036E" w:rsidRDefault="0009036E">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43.10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38.14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54</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单层百叶风口</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1250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320</w:t>
            </w:r>
            <w:r>
              <w:rPr>
                <w:rFonts w:ascii="方正宋一简体" w:eastAsia="方正宋一简体" w:hAnsi="Times New Roman" w:cs="Times New Roman" w:hint="eastAsia"/>
                <w:kern w:val="0"/>
                <w:sz w:val="18"/>
                <w:szCs w:val="18"/>
              </w:rPr>
              <w:t>，铝合金</w:t>
            </w:r>
          </w:p>
        </w:tc>
        <w:tc>
          <w:tcPr>
            <w:tcW w:w="709" w:type="dxa"/>
            <w:vAlign w:val="center"/>
          </w:tcPr>
          <w:p w:rsidR="0009036E" w:rsidRDefault="0009036E">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68.97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61.04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55</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双层百叶风口</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240</w:t>
            </w:r>
            <w:r>
              <w:rPr>
                <w:rFonts w:ascii="方正宋一简体" w:eastAsia="方正宋一简体" w:hAnsi="Times New Roman" w:cs="Times New Roman" w:hint="eastAsia"/>
                <w:kern w:val="0"/>
                <w:sz w:val="18"/>
                <w:szCs w:val="18"/>
              </w:rPr>
              <w:t>，铝合金</w:t>
            </w:r>
          </w:p>
        </w:tc>
        <w:tc>
          <w:tcPr>
            <w:tcW w:w="709" w:type="dxa"/>
            <w:vAlign w:val="center"/>
          </w:tcPr>
          <w:p w:rsidR="0009036E" w:rsidRDefault="0009036E">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30.17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26.70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56</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双层百叶风口</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280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280</w:t>
            </w:r>
            <w:r>
              <w:rPr>
                <w:rFonts w:ascii="方正宋一简体" w:eastAsia="方正宋一简体" w:hAnsi="Times New Roman" w:cs="Times New Roman" w:hint="eastAsia"/>
                <w:kern w:val="0"/>
                <w:sz w:val="18"/>
                <w:szCs w:val="18"/>
              </w:rPr>
              <w:t>，铝合金</w:t>
            </w:r>
          </w:p>
        </w:tc>
        <w:tc>
          <w:tcPr>
            <w:tcW w:w="709" w:type="dxa"/>
            <w:vAlign w:val="center"/>
          </w:tcPr>
          <w:p w:rsidR="0009036E" w:rsidRDefault="0009036E">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35.34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31.27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57</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防雨百叶</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200</w:t>
            </w:r>
            <w:r>
              <w:rPr>
                <w:rFonts w:ascii="方正宋一简体" w:eastAsia="方正宋一简体" w:hAnsi="Times New Roman" w:cs="Times New Roman" w:hint="eastAsia"/>
                <w:kern w:val="0"/>
                <w:sz w:val="18"/>
                <w:szCs w:val="18"/>
              </w:rPr>
              <w:t>，碳钢</w:t>
            </w:r>
          </w:p>
        </w:tc>
        <w:tc>
          <w:tcPr>
            <w:tcW w:w="709" w:type="dxa"/>
            <w:vAlign w:val="center"/>
          </w:tcPr>
          <w:p w:rsidR="0009036E" w:rsidRDefault="0009036E">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51.72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45.77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58</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防雨百叶</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500</w:t>
            </w:r>
            <w:r>
              <w:rPr>
                <w:rFonts w:ascii="方正宋一简体" w:eastAsia="方正宋一简体" w:hAnsi="Times New Roman" w:cs="Times New Roman" w:hint="eastAsia"/>
                <w:kern w:val="0"/>
                <w:sz w:val="18"/>
                <w:szCs w:val="18"/>
              </w:rPr>
              <w:t>，碳钢</w:t>
            </w:r>
          </w:p>
        </w:tc>
        <w:tc>
          <w:tcPr>
            <w:tcW w:w="709" w:type="dxa"/>
            <w:vAlign w:val="center"/>
          </w:tcPr>
          <w:p w:rsidR="0009036E" w:rsidRDefault="0009036E">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155.17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137.32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59</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散流器</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Times New Roman" w:cs="Times New Roman" w:hint="eastAsia"/>
                <w:kern w:val="0"/>
                <w:sz w:val="18"/>
                <w:szCs w:val="18"/>
              </w:rPr>
              <w:t>，铝合金</w:t>
            </w:r>
          </w:p>
        </w:tc>
        <w:tc>
          <w:tcPr>
            <w:tcW w:w="709" w:type="dxa"/>
            <w:vAlign w:val="center"/>
          </w:tcPr>
          <w:p w:rsidR="0009036E" w:rsidRDefault="0009036E">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51.72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45.77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散流器</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400</w:t>
            </w:r>
            <w:r>
              <w:rPr>
                <w:rFonts w:ascii="方正宋一简体" w:eastAsia="方正宋一简体" w:hAnsi="Times New Roman" w:cs="Times New Roman" w:hint="eastAsia"/>
                <w:kern w:val="0"/>
                <w:sz w:val="18"/>
                <w:szCs w:val="18"/>
              </w:rPr>
              <w:t>，铝合金</w:t>
            </w:r>
          </w:p>
        </w:tc>
        <w:tc>
          <w:tcPr>
            <w:tcW w:w="709" w:type="dxa"/>
            <w:vAlign w:val="center"/>
          </w:tcPr>
          <w:p w:rsidR="0009036E" w:rsidRDefault="0009036E">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60.34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53.40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61</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条缝形风口</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200</w:t>
            </w:r>
            <w:r>
              <w:rPr>
                <w:rFonts w:ascii="方正宋一简体" w:eastAsia="方正宋一简体" w:hAnsi="Times New Roman" w:cs="Times New Roman" w:hint="eastAsia"/>
                <w:kern w:val="0"/>
                <w:sz w:val="18"/>
                <w:szCs w:val="18"/>
              </w:rPr>
              <w:t>，铝合金</w:t>
            </w:r>
          </w:p>
        </w:tc>
        <w:tc>
          <w:tcPr>
            <w:tcW w:w="709" w:type="dxa"/>
            <w:vAlign w:val="center"/>
          </w:tcPr>
          <w:p w:rsidR="0009036E" w:rsidRDefault="0009036E">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172.41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152.58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62</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条缝形风口</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200</w:t>
            </w:r>
            <w:r>
              <w:rPr>
                <w:rFonts w:ascii="方正宋一简体" w:eastAsia="方正宋一简体" w:hAnsi="Times New Roman" w:cs="Times New Roman" w:hint="eastAsia"/>
                <w:kern w:val="0"/>
                <w:sz w:val="18"/>
                <w:szCs w:val="18"/>
              </w:rPr>
              <w:t>，铝合金</w:t>
            </w:r>
          </w:p>
        </w:tc>
        <w:tc>
          <w:tcPr>
            <w:tcW w:w="709" w:type="dxa"/>
            <w:vAlign w:val="center"/>
          </w:tcPr>
          <w:p w:rsidR="0009036E" w:rsidRDefault="0009036E">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206.90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183.10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门铰式风口</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200</w:t>
            </w:r>
            <w:r>
              <w:rPr>
                <w:rFonts w:ascii="方正宋一简体" w:eastAsia="方正宋一简体" w:hAnsi="Times New Roman" w:cs="Times New Roman" w:hint="eastAsia"/>
                <w:kern w:val="0"/>
                <w:sz w:val="18"/>
                <w:szCs w:val="18"/>
              </w:rPr>
              <w:t>，带过滤网</w:t>
            </w:r>
          </w:p>
        </w:tc>
        <w:tc>
          <w:tcPr>
            <w:tcW w:w="709" w:type="dxa"/>
            <w:vAlign w:val="center"/>
          </w:tcPr>
          <w:p w:rsidR="0009036E" w:rsidRDefault="0009036E">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73.28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64.85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64</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门铰式风口</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200</w:t>
            </w:r>
            <w:r>
              <w:rPr>
                <w:rFonts w:ascii="方正宋一简体" w:eastAsia="方正宋一简体" w:hAnsi="Times New Roman" w:cs="Times New Roman" w:hint="eastAsia"/>
                <w:kern w:val="0"/>
                <w:sz w:val="18"/>
                <w:szCs w:val="18"/>
              </w:rPr>
              <w:t>，带过滤网</w:t>
            </w:r>
          </w:p>
        </w:tc>
        <w:tc>
          <w:tcPr>
            <w:tcW w:w="709" w:type="dxa"/>
            <w:vAlign w:val="center"/>
          </w:tcPr>
          <w:p w:rsidR="0009036E" w:rsidRDefault="0009036E">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90.52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80.11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65</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多叶送风口</w:t>
            </w:r>
          </w:p>
        </w:tc>
        <w:tc>
          <w:tcPr>
            <w:tcW w:w="2976" w:type="dxa"/>
            <w:vAlign w:val="center"/>
          </w:tcPr>
          <w:p w:rsidR="0009036E" w:rsidRDefault="0009036E">
            <w:pPr>
              <w:widowControl w:val="0"/>
              <w:snapToGrid w:val="0"/>
              <w:rPr>
                <w:rFonts w:ascii="方正宋一简体" w:eastAsia="方正宋一简体" w:hAnsi="Times New Roman" w:cs="Times New Roman"/>
                <w:spacing w:val="-4"/>
                <w:w w:val="82"/>
                <w:kern w:val="0"/>
                <w:sz w:val="18"/>
                <w:szCs w:val="18"/>
              </w:rPr>
            </w:pPr>
            <w:r>
              <w:rPr>
                <w:rFonts w:ascii="方正宋一简体" w:eastAsia="方正宋一简体" w:hAnsi="Times New Roman" w:cs="Times New Roman"/>
                <w:spacing w:val="-4"/>
                <w:w w:val="82"/>
                <w:kern w:val="0"/>
                <w:sz w:val="18"/>
                <w:szCs w:val="18"/>
              </w:rPr>
              <w:t>630</w:t>
            </w:r>
            <w:r>
              <w:rPr>
                <w:rFonts w:ascii="方正宋一简体" w:eastAsia="方正宋一简体" w:hAnsi="Times New Roman" w:cs="Times New Roman" w:hint="eastAsia"/>
                <w:spacing w:val="-4"/>
                <w:w w:val="82"/>
                <w:kern w:val="0"/>
                <w:sz w:val="18"/>
                <w:szCs w:val="18"/>
              </w:rPr>
              <w:t>×</w:t>
            </w:r>
            <w:r>
              <w:rPr>
                <w:rFonts w:ascii="方正宋一简体" w:eastAsia="方正宋一简体" w:hAnsi="Times New Roman" w:cs="Times New Roman"/>
                <w:spacing w:val="-4"/>
                <w:w w:val="82"/>
                <w:kern w:val="0"/>
                <w:sz w:val="18"/>
                <w:szCs w:val="18"/>
              </w:rPr>
              <w:t>320</w:t>
            </w:r>
            <w:r>
              <w:rPr>
                <w:rFonts w:ascii="方正宋一简体" w:eastAsia="方正宋一简体" w:hAnsi="Times New Roman" w:cs="Times New Roman" w:hint="eastAsia"/>
                <w:spacing w:val="-4"/>
                <w:w w:val="82"/>
                <w:kern w:val="0"/>
                <w:sz w:val="18"/>
                <w:szCs w:val="18"/>
              </w:rPr>
              <w:t>，常闭，</w:t>
            </w:r>
            <w:r>
              <w:rPr>
                <w:rFonts w:ascii="方正宋一简体" w:eastAsia="方正宋一简体" w:hAnsi="Times New Roman" w:cs="Times New Roman"/>
                <w:spacing w:val="-4"/>
                <w:w w:val="82"/>
                <w:kern w:val="0"/>
                <w:sz w:val="18"/>
                <w:szCs w:val="18"/>
              </w:rPr>
              <w:t>280</w:t>
            </w:r>
            <w:r>
              <w:rPr>
                <w:rFonts w:ascii="方正宋一简体" w:eastAsia="方正宋一简体" w:hAnsi="Times New Roman" w:cs="Times New Roman" w:hint="eastAsia"/>
                <w:spacing w:val="-4"/>
                <w:w w:val="82"/>
                <w:kern w:val="0"/>
                <w:sz w:val="18"/>
                <w:szCs w:val="18"/>
              </w:rPr>
              <w:t>°温感器动作，手动复位</w:t>
            </w:r>
          </w:p>
        </w:tc>
        <w:tc>
          <w:tcPr>
            <w:tcW w:w="709" w:type="dxa"/>
            <w:vAlign w:val="center"/>
          </w:tcPr>
          <w:p w:rsidR="0009036E" w:rsidRDefault="0009036E">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301.72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267.01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66</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多叶送风口</w:t>
            </w:r>
          </w:p>
        </w:tc>
        <w:tc>
          <w:tcPr>
            <w:tcW w:w="2976" w:type="dxa"/>
            <w:vAlign w:val="center"/>
          </w:tcPr>
          <w:p w:rsidR="0009036E" w:rsidRDefault="0009036E">
            <w:pPr>
              <w:widowControl w:val="0"/>
              <w:snapToGrid w:val="0"/>
              <w:rPr>
                <w:rFonts w:ascii="方正宋一简体" w:eastAsia="方正宋一简体" w:hAnsi="Times New Roman" w:cs="Times New Roman"/>
                <w:spacing w:val="-4"/>
                <w:w w:val="82"/>
                <w:kern w:val="0"/>
                <w:sz w:val="18"/>
                <w:szCs w:val="18"/>
              </w:rPr>
            </w:pPr>
            <w:r>
              <w:rPr>
                <w:rFonts w:ascii="方正宋一简体" w:eastAsia="方正宋一简体" w:hAnsi="Times New Roman" w:cs="Times New Roman"/>
                <w:spacing w:val="-4"/>
                <w:w w:val="82"/>
                <w:kern w:val="0"/>
                <w:sz w:val="18"/>
                <w:szCs w:val="18"/>
              </w:rPr>
              <w:t>800</w:t>
            </w:r>
            <w:r>
              <w:rPr>
                <w:rFonts w:ascii="方正宋一简体" w:eastAsia="方正宋一简体" w:hAnsi="Times New Roman" w:cs="Times New Roman" w:hint="eastAsia"/>
                <w:spacing w:val="-4"/>
                <w:w w:val="82"/>
                <w:kern w:val="0"/>
                <w:sz w:val="18"/>
                <w:szCs w:val="18"/>
              </w:rPr>
              <w:t>×</w:t>
            </w:r>
            <w:r>
              <w:rPr>
                <w:rFonts w:ascii="方正宋一简体" w:eastAsia="方正宋一简体" w:hAnsi="Times New Roman" w:cs="Times New Roman"/>
                <w:spacing w:val="-4"/>
                <w:w w:val="82"/>
                <w:kern w:val="0"/>
                <w:sz w:val="18"/>
                <w:szCs w:val="18"/>
              </w:rPr>
              <w:t>250</w:t>
            </w:r>
            <w:r>
              <w:rPr>
                <w:rFonts w:ascii="方正宋一简体" w:eastAsia="方正宋一简体" w:hAnsi="Times New Roman" w:cs="Times New Roman" w:hint="eastAsia"/>
                <w:spacing w:val="-4"/>
                <w:w w:val="82"/>
                <w:kern w:val="0"/>
                <w:sz w:val="18"/>
                <w:szCs w:val="18"/>
              </w:rPr>
              <w:t>，常闭，</w:t>
            </w:r>
            <w:r>
              <w:rPr>
                <w:rFonts w:ascii="方正宋一简体" w:eastAsia="方正宋一简体" w:hAnsi="Times New Roman" w:cs="Times New Roman"/>
                <w:spacing w:val="-4"/>
                <w:w w:val="82"/>
                <w:kern w:val="0"/>
                <w:sz w:val="18"/>
                <w:szCs w:val="18"/>
              </w:rPr>
              <w:t>280</w:t>
            </w:r>
            <w:r>
              <w:rPr>
                <w:rFonts w:ascii="方正宋一简体" w:eastAsia="方正宋一简体" w:hAnsi="Times New Roman" w:cs="Times New Roman" w:hint="eastAsia"/>
                <w:spacing w:val="-4"/>
                <w:w w:val="82"/>
                <w:kern w:val="0"/>
                <w:sz w:val="18"/>
                <w:szCs w:val="18"/>
              </w:rPr>
              <w:t>°温感器动作，手动复位</w:t>
            </w:r>
          </w:p>
        </w:tc>
        <w:tc>
          <w:tcPr>
            <w:tcW w:w="709" w:type="dxa"/>
            <w:vAlign w:val="center"/>
          </w:tcPr>
          <w:p w:rsidR="0009036E" w:rsidRDefault="0009036E">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301.72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267.01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67</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多叶排烟口</w:t>
            </w:r>
          </w:p>
        </w:tc>
        <w:tc>
          <w:tcPr>
            <w:tcW w:w="2976" w:type="dxa"/>
            <w:vAlign w:val="center"/>
          </w:tcPr>
          <w:p w:rsidR="0009036E" w:rsidRDefault="0009036E">
            <w:pPr>
              <w:widowControl w:val="0"/>
              <w:snapToGrid w:val="0"/>
              <w:rPr>
                <w:rFonts w:ascii="方正宋一简体" w:eastAsia="方正宋一简体" w:hAnsi="Times New Roman" w:cs="Times New Roman"/>
                <w:spacing w:val="-4"/>
                <w:w w:val="82"/>
                <w:kern w:val="0"/>
                <w:sz w:val="18"/>
                <w:szCs w:val="18"/>
              </w:rPr>
            </w:pPr>
            <w:r>
              <w:rPr>
                <w:rFonts w:ascii="方正宋一简体" w:eastAsia="方正宋一简体" w:hAnsi="Times New Roman" w:cs="Times New Roman"/>
                <w:spacing w:val="-4"/>
                <w:w w:val="82"/>
                <w:kern w:val="0"/>
                <w:sz w:val="18"/>
                <w:szCs w:val="18"/>
              </w:rPr>
              <w:t>800</w:t>
            </w:r>
            <w:r>
              <w:rPr>
                <w:rFonts w:ascii="方正宋一简体" w:eastAsia="方正宋一简体" w:hAnsi="Times New Roman" w:cs="Times New Roman" w:hint="eastAsia"/>
                <w:spacing w:val="-4"/>
                <w:w w:val="82"/>
                <w:kern w:val="0"/>
                <w:sz w:val="18"/>
                <w:szCs w:val="18"/>
              </w:rPr>
              <w:t>×</w:t>
            </w:r>
            <w:r>
              <w:rPr>
                <w:rFonts w:ascii="方正宋一简体" w:eastAsia="方正宋一简体" w:hAnsi="Times New Roman" w:cs="Times New Roman"/>
                <w:spacing w:val="-4"/>
                <w:w w:val="82"/>
                <w:kern w:val="0"/>
                <w:sz w:val="18"/>
                <w:szCs w:val="18"/>
              </w:rPr>
              <w:t>500</w:t>
            </w:r>
            <w:r>
              <w:rPr>
                <w:rFonts w:ascii="方正宋一简体" w:eastAsia="方正宋一简体" w:hAnsi="Times New Roman" w:cs="Times New Roman" w:hint="eastAsia"/>
                <w:spacing w:val="-4"/>
                <w:w w:val="82"/>
                <w:kern w:val="0"/>
                <w:sz w:val="18"/>
                <w:szCs w:val="18"/>
              </w:rPr>
              <w:t>，常闭，</w:t>
            </w:r>
            <w:r>
              <w:rPr>
                <w:rFonts w:ascii="方正宋一简体" w:eastAsia="方正宋一简体" w:hAnsi="Times New Roman" w:cs="Times New Roman"/>
                <w:spacing w:val="-4"/>
                <w:w w:val="82"/>
                <w:kern w:val="0"/>
                <w:sz w:val="18"/>
                <w:szCs w:val="18"/>
              </w:rPr>
              <w:t>280</w:t>
            </w:r>
            <w:r>
              <w:rPr>
                <w:rFonts w:ascii="方正宋一简体" w:eastAsia="方正宋一简体" w:hAnsi="Times New Roman" w:cs="Times New Roman" w:hint="eastAsia"/>
                <w:spacing w:val="-4"/>
                <w:w w:val="82"/>
                <w:kern w:val="0"/>
                <w:sz w:val="18"/>
                <w:szCs w:val="18"/>
              </w:rPr>
              <w:t>°温感器动作，手动复位</w:t>
            </w:r>
          </w:p>
        </w:tc>
        <w:tc>
          <w:tcPr>
            <w:tcW w:w="709" w:type="dxa"/>
            <w:vAlign w:val="center"/>
          </w:tcPr>
          <w:p w:rsidR="0009036E" w:rsidRDefault="0009036E">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310.34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274.64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68</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多叶排烟口</w:t>
            </w:r>
          </w:p>
        </w:tc>
        <w:tc>
          <w:tcPr>
            <w:tcW w:w="2976" w:type="dxa"/>
            <w:vAlign w:val="center"/>
          </w:tcPr>
          <w:p w:rsidR="0009036E" w:rsidRDefault="0009036E">
            <w:pPr>
              <w:widowControl w:val="0"/>
              <w:snapToGrid w:val="0"/>
              <w:rPr>
                <w:rFonts w:ascii="方正宋一简体" w:eastAsia="方正宋一简体" w:hAnsi="Times" w:cs="Times New Roman"/>
                <w:spacing w:val="-4"/>
                <w:w w:val="82"/>
                <w:kern w:val="0"/>
                <w:sz w:val="18"/>
                <w:szCs w:val="18"/>
              </w:rPr>
            </w:pPr>
            <w:r>
              <w:rPr>
                <w:rFonts w:ascii="方正宋一简体" w:eastAsia="方正宋一简体" w:hAnsi="Times" w:cs="Times New Roman"/>
                <w:spacing w:val="-4"/>
                <w:w w:val="82"/>
                <w:kern w:val="0"/>
                <w:sz w:val="18"/>
                <w:szCs w:val="18"/>
              </w:rPr>
              <w:t>1000</w:t>
            </w:r>
            <w:r>
              <w:rPr>
                <w:rFonts w:ascii="方正宋一简体" w:eastAsia="方正宋一简体" w:hAnsi="Times" w:cs="Times New Roman" w:hint="eastAsia"/>
                <w:spacing w:val="-4"/>
                <w:w w:val="82"/>
                <w:kern w:val="0"/>
                <w:sz w:val="18"/>
                <w:szCs w:val="18"/>
              </w:rPr>
              <w:t>×</w:t>
            </w:r>
            <w:r>
              <w:rPr>
                <w:rFonts w:ascii="方正宋一简体" w:eastAsia="方正宋一简体" w:hAnsi="Times" w:cs="Times New Roman"/>
                <w:spacing w:val="-4"/>
                <w:w w:val="82"/>
                <w:kern w:val="0"/>
                <w:sz w:val="18"/>
                <w:szCs w:val="18"/>
              </w:rPr>
              <w:t>400</w:t>
            </w:r>
            <w:r>
              <w:rPr>
                <w:rFonts w:ascii="方正宋一简体" w:eastAsia="方正宋一简体" w:hAnsi="Times New Roman" w:cs="Times New Roman" w:hint="eastAsia"/>
                <w:spacing w:val="-4"/>
                <w:w w:val="82"/>
                <w:kern w:val="0"/>
                <w:sz w:val="18"/>
                <w:szCs w:val="18"/>
              </w:rPr>
              <w:t>，常闭，</w:t>
            </w:r>
            <w:r>
              <w:rPr>
                <w:rFonts w:ascii="方正宋一简体" w:eastAsia="方正宋一简体" w:hAnsi="Times" w:cs="Times New Roman"/>
                <w:spacing w:val="-4"/>
                <w:w w:val="82"/>
                <w:kern w:val="0"/>
                <w:sz w:val="18"/>
                <w:szCs w:val="18"/>
              </w:rPr>
              <w:t>280</w:t>
            </w:r>
            <w:r>
              <w:rPr>
                <w:rFonts w:ascii="方正宋一简体" w:eastAsia="方正宋一简体" w:hAnsi="Times" w:cs="Times New Roman" w:hint="eastAsia"/>
                <w:spacing w:val="-4"/>
                <w:w w:val="82"/>
                <w:kern w:val="0"/>
                <w:sz w:val="18"/>
                <w:szCs w:val="18"/>
              </w:rPr>
              <w:t>°</w:t>
            </w:r>
            <w:r>
              <w:rPr>
                <w:rFonts w:ascii="方正宋一简体" w:eastAsia="方正宋一简体" w:hAnsi="Times New Roman" w:cs="Times New Roman" w:hint="eastAsia"/>
                <w:spacing w:val="-4"/>
                <w:w w:val="82"/>
                <w:kern w:val="0"/>
                <w:sz w:val="18"/>
                <w:szCs w:val="18"/>
              </w:rPr>
              <w:t>温感器动作，手动复位</w:t>
            </w:r>
          </w:p>
        </w:tc>
        <w:tc>
          <w:tcPr>
            <w:tcW w:w="709" w:type="dxa"/>
            <w:vAlign w:val="center"/>
          </w:tcPr>
          <w:p w:rsidR="0009036E" w:rsidRDefault="0009036E">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327.59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289.90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69</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调节蝶阀</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160</w:t>
            </w:r>
            <w:r>
              <w:rPr>
                <w:rFonts w:ascii="方正宋一简体" w:eastAsia="方正宋一简体" w:hAnsi="Times New Roman" w:cs="Times New Roman" w:hint="eastAsia"/>
                <w:kern w:val="0"/>
                <w:sz w:val="18"/>
                <w:szCs w:val="18"/>
              </w:rPr>
              <w:t>，镀锌钢板</w:t>
            </w:r>
          </w:p>
        </w:tc>
        <w:tc>
          <w:tcPr>
            <w:tcW w:w="709" w:type="dxa"/>
            <w:vAlign w:val="center"/>
          </w:tcPr>
          <w:p w:rsidR="0009036E" w:rsidRDefault="0009036E">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90.52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80.11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70</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调节蝶阀</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630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250</w:t>
            </w:r>
            <w:r>
              <w:rPr>
                <w:rFonts w:ascii="方正宋一简体" w:eastAsia="方正宋一简体" w:hAnsi="Times New Roman" w:cs="Times New Roman" w:hint="eastAsia"/>
                <w:kern w:val="0"/>
                <w:sz w:val="18"/>
                <w:szCs w:val="18"/>
              </w:rPr>
              <w:t>，镀锌钢板</w:t>
            </w:r>
          </w:p>
        </w:tc>
        <w:tc>
          <w:tcPr>
            <w:tcW w:w="709" w:type="dxa"/>
            <w:vAlign w:val="center"/>
          </w:tcPr>
          <w:p w:rsidR="0009036E" w:rsidRDefault="0009036E">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176.72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156.39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71</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对开多页调节阀</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200</w:t>
            </w:r>
            <w:r>
              <w:rPr>
                <w:rFonts w:ascii="方正宋一简体" w:eastAsia="方正宋一简体" w:hAnsi="Times New Roman" w:cs="Times New Roman" w:hint="eastAsia"/>
                <w:kern w:val="0"/>
                <w:sz w:val="18"/>
                <w:szCs w:val="18"/>
              </w:rPr>
              <w:t>，镀锌钢板</w:t>
            </w:r>
          </w:p>
        </w:tc>
        <w:tc>
          <w:tcPr>
            <w:tcW w:w="709" w:type="dxa"/>
            <w:vAlign w:val="center"/>
          </w:tcPr>
          <w:p w:rsidR="0009036E" w:rsidRDefault="0009036E">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94.83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83.92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72</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对开多页调节阀</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630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200</w:t>
            </w:r>
            <w:r>
              <w:rPr>
                <w:rFonts w:ascii="方正宋一简体" w:eastAsia="方正宋一简体" w:hAnsi="Times New Roman" w:cs="Times New Roman" w:hint="eastAsia"/>
                <w:kern w:val="0"/>
                <w:sz w:val="18"/>
                <w:szCs w:val="18"/>
              </w:rPr>
              <w:t>，镀锌钢板</w:t>
            </w:r>
          </w:p>
        </w:tc>
        <w:tc>
          <w:tcPr>
            <w:tcW w:w="709" w:type="dxa"/>
            <w:vAlign w:val="center"/>
          </w:tcPr>
          <w:p w:rsidR="0009036E" w:rsidRDefault="0009036E">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129.31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114.43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对开多页调节阀</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200</w:t>
            </w:r>
            <w:r>
              <w:rPr>
                <w:rFonts w:ascii="方正宋一简体" w:eastAsia="方正宋一简体" w:hAnsi="Times New Roman" w:cs="Times New Roman" w:hint="eastAsia"/>
                <w:kern w:val="0"/>
                <w:sz w:val="18"/>
                <w:szCs w:val="18"/>
              </w:rPr>
              <w:t>，镀锌钢板</w:t>
            </w:r>
          </w:p>
        </w:tc>
        <w:tc>
          <w:tcPr>
            <w:tcW w:w="709" w:type="dxa"/>
            <w:vAlign w:val="center"/>
          </w:tcPr>
          <w:p w:rsidR="0009036E" w:rsidRDefault="0009036E">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155.17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137.32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74</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电动对开多页调节阀</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250</w:t>
            </w:r>
            <w:r>
              <w:rPr>
                <w:rFonts w:ascii="方正宋一简体" w:eastAsia="方正宋一简体" w:hAnsi="Times New Roman" w:cs="Times New Roman" w:hint="eastAsia"/>
                <w:kern w:val="0"/>
                <w:sz w:val="18"/>
                <w:szCs w:val="18"/>
              </w:rPr>
              <w:t>，镀锌钢板</w:t>
            </w:r>
          </w:p>
        </w:tc>
        <w:tc>
          <w:tcPr>
            <w:tcW w:w="709" w:type="dxa"/>
            <w:vAlign w:val="center"/>
          </w:tcPr>
          <w:p w:rsidR="0009036E" w:rsidRDefault="0009036E">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189.66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167.84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75</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电动对开多页调节阀</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250</w:t>
            </w:r>
            <w:r>
              <w:rPr>
                <w:rFonts w:ascii="方正宋一简体" w:eastAsia="方正宋一简体" w:hAnsi="Times New Roman" w:cs="Times New Roman" w:hint="eastAsia"/>
                <w:kern w:val="0"/>
                <w:sz w:val="18"/>
                <w:szCs w:val="18"/>
              </w:rPr>
              <w:t>，镀锌钢板</w:t>
            </w:r>
          </w:p>
        </w:tc>
        <w:tc>
          <w:tcPr>
            <w:tcW w:w="709" w:type="dxa"/>
            <w:vAlign w:val="center"/>
          </w:tcPr>
          <w:p w:rsidR="0009036E" w:rsidRDefault="0009036E">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258.62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228.87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76</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电动对开多页调节阀</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250</w:t>
            </w:r>
            <w:r>
              <w:rPr>
                <w:rFonts w:ascii="方正宋一简体" w:eastAsia="方正宋一简体" w:hAnsi="Times New Roman" w:cs="Times New Roman" w:hint="eastAsia"/>
                <w:kern w:val="0"/>
                <w:sz w:val="18"/>
                <w:szCs w:val="18"/>
              </w:rPr>
              <w:t>，镀锌钢板</w:t>
            </w:r>
          </w:p>
        </w:tc>
        <w:tc>
          <w:tcPr>
            <w:tcW w:w="709" w:type="dxa"/>
            <w:vAlign w:val="center"/>
          </w:tcPr>
          <w:p w:rsidR="0009036E" w:rsidRDefault="0009036E">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301.72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267.01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77</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防火阀</w:t>
            </w:r>
          </w:p>
        </w:tc>
        <w:tc>
          <w:tcPr>
            <w:tcW w:w="2976" w:type="dxa"/>
            <w:vAlign w:val="center"/>
          </w:tcPr>
          <w:p w:rsidR="0009036E" w:rsidRDefault="0009036E">
            <w:pPr>
              <w:widowControl w:val="0"/>
              <w:snapToGrid w:val="0"/>
              <w:rPr>
                <w:rFonts w:ascii="方正宋一简体" w:eastAsia="方正宋一简体" w:hAnsi="Times New Roman" w:cs="Times New Roman"/>
                <w:w w:val="95"/>
                <w:kern w:val="0"/>
                <w:sz w:val="18"/>
                <w:szCs w:val="18"/>
              </w:rPr>
            </w:pPr>
            <w:r>
              <w:rPr>
                <w:rFonts w:ascii="方正宋一简体" w:eastAsia="方正宋一简体" w:hAnsi="Times New Roman" w:cs="Times New Roman"/>
                <w:w w:val="95"/>
                <w:kern w:val="0"/>
                <w:sz w:val="18"/>
                <w:szCs w:val="18"/>
              </w:rPr>
              <w:t>400</w:t>
            </w:r>
            <w:r>
              <w:rPr>
                <w:rFonts w:ascii="方正宋一简体" w:eastAsia="方正宋一简体" w:hAnsi="Times New Roman" w:cs="Times New Roman" w:hint="eastAsia"/>
                <w:w w:val="95"/>
                <w:kern w:val="0"/>
                <w:sz w:val="18"/>
                <w:szCs w:val="18"/>
              </w:rPr>
              <w:t>×</w:t>
            </w:r>
            <w:r>
              <w:rPr>
                <w:rFonts w:ascii="方正宋一简体" w:eastAsia="方正宋一简体" w:hAnsi="Times New Roman" w:cs="Times New Roman"/>
                <w:w w:val="95"/>
                <w:kern w:val="0"/>
                <w:sz w:val="18"/>
                <w:szCs w:val="18"/>
              </w:rPr>
              <w:t>200</w:t>
            </w:r>
            <w:r>
              <w:rPr>
                <w:rFonts w:ascii="方正宋一简体" w:eastAsia="方正宋一简体" w:hAnsi="Times New Roman" w:cs="Times New Roman" w:hint="eastAsia"/>
                <w:w w:val="95"/>
                <w:kern w:val="0"/>
                <w:sz w:val="18"/>
                <w:szCs w:val="18"/>
              </w:rPr>
              <w:t>，常开，</w:t>
            </w:r>
            <w:r>
              <w:rPr>
                <w:rFonts w:ascii="方正宋一简体" w:eastAsia="方正宋一简体" w:hAnsi="Times New Roman" w:cs="Times New Roman"/>
                <w:w w:val="95"/>
                <w:kern w:val="0"/>
                <w:sz w:val="18"/>
                <w:szCs w:val="18"/>
              </w:rPr>
              <w:t>70</w:t>
            </w:r>
            <w:r>
              <w:rPr>
                <w:rFonts w:ascii="方正宋一简体" w:eastAsia="方正宋一简体" w:hAnsi="宋体" w:hint="eastAsia"/>
                <w:w w:val="95"/>
                <w:kern w:val="0"/>
                <w:sz w:val="18"/>
                <w:szCs w:val="18"/>
              </w:rPr>
              <w:t>℃</w:t>
            </w:r>
            <w:r>
              <w:rPr>
                <w:rFonts w:ascii="方正宋一简体" w:eastAsia="方正宋一简体" w:hAnsi="Times New Roman" w:cs="Times New Roman" w:hint="eastAsia"/>
                <w:w w:val="95"/>
                <w:kern w:val="0"/>
                <w:sz w:val="18"/>
                <w:szCs w:val="18"/>
              </w:rPr>
              <w:t>熔断，手动复位</w:t>
            </w:r>
          </w:p>
        </w:tc>
        <w:tc>
          <w:tcPr>
            <w:tcW w:w="709" w:type="dxa"/>
            <w:vAlign w:val="center"/>
          </w:tcPr>
          <w:p w:rsidR="0009036E" w:rsidRDefault="0009036E">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155.17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137.32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78</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防火阀</w:t>
            </w:r>
          </w:p>
        </w:tc>
        <w:tc>
          <w:tcPr>
            <w:tcW w:w="2976" w:type="dxa"/>
            <w:vAlign w:val="center"/>
          </w:tcPr>
          <w:p w:rsidR="0009036E" w:rsidRDefault="0009036E">
            <w:pPr>
              <w:widowControl w:val="0"/>
              <w:snapToGrid w:val="0"/>
              <w:rPr>
                <w:rFonts w:ascii="方正宋一简体" w:eastAsia="方正宋一简体" w:hAnsi="Times New Roman" w:cs="Times New Roman"/>
                <w:w w:val="95"/>
                <w:kern w:val="0"/>
                <w:sz w:val="18"/>
                <w:szCs w:val="18"/>
              </w:rPr>
            </w:pPr>
            <w:r>
              <w:rPr>
                <w:rFonts w:ascii="方正宋一简体" w:eastAsia="方正宋一简体" w:hAnsi="Times New Roman" w:cs="Times New Roman"/>
                <w:w w:val="95"/>
                <w:kern w:val="0"/>
                <w:sz w:val="18"/>
                <w:szCs w:val="18"/>
              </w:rPr>
              <w:t>800</w:t>
            </w:r>
            <w:r>
              <w:rPr>
                <w:rFonts w:ascii="方正宋一简体" w:eastAsia="方正宋一简体" w:hAnsi="Times New Roman" w:cs="Times New Roman" w:hint="eastAsia"/>
                <w:w w:val="95"/>
                <w:kern w:val="0"/>
                <w:sz w:val="18"/>
                <w:szCs w:val="18"/>
              </w:rPr>
              <w:t>×</w:t>
            </w:r>
            <w:r>
              <w:rPr>
                <w:rFonts w:ascii="方正宋一简体" w:eastAsia="方正宋一简体" w:hAnsi="Times New Roman" w:cs="Times New Roman"/>
                <w:w w:val="95"/>
                <w:kern w:val="0"/>
                <w:sz w:val="18"/>
                <w:szCs w:val="18"/>
              </w:rPr>
              <w:t>200</w:t>
            </w:r>
            <w:r>
              <w:rPr>
                <w:rFonts w:ascii="方正宋一简体" w:eastAsia="方正宋一简体" w:hAnsi="Times New Roman" w:cs="Times New Roman" w:hint="eastAsia"/>
                <w:w w:val="95"/>
                <w:kern w:val="0"/>
                <w:sz w:val="18"/>
                <w:szCs w:val="18"/>
              </w:rPr>
              <w:t>，常开，</w:t>
            </w:r>
            <w:r>
              <w:rPr>
                <w:rFonts w:ascii="方正宋一简体" w:eastAsia="方正宋一简体" w:hAnsi="Times New Roman" w:cs="Times New Roman"/>
                <w:w w:val="95"/>
                <w:kern w:val="0"/>
                <w:sz w:val="18"/>
                <w:szCs w:val="18"/>
              </w:rPr>
              <w:t>70</w:t>
            </w:r>
            <w:r>
              <w:rPr>
                <w:rFonts w:ascii="方正宋一简体" w:eastAsia="方正宋一简体" w:hAnsi="宋体" w:hint="eastAsia"/>
                <w:w w:val="95"/>
                <w:kern w:val="0"/>
                <w:sz w:val="18"/>
                <w:szCs w:val="18"/>
              </w:rPr>
              <w:t>℃</w:t>
            </w:r>
            <w:r>
              <w:rPr>
                <w:rFonts w:ascii="方正宋一简体" w:eastAsia="方正宋一简体" w:hAnsi="Times New Roman" w:cs="Times New Roman" w:hint="eastAsia"/>
                <w:w w:val="95"/>
                <w:kern w:val="0"/>
                <w:sz w:val="18"/>
                <w:szCs w:val="18"/>
              </w:rPr>
              <w:t>熔断，手动复位</w:t>
            </w:r>
          </w:p>
        </w:tc>
        <w:tc>
          <w:tcPr>
            <w:tcW w:w="709" w:type="dxa"/>
            <w:vAlign w:val="center"/>
          </w:tcPr>
          <w:p w:rsidR="0009036E" w:rsidRDefault="0009036E">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241.38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213.61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79</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防火阀</w:t>
            </w:r>
          </w:p>
        </w:tc>
        <w:tc>
          <w:tcPr>
            <w:tcW w:w="2976" w:type="dxa"/>
            <w:vAlign w:val="center"/>
          </w:tcPr>
          <w:p w:rsidR="0009036E" w:rsidRDefault="0009036E">
            <w:pPr>
              <w:widowControl w:val="0"/>
              <w:snapToGrid w:val="0"/>
              <w:rPr>
                <w:rFonts w:ascii="方正宋一简体" w:eastAsia="方正宋一简体" w:hAnsi="Times New Roman" w:cs="Times New Roman"/>
                <w:w w:val="95"/>
                <w:kern w:val="0"/>
                <w:sz w:val="18"/>
                <w:szCs w:val="18"/>
              </w:rPr>
            </w:pPr>
            <w:r>
              <w:rPr>
                <w:rFonts w:ascii="方正宋一简体" w:eastAsia="方正宋一简体" w:hAnsi="Times New Roman" w:cs="Times New Roman"/>
                <w:w w:val="95"/>
                <w:kern w:val="0"/>
                <w:sz w:val="18"/>
                <w:szCs w:val="18"/>
              </w:rPr>
              <w:t>1000</w:t>
            </w:r>
            <w:r>
              <w:rPr>
                <w:rFonts w:ascii="方正宋一简体" w:eastAsia="方正宋一简体" w:hAnsi="Times New Roman" w:cs="Times New Roman" w:hint="eastAsia"/>
                <w:w w:val="95"/>
                <w:kern w:val="0"/>
                <w:sz w:val="18"/>
                <w:szCs w:val="18"/>
              </w:rPr>
              <w:t>×</w:t>
            </w:r>
            <w:r>
              <w:rPr>
                <w:rFonts w:ascii="方正宋一简体" w:eastAsia="方正宋一简体" w:hAnsi="Times New Roman" w:cs="Times New Roman"/>
                <w:w w:val="95"/>
                <w:kern w:val="0"/>
                <w:sz w:val="18"/>
                <w:szCs w:val="18"/>
              </w:rPr>
              <w:t>400</w:t>
            </w:r>
            <w:r>
              <w:rPr>
                <w:rFonts w:ascii="方正宋一简体" w:eastAsia="方正宋一简体" w:hAnsi="Times New Roman" w:cs="Times New Roman" w:hint="eastAsia"/>
                <w:w w:val="95"/>
                <w:kern w:val="0"/>
                <w:sz w:val="18"/>
                <w:szCs w:val="18"/>
              </w:rPr>
              <w:t>，常开，</w:t>
            </w:r>
            <w:r>
              <w:rPr>
                <w:rFonts w:ascii="方正宋一简体" w:eastAsia="方正宋一简体" w:hAnsi="Times New Roman" w:cs="Times New Roman"/>
                <w:w w:val="95"/>
                <w:kern w:val="0"/>
                <w:sz w:val="18"/>
                <w:szCs w:val="18"/>
              </w:rPr>
              <w:t>70</w:t>
            </w:r>
            <w:r>
              <w:rPr>
                <w:rFonts w:ascii="方正宋一简体" w:eastAsia="方正宋一简体" w:hAnsi="宋体" w:hint="eastAsia"/>
                <w:w w:val="95"/>
                <w:kern w:val="0"/>
                <w:sz w:val="18"/>
                <w:szCs w:val="18"/>
              </w:rPr>
              <w:t>℃</w:t>
            </w:r>
            <w:r>
              <w:rPr>
                <w:rFonts w:ascii="方正宋一简体" w:eastAsia="方正宋一简体" w:hAnsi="Times New Roman" w:cs="Times New Roman" w:hint="eastAsia"/>
                <w:w w:val="95"/>
                <w:kern w:val="0"/>
                <w:sz w:val="18"/>
                <w:szCs w:val="18"/>
              </w:rPr>
              <w:t>熔断，手动复位</w:t>
            </w:r>
          </w:p>
        </w:tc>
        <w:tc>
          <w:tcPr>
            <w:tcW w:w="709" w:type="dxa"/>
            <w:vAlign w:val="center"/>
          </w:tcPr>
          <w:p w:rsidR="0009036E" w:rsidRDefault="0009036E">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327.59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289.90 </w:t>
            </w:r>
          </w:p>
        </w:tc>
      </w:tr>
      <w:tr w:rsidR="0009036E">
        <w:trPr>
          <w:cantSplit/>
          <w:trHeight w:val="386"/>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80</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电控防火阀</w:t>
            </w:r>
          </w:p>
        </w:tc>
        <w:tc>
          <w:tcPr>
            <w:tcW w:w="2976" w:type="dxa"/>
            <w:vAlign w:val="center"/>
          </w:tcPr>
          <w:p w:rsidR="0009036E" w:rsidRDefault="0009036E">
            <w:pPr>
              <w:widowControl w:val="0"/>
              <w:snapToGrid w:val="0"/>
              <w:spacing w:beforeLines="20" w:afterLines="20" w:line="240" w:lineRule="exact"/>
              <w:rPr>
                <w:rFonts w:ascii="方正宋一简体" w:eastAsia="方正宋一简体" w:hAnsi="Times New Roman" w:cs="Times New Roman"/>
                <w:w w:val="95"/>
                <w:kern w:val="0"/>
                <w:sz w:val="18"/>
                <w:szCs w:val="18"/>
              </w:rPr>
            </w:pPr>
            <w:r>
              <w:rPr>
                <w:rFonts w:ascii="方正宋一简体" w:eastAsia="方正宋一简体" w:hAnsi="Times New Roman" w:cs="Times New Roman"/>
                <w:w w:val="95"/>
                <w:kern w:val="0"/>
                <w:sz w:val="18"/>
                <w:szCs w:val="18"/>
              </w:rPr>
              <w:t>800</w:t>
            </w:r>
            <w:r>
              <w:rPr>
                <w:rFonts w:ascii="方正宋一简体" w:eastAsia="方正宋一简体" w:hAnsi="Times New Roman" w:cs="Times New Roman" w:hint="eastAsia"/>
                <w:w w:val="95"/>
                <w:kern w:val="0"/>
                <w:sz w:val="18"/>
                <w:szCs w:val="18"/>
              </w:rPr>
              <w:t>×</w:t>
            </w:r>
            <w:r>
              <w:rPr>
                <w:rFonts w:ascii="方正宋一简体" w:eastAsia="方正宋一简体" w:hAnsi="Times New Roman" w:cs="Times New Roman"/>
                <w:w w:val="95"/>
                <w:kern w:val="0"/>
                <w:sz w:val="18"/>
                <w:szCs w:val="18"/>
              </w:rPr>
              <w:t>500</w:t>
            </w:r>
            <w:r>
              <w:rPr>
                <w:rFonts w:ascii="方正宋一简体" w:eastAsia="方正宋一简体" w:hAnsi="Times New Roman" w:cs="Times New Roman" w:hint="eastAsia"/>
                <w:w w:val="95"/>
                <w:kern w:val="0"/>
                <w:sz w:val="18"/>
                <w:szCs w:val="18"/>
              </w:rPr>
              <w:t>，常开，电动、手动关闭，</w:t>
            </w:r>
            <w:r>
              <w:rPr>
                <w:rFonts w:ascii="方正宋一简体" w:eastAsia="方正宋一简体" w:hAnsi="Times New Roman" w:cs="Times New Roman"/>
                <w:w w:val="95"/>
                <w:kern w:val="0"/>
                <w:sz w:val="18"/>
                <w:szCs w:val="18"/>
              </w:rPr>
              <w:t>70</w:t>
            </w:r>
            <w:r>
              <w:rPr>
                <w:rFonts w:ascii="方正宋一简体" w:eastAsia="方正宋一简体" w:hAnsi="宋体" w:hint="eastAsia"/>
                <w:w w:val="95"/>
                <w:kern w:val="0"/>
                <w:sz w:val="18"/>
                <w:szCs w:val="18"/>
              </w:rPr>
              <w:t>℃</w:t>
            </w:r>
            <w:r>
              <w:rPr>
                <w:rFonts w:ascii="方正宋一简体" w:eastAsia="方正宋一简体" w:hAnsi="Times New Roman" w:cs="Times New Roman" w:hint="eastAsia"/>
                <w:w w:val="95"/>
                <w:kern w:val="0"/>
                <w:sz w:val="18"/>
                <w:szCs w:val="18"/>
              </w:rPr>
              <w:t>熔断关闭输出信号，电动、手动复位</w:t>
            </w:r>
          </w:p>
        </w:tc>
        <w:tc>
          <w:tcPr>
            <w:tcW w:w="709" w:type="dxa"/>
            <w:vAlign w:val="center"/>
          </w:tcPr>
          <w:p w:rsidR="0009036E" w:rsidRDefault="0009036E">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301.72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267.01 </w:t>
            </w:r>
          </w:p>
        </w:tc>
      </w:tr>
      <w:tr w:rsidR="0009036E">
        <w:trPr>
          <w:cantSplit/>
          <w:trHeight w:val="386"/>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81</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电控防火阀</w:t>
            </w:r>
          </w:p>
        </w:tc>
        <w:tc>
          <w:tcPr>
            <w:tcW w:w="2976" w:type="dxa"/>
            <w:vAlign w:val="center"/>
          </w:tcPr>
          <w:p w:rsidR="0009036E" w:rsidRDefault="0009036E">
            <w:pPr>
              <w:widowControl w:val="0"/>
              <w:snapToGrid w:val="0"/>
              <w:spacing w:beforeLines="20" w:afterLines="20" w:line="240" w:lineRule="exact"/>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500</w:t>
            </w:r>
            <w:r>
              <w:rPr>
                <w:rFonts w:ascii="方正宋一简体" w:eastAsia="方正宋一简体" w:hAnsi="Times New Roman" w:cs="Times New Roman" w:hint="eastAsia"/>
                <w:kern w:val="0"/>
                <w:sz w:val="18"/>
                <w:szCs w:val="18"/>
              </w:rPr>
              <w:t>常开，电动、手动关闭，</w:t>
            </w:r>
            <w:r>
              <w:rPr>
                <w:rFonts w:ascii="方正宋一简体" w:eastAsia="方正宋一简体" w:hAnsi="Times New Roman" w:cs="Times New Roman"/>
                <w:kern w:val="0"/>
                <w:sz w:val="18"/>
                <w:szCs w:val="18"/>
              </w:rPr>
              <w:t>70</w:t>
            </w:r>
            <w:r>
              <w:rPr>
                <w:rFonts w:ascii="方正宋一简体" w:eastAsia="方正宋一简体" w:hAnsi="宋体" w:hint="eastAsia"/>
                <w:kern w:val="0"/>
                <w:sz w:val="18"/>
                <w:szCs w:val="18"/>
              </w:rPr>
              <w:t>℃</w:t>
            </w:r>
            <w:r>
              <w:rPr>
                <w:rFonts w:ascii="方正宋一简体" w:eastAsia="方正宋一简体" w:hAnsi="Times New Roman" w:cs="Times New Roman" w:hint="eastAsia"/>
                <w:kern w:val="0"/>
                <w:sz w:val="18"/>
                <w:szCs w:val="18"/>
              </w:rPr>
              <w:t>熔断关闭输出信号，电动、手动复位</w:t>
            </w:r>
          </w:p>
        </w:tc>
        <w:tc>
          <w:tcPr>
            <w:tcW w:w="709" w:type="dxa"/>
            <w:vAlign w:val="center"/>
          </w:tcPr>
          <w:p w:rsidR="0009036E" w:rsidRDefault="0009036E">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517.24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457.73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82</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排烟防火阀</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280</w:t>
            </w:r>
            <w:r>
              <w:rPr>
                <w:rFonts w:ascii="方正宋一简体" w:eastAsia="方正宋一简体" w:hAnsi="宋体" w:hint="eastAsia"/>
                <w:kern w:val="0"/>
                <w:sz w:val="18"/>
                <w:szCs w:val="18"/>
              </w:rPr>
              <w:t>℃</w:t>
            </w:r>
            <w:r>
              <w:rPr>
                <w:rFonts w:ascii="方正宋一简体" w:eastAsia="方正宋一简体" w:hAnsi="Times New Roman" w:cs="Times New Roman" w:hint="eastAsia"/>
                <w:kern w:val="0"/>
                <w:sz w:val="18"/>
                <w:szCs w:val="18"/>
              </w:rPr>
              <w:t>关闭</w:t>
            </w:r>
          </w:p>
        </w:tc>
        <w:tc>
          <w:tcPr>
            <w:tcW w:w="709" w:type="dxa"/>
            <w:vAlign w:val="center"/>
          </w:tcPr>
          <w:p w:rsidR="0009036E" w:rsidRDefault="0009036E">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275.86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244.12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排烟防火阀</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280</w:t>
            </w:r>
            <w:r>
              <w:rPr>
                <w:rFonts w:ascii="方正宋一简体" w:eastAsia="方正宋一简体" w:hAnsi="宋体" w:hint="eastAsia"/>
                <w:kern w:val="0"/>
                <w:sz w:val="18"/>
                <w:szCs w:val="18"/>
              </w:rPr>
              <w:t>℃</w:t>
            </w:r>
            <w:r>
              <w:rPr>
                <w:rFonts w:ascii="方正宋一简体" w:eastAsia="方正宋一简体" w:hAnsi="Times New Roman" w:cs="Times New Roman" w:hint="eastAsia"/>
                <w:kern w:val="0"/>
                <w:sz w:val="18"/>
                <w:szCs w:val="18"/>
              </w:rPr>
              <w:t>关闭</w:t>
            </w:r>
          </w:p>
        </w:tc>
        <w:tc>
          <w:tcPr>
            <w:tcW w:w="709" w:type="dxa"/>
            <w:vAlign w:val="center"/>
          </w:tcPr>
          <w:p w:rsidR="0009036E" w:rsidRDefault="0009036E">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586.21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518.77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84</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马鞍式水流指示器</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65</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80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211.21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186.91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85</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马鞍式水流指示器</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DN100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125</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150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258.62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228.87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86</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玻璃球下悬型喷头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ZSTX</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 xml:space="preserve">15  </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57</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68</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79</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87</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玻璃球直立型喷头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ZSTZ</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 xml:space="preserve">15  </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57</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68</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79</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88</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玻璃球普通型喷头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ZSTP</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 xml:space="preserve">15  </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57</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68</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79</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6.11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89</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玻璃球直立边墙型喷头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ZSTZB</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 xml:space="preserve">15 </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57</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68</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79</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10.34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9.15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90</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玻璃球水平边墙型喷头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ZSTSB</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 xml:space="preserve">15 </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57</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68</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79</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10.34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9.15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91</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快速反应玻璃球下垂型喷头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ZSTX</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 xml:space="preserve">15  </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57</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68</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79</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21.55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19.07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92</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快速反应玻璃球直立型喷头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ZSTZ</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 xml:space="preserve">15  </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57</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68</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79</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21.55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19.07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快速反应玻璃球普通型喷头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ZSTP</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 xml:space="preserve">15  </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57</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68</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79</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21.55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19.07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94</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快速反应玻璃球直立边墙型喷头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ZSTZB</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 xml:space="preserve">15 </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57</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68</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79</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21.55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19.07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95</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快速反应玻璃球水平边墙型喷头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ZSTSB</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 xml:space="preserve">15 </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57</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68</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79</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21.55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19.07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96</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玻璃球大口径普通型喷头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ZSTP</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 xml:space="preserve">20  </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57</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68</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79</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22.41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19.83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97</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玻璃球大口径水平边墙型喷头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ZSTSB</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 xml:space="preserve">20 </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57</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68</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79</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22.41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19.83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98</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快速反应玻璃球大口径普通型喷头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ZSTP</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 xml:space="preserve">20  </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57</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68</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79</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24.14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21.36 </w:t>
            </w:r>
          </w:p>
        </w:tc>
      </w:tr>
      <w:tr w:rsidR="0009036E">
        <w:trPr>
          <w:cantSplit/>
          <w:trHeight w:hRule="exact" w:val="397"/>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99</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快速反应玻璃球大口径水平边墙型喷头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ZSTSB</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 xml:space="preserve">20 </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57</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68</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79</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24.14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21.36 </w:t>
            </w:r>
          </w:p>
        </w:tc>
      </w:tr>
      <w:tr w:rsidR="0009036E">
        <w:trPr>
          <w:cantSplit/>
          <w:trHeight w:hRule="exact" w:val="380"/>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100</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普通型开关喷头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ZSTK</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15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6.11 </w:t>
            </w:r>
          </w:p>
        </w:tc>
      </w:tr>
      <w:tr w:rsidR="0009036E">
        <w:trPr>
          <w:cantSplit/>
          <w:trHeight w:hRule="exact" w:val="380"/>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101</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下垂型开关喷头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ZSTKX</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15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6.11 </w:t>
            </w:r>
          </w:p>
        </w:tc>
      </w:tr>
      <w:tr w:rsidR="0009036E">
        <w:trPr>
          <w:cantSplit/>
          <w:trHeight w:hRule="exact" w:val="380"/>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102</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隐蔽式喷头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ZSTYB</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51.72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45.77 </w:t>
            </w:r>
          </w:p>
        </w:tc>
      </w:tr>
      <w:tr w:rsidR="0009036E">
        <w:trPr>
          <w:cantSplit/>
          <w:trHeight w:hRule="exact" w:val="380"/>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万向接头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ZSPJ</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172.41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152.58 </w:t>
            </w:r>
          </w:p>
        </w:tc>
      </w:tr>
      <w:tr w:rsidR="0009036E">
        <w:trPr>
          <w:cantSplit/>
          <w:trHeight w:hRule="exact" w:val="380"/>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104</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中速水雾喷头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ZSTWC54</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120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43.10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38.14 </w:t>
            </w:r>
          </w:p>
        </w:tc>
      </w:tr>
      <w:tr w:rsidR="0009036E">
        <w:trPr>
          <w:cantSplit/>
          <w:trHeight w:hRule="exact" w:val="380"/>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105</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水幕喷头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ZSTMX</w:t>
            </w:r>
            <w:r>
              <w:rPr>
                <w:rFonts w:ascii="方正宋一简体" w:eastAsia="方正宋一简体" w:hAnsi="宋体" w:cs="Times New Roman" w:hint="eastAsia"/>
                <w:kern w:val="0"/>
                <w:sz w:val="18"/>
                <w:szCs w:val="18"/>
              </w:rPr>
              <w:t>下垂平型</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25.86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22.88 </w:t>
            </w:r>
          </w:p>
        </w:tc>
      </w:tr>
      <w:tr w:rsidR="0009036E">
        <w:trPr>
          <w:cantSplit/>
          <w:trHeight w:hRule="exact" w:val="380"/>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106</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水幕喷头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ZSTMS</w:t>
            </w:r>
            <w:r>
              <w:rPr>
                <w:rFonts w:ascii="方正宋一简体" w:eastAsia="方正宋一简体" w:hAnsi="宋体" w:cs="Times New Roman" w:hint="eastAsia"/>
                <w:kern w:val="0"/>
                <w:sz w:val="18"/>
                <w:szCs w:val="18"/>
              </w:rPr>
              <w:t>水平型</w:t>
            </w:r>
            <w:r>
              <w:rPr>
                <w:rFonts w:ascii="方正宋一简体" w:eastAsia="方正宋一简体" w:hAnsi="宋体" w:cs="Times New Roman"/>
                <w:kern w:val="0"/>
                <w:sz w:val="18"/>
                <w:szCs w:val="18"/>
              </w:rPr>
              <w:t>(</w:t>
            </w:r>
            <w:r>
              <w:rPr>
                <w:rFonts w:ascii="方正宋一简体" w:eastAsia="方正宋一简体" w:hAnsi="宋体" w:cs="Times New Roman" w:hint="eastAsia"/>
                <w:kern w:val="0"/>
                <w:sz w:val="18"/>
                <w:szCs w:val="18"/>
              </w:rPr>
              <w:t>单缝</w:t>
            </w:r>
            <w:r>
              <w:rPr>
                <w:rFonts w:ascii="方正宋一简体" w:eastAsia="方正宋一简体" w:hAnsi="宋体" w:cs="Times New Roman"/>
                <w:kern w:val="0"/>
                <w:sz w:val="18"/>
                <w:szCs w:val="18"/>
              </w:rPr>
              <w:t>)</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25.86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22.88 </w:t>
            </w:r>
          </w:p>
        </w:tc>
      </w:tr>
      <w:tr w:rsidR="0009036E">
        <w:trPr>
          <w:cantSplit/>
          <w:trHeight w:hRule="exact" w:val="380"/>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107</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水幕喷头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ZSTMS</w:t>
            </w:r>
            <w:r>
              <w:rPr>
                <w:rFonts w:ascii="方正宋一简体" w:eastAsia="方正宋一简体" w:hAnsi="Times New Roman" w:cs="Times New Roman"/>
                <w:kern w:val="0"/>
                <w:sz w:val="18"/>
                <w:szCs w:val="18"/>
                <w:vertAlign w:val="subscript"/>
              </w:rPr>
              <w:t>11</w:t>
            </w:r>
            <w:r>
              <w:rPr>
                <w:rFonts w:ascii="方正宋一简体" w:eastAsia="方正宋一简体" w:hAnsi="宋体" w:cs="Times New Roman" w:hint="eastAsia"/>
                <w:kern w:val="0"/>
                <w:sz w:val="18"/>
                <w:szCs w:val="18"/>
              </w:rPr>
              <w:t>下垂型</w:t>
            </w:r>
            <w:r>
              <w:rPr>
                <w:rFonts w:ascii="方正宋一简体" w:eastAsia="方正宋一简体" w:hAnsi="宋体" w:cs="Times New Roman"/>
                <w:kern w:val="0"/>
                <w:sz w:val="18"/>
                <w:szCs w:val="18"/>
              </w:rPr>
              <w:t>(</w:t>
            </w:r>
            <w:r>
              <w:rPr>
                <w:rFonts w:ascii="方正宋一简体" w:eastAsia="方正宋一简体" w:hAnsi="宋体" w:cs="Times New Roman" w:hint="eastAsia"/>
                <w:kern w:val="0"/>
                <w:sz w:val="18"/>
                <w:szCs w:val="18"/>
              </w:rPr>
              <w:t>双缝</w:t>
            </w:r>
            <w:r>
              <w:rPr>
                <w:rFonts w:ascii="方正宋一简体" w:eastAsia="方正宋一简体" w:hAnsi="宋体" w:cs="Times New Roman"/>
                <w:kern w:val="0"/>
                <w:sz w:val="18"/>
                <w:szCs w:val="18"/>
              </w:rPr>
              <w:t>)</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25.86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22.88 </w:t>
            </w:r>
          </w:p>
        </w:tc>
      </w:tr>
      <w:tr w:rsidR="0009036E">
        <w:trPr>
          <w:cantSplit/>
          <w:trHeight w:hRule="exact" w:val="380"/>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108</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水幕喷头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ZSTMy</w:t>
            </w:r>
            <w:r>
              <w:rPr>
                <w:rFonts w:ascii="方正宋一简体" w:eastAsia="方正宋一简体" w:hAnsi="宋体" w:cs="Times New Roman" w:hint="eastAsia"/>
                <w:kern w:val="0"/>
                <w:sz w:val="18"/>
                <w:szCs w:val="18"/>
              </w:rPr>
              <w:t>檐口型</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25.86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22.88 </w:t>
            </w:r>
          </w:p>
        </w:tc>
      </w:tr>
      <w:tr w:rsidR="0009036E">
        <w:trPr>
          <w:cantSplit/>
          <w:trHeight w:hRule="exact" w:val="380"/>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109</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信号阀</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DN150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387.93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343.30 </w:t>
            </w:r>
          </w:p>
        </w:tc>
      </w:tr>
      <w:tr w:rsidR="0009036E">
        <w:trPr>
          <w:cantSplit/>
          <w:trHeight w:hRule="exact" w:val="380"/>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110</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自动排气阀</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DN25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38.79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34.33 </w:t>
            </w:r>
          </w:p>
        </w:tc>
      </w:tr>
      <w:tr w:rsidR="0009036E">
        <w:trPr>
          <w:cantSplit/>
          <w:trHeight w:hRule="exact" w:val="380"/>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111</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安全信号蝶阀</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ZSFD</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16Z</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50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301.72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267.01 </w:t>
            </w:r>
          </w:p>
        </w:tc>
      </w:tr>
      <w:tr w:rsidR="0009036E">
        <w:trPr>
          <w:cantSplit/>
          <w:trHeight w:hRule="exact" w:val="380"/>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112</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安全信号蝶阀</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ZSFD</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16Z</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65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327.59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289.90 </w:t>
            </w:r>
          </w:p>
        </w:tc>
      </w:tr>
      <w:tr w:rsidR="0009036E">
        <w:trPr>
          <w:cantSplit/>
          <w:trHeight w:hRule="exact" w:val="380"/>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安全信号蝶阀</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ZSFD</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16Z</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80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353.45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312.79 </w:t>
            </w:r>
          </w:p>
        </w:tc>
      </w:tr>
      <w:tr w:rsidR="0009036E">
        <w:trPr>
          <w:cantSplit/>
          <w:trHeight w:hRule="exact" w:val="380"/>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114</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安全信号蝶阀</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ZSFD</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16Z</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100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396.55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350.93 </w:t>
            </w:r>
          </w:p>
        </w:tc>
      </w:tr>
      <w:tr w:rsidR="0009036E">
        <w:trPr>
          <w:cantSplit/>
          <w:trHeight w:hRule="exact" w:val="380"/>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115</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安全信号蝶阀</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ZSFD</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16Z</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125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448.28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396.71 </w:t>
            </w:r>
          </w:p>
        </w:tc>
      </w:tr>
      <w:tr w:rsidR="0009036E">
        <w:trPr>
          <w:cantSplit/>
          <w:trHeight w:hRule="exact" w:val="380"/>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116</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安全信号蝶阀</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ZSFD</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16Z</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150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517.24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457.73 </w:t>
            </w:r>
          </w:p>
        </w:tc>
      </w:tr>
      <w:tr w:rsidR="0009036E">
        <w:trPr>
          <w:cantSplit/>
          <w:trHeight w:hRule="exact" w:val="380"/>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117</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点型可燃气体探测器（天燃气）</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JTQ-BM-LD3101/B</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362.07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320.42 </w:t>
            </w:r>
          </w:p>
        </w:tc>
      </w:tr>
      <w:tr w:rsidR="0009036E">
        <w:trPr>
          <w:cantSplit/>
          <w:trHeight w:hRule="exact" w:val="380"/>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118</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燃气报警器（天燃气）底座</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ES10E</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只</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25.86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22.88 </w:t>
            </w:r>
          </w:p>
        </w:tc>
      </w:tr>
      <w:tr w:rsidR="0009036E">
        <w:trPr>
          <w:cantSplit/>
          <w:trHeight w:hRule="exact" w:val="380"/>
          <w:jc w:val="center"/>
        </w:trPr>
        <w:tc>
          <w:tcPr>
            <w:tcW w:w="9639" w:type="dxa"/>
            <w:gridSpan w:val="6"/>
            <w:vAlign w:val="center"/>
          </w:tcPr>
          <w:p w:rsidR="0009036E" w:rsidRDefault="0009036E">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九、保温、吸声材料、石棉制品</w:t>
            </w:r>
          </w:p>
        </w:tc>
      </w:tr>
      <w:tr w:rsidR="0009036E">
        <w:trPr>
          <w:cantSplit/>
          <w:trHeight w:hRule="exact" w:val="380"/>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玻化微珠</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单组</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1300.00</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1150.44 </w:t>
            </w:r>
          </w:p>
        </w:tc>
      </w:tr>
      <w:tr w:rsidR="0009036E">
        <w:trPr>
          <w:cantSplit/>
          <w:trHeight w:hRule="exact" w:val="380"/>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玻化微珠</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双组</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3200.00</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2831.86 </w:t>
            </w:r>
          </w:p>
        </w:tc>
      </w:tr>
      <w:tr w:rsidR="0009036E">
        <w:trPr>
          <w:cantSplit/>
          <w:trHeight w:hRule="exact" w:val="380"/>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抗裂砂浆</w:t>
            </w:r>
          </w:p>
        </w:tc>
        <w:tc>
          <w:tcPr>
            <w:tcW w:w="2976" w:type="dxa"/>
            <w:vAlign w:val="center"/>
          </w:tcPr>
          <w:p w:rsidR="0009036E" w:rsidRDefault="0009036E">
            <w:pPr>
              <w:widowControl w:val="0"/>
              <w:snapToGrid w:val="0"/>
              <w:rPr>
                <w:rFonts w:ascii="方正宋一简体" w:eastAsia="方正宋一简体" w:hAnsi="宋体"/>
                <w:kern w:val="0"/>
                <w:sz w:val="18"/>
                <w:szCs w:val="18"/>
              </w:rPr>
            </w:pP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900.00</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796.46 </w:t>
            </w:r>
          </w:p>
        </w:tc>
      </w:tr>
      <w:tr w:rsidR="0009036E">
        <w:trPr>
          <w:cantSplit/>
          <w:trHeight w:hRule="exact" w:val="380"/>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胶粉料</w:t>
            </w:r>
          </w:p>
        </w:tc>
        <w:tc>
          <w:tcPr>
            <w:tcW w:w="2976" w:type="dxa"/>
            <w:vAlign w:val="center"/>
          </w:tcPr>
          <w:p w:rsidR="0009036E" w:rsidRDefault="0009036E">
            <w:pPr>
              <w:widowControl w:val="0"/>
              <w:snapToGrid w:val="0"/>
              <w:rPr>
                <w:rFonts w:ascii="方正宋一简体" w:eastAsia="方正宋一简体" w:hAnsi="宋体"/>
                <w:kern w:val="0"/>
                <w:sz w:val="18"/>
                <w:szCs w:val="18"/>
              </w:rPr>
            </w:pP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1100.00</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973.45 </w:t>
            </w:r>
          </w:p>
        </w:tc>
      </w:tr>
      <w:tr w:rsidR="0009036E">
        <w:trPr>
          <w:cantSplit/>
          <w:trHeight w:hRule="exact" w:val="380"/>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耐火砖</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标准型、斧头型</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3.50</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3.10 </w:t>
            </w:r>
          </w:p>
        </w:tc>
      </w:tr>
      <w:tr w:rsidR="0009036E">
        <w:trPr>
          <w:cantSplit/>
          <w:trHeight w:hRule="exact" w:val="380"/>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耐火砂</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0</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1</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w:t>
            </w:r>
            <w:r>
              <w:rPr>
                <w:rFonts w:ascii="方正宋一简体" w:eastAsia="方正宋一简体" w:hAnsi="宋体" w:cs="Times New Roman" w:hint="eastAsia"/>
                <w:kern w:val="0"/>
                <w:sz w:val="18"/>
                <w:szCs w:val="18"/>
              </w:rPr>
              <w:t>粒径</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1.20</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1.06 </w:t>
            </w:r>
          </w:p>
        </w:tc>
      </w:tr>
      <w:tr w:rsidR="0009036E">
        <w:trPr>
          <w:cantSplit/>
          <w:trHeight w:hRule="exact" w:val="380"/>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石英砂</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除锈用</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624.24</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552.42 </w:t>
            </w:r>
          </w:p>
        </w:tc>
      </w:tr>
      <w:tr w:rsidR="0009036E">
        <w:trPr>
          <w:cantSplit/>
          <w:trHeight w:hRule="exact" w:val="380"/>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保温涂料</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1200.00</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1061.95 </w:t>
            </w:r>
          </w:p>
        </w:tc>
      </w:tr>
      <w:tr w:rsidR="0009036E">
        <w:trPr>
          <w:cantSplit/>
          <w:trHeight w:hRule="exact" w:val="380"/>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高铝骨料</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0</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3</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w:t>
            </w:r>
            <w:r>
              <w:rPr>
                <w:rFonts w:ascii="方正宋一简体" w:eastAsia="方正宋一简体" w:hAnsi="宋体" w:cs="Times New Roman" w:hint="eastAsia"/>
                <w:kern w:val="0"/>
                <w:sz w:val="18"/>
                <w:szCs w:val="18"/>
              </w:rPr>
              <w:t>含铝</w:t>
            </w:r>
            <w:r>
              <w:rPr>
                <w:rFonts w:ascii="方正宋一简体" w:eastAsia="方正宋一简体" w:hAnsi="Times New Roman" w:cs="Times New Roman"/>
                <w:kern w:val="0"/>
                <w:sz w:val="18"/>
                <w:szCs w:val="18"/>
              </w:rPr>
              <w:t>50%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1.00</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0.88 </w:t>
            </w:r>
          </w:p>
        </w:tc>
      </w:tr>
      <w:tr w:rsidR="0009036E">
        <w:trPr>
          <w:cantSplit/>
          <w:trHeight w:hRule="exact" w:val="380"/>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高铝骨料</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5</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w:t>
            </w:r>
            <w:r>
              <w:rPr>
                <w:rFonts w:ascii="方正宋一简体" w:eastAsia="方正宋一简体" w:hAnsi="宋体" w:cs="Times New Roman" w:hint="eastAsia"/>
                <w:kern w:val="0"/>
                <w:sz w:val="18"/>
                <w:szCs w:val="18"/>
              </w:rPr>
              <w:t>含铝</w:t>
            </w:r>
            <w:r>
              <w:rPr>
                <w:rFonts w:ascii="方正宋一简体" w:eastAsia="方正宋一简体" w:hAnsi="Times New Roman" w:cs="Times New Roman"/>
                <w:kern w:val="0"/>
                <w:sz w:val="18"/>
                <w:szCs w:val="18"/>
              </w:rPr>
              <w:t>50%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1.00</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0.88 </w:t>
            </w:r>
          </w:p>
        </w:tc>
      </w:tr>
      <w:tr w:rsidR="0009036E">
        <w:trPr>
          <w:cantSplit/>
          <w:trHeight w:hRule="exact" w:val="380"/>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高铝骨料</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15</w:t>
            </w:r>
            <w:r>
              <w:rPr>
                <w:rFonts w:ascii="方正宋一简体" w:eastAsia="方正宋一简体" w:hAnsi="宋体" w:cs="Times New Roman" w:hint="eastAsia"/>
                <w:kern w:val="0"/>
                <w:sz w:val="18"/>
                <w:szCs w:val="18"/>
              </w:rPr>
              <w:t xml:space="preserve">　　含铝</w:t>
            </w:r>
            <w:r>
              <w:rPr>
                <w:rFonts w:ascii="方正宋一简体" w:eastAsia="方正宋一简体" w:hAnsi="Times New Roman" w:cs="Times New Roman"/>
                <w:kern w:val="0"/>
                <w:sz w:val="18"/>
                <w:szCs w:val="18"/>
              </w:rPr>
              <w:t>50%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1.00</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0.88 </w:t>
            </w:r>
          </w:p>
        </w:tc>
      </w:tr>
      <w:tr w:rsidR="0009036E">
        <w:trPr>
          <w:cantSplit/>
          <w:trHeight w:hRule="exact" w:val="380"/>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高铝骨料</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0</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3</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w:t>
            </w:r>
            <w:r>
              <w:rPr>
                <w:rFonts w:ascii="方正宋一简体" w:eastAsia="方正宋一简体" w:hAnsi="宋体" w:cs="Times New Roman" w:hint="eastAsia"/>
                <w:kern w:val="0"/>
                <w:sz w:val="18"/>
                <w:szCs w:val="18"/>
              </w:rPr>
              <w:t>含铝</w:t>
            </w:r>
            <w:r>
              <w:rPr>
                <w:rFonts w:ascii="方正宋一简体" w:eastAsia="方正宋一简体" w:hAnsi="Times New Roman" w:cs="Times New Roman"/>
                <w:kern w:val="0"/>
                <w:sz w:val="18"/>
                <w:szCs w:val="18"/>
              </w:rPr>
              <w:t>40%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0.80</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0.71 </w:t>
            </w:r>
          </w:p>
        </w:tc>
      </w:tr>
      <w:tr w:rsidR="0009036E">
        <w:trPr>
          <w:cantSplit/>
          <w:trHeight w:hRule="exact" w:val="380"/>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高铝骨料</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5</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w:t>
            </w:r>
            <w:r>
              <w:rPr>
                <w:rFonts w:ascii="方正宋一简体" w:eastAsia="方正宋一简体" w:hAnsi="宋体" w:cs="Times New Roman" w:hint="eastAsia"/>
                <w:kern w:val="0"/>
                <w:sz w:val="18"/>
                <w:szCs w:val="18"/>
              </w:rPr>
              <w:t>含铝</w:t>
            </w:r>
            <w:r>
              <w:rPr>
                <w:rFonts w:ascii="方正宋一简体" w:eastAsia="方正宋一简体" w:hAnsi="Times New Roman" w:cs="Times New Roman"/>
                <w:kern w:val="0"/>
                <w:sz w:val="18"/>
                <w:szCs w:val="18"/>
              </w:rPr>
              <w:t>40%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0.80</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0.71 </w:t>
            </w:r>
          </w:p>
        </w:tc>
      </w:tr>
      <w:tr w:rsidR="0009036E">
        <w:trPr>
          <w:cantSplit/>
          <w:trHeight w:hRule="exact" w:val="380"/>
          <w:jc w:val="center"/>
        </w:trPr>
        <w:tc>
          <w:tcPr>
            <w:tcW w:w="610"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w:t>
            </w:r>
          </w:p>
        </w:tc>
        <w:tc>
          <w:tcPr>
            <w:tcW w:w="3261"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高铝骨料</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15</w:t>
            </w:r>
            <w:r>
              <w:rPr>
                <w:rFonts w:ascii="方正宋一简体" w:eastAsia="方正宋一简体" w:hAnsi="宋体" w:cs="Times New Roman" w:hint="eastAsia"/>
                <w:kern w:val="0"/>
                <w:sz w:val="18"/>
                <w:szCs w:val="18"/>
              </w:rPr>
              <w:t xml:space="preserve">　　含铝</w:t>
            </w:r>
            <w:r>
              <w:rPr>
                <w:rFonts w:ascii="方正宋一简体" w:eastAsia="方正宋一简体" w:hAnsi="Times New Roman" w:cs="Times New Roman"/>
                <w:kern w:val="0"/>
                <w:sz w:val="18"/>
                <w:szCs w:val="18"/>
              </w:rPr>
              <w:t>40%</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91"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0.80</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0.71 </w:t>
            </w:r>
          </w:p>
        </w:tc>
      </w:tr>
    </w:tbl>
    <w:p w:rsidR="0009036E" w:rsidRDefault="0009036E">
      <w:pPr>
        <w:widowControl w:val="0"/>
        <w:snapToGrid w:val="0"/>
        <w:spacing w:beforeLines="50"/>
        <w:jc w:val="center"/>
        <w:rPr>
          <w:rFonts w:ascii="黑体" w:eastAsia="黑体" w:hAnsi="黑体" w:cs="Times New Roman"/>
          <w:sz w:val="40"/>
          <w:szCs w:val="40"/>
        </w:rPr>
      </w:pPr>
      <w:r>
        <w:rPr>
          <w:rFonts w:ascii="黑体" w:eastAsia="黑体" w:hAnsi="黑体" w:cs="Times New Roman" w:hint="eastAsia"/>
          <w:sz w:val="40"/>
          <w:szCs w:val="40"/>
        </w:rPr>
        <w:t>荆门市装饰工程主要材料市场价格信息</w:t>
      </w:r>
    </w:p>
    <w:p w:rsidR="0009036E" w:rsidRDefault="0009036E">
      <w:pPr>
        <w:widowControl w:val="0"/>
        <w:snapToGrid w:val="0"/>
        <w:spacing w:line="240" w:lineRule="exact"/>
        <w:jc w:val="center"/>
        <w:rPr>
          <w:rFonts w:ascii="黑体" w:eastAsia="黑体" w:hAnsi="黑体" w:cs="Times New Roman"/>
          <w:sz w:val="40"/>
          <w:szCs w:val="40"/>
        </w:rPr>
      </w:pPr>
    </w:p>
    <w:p w:rsidR="0009036E" w:rsidRDefault="0009036E">
      <w:pPr>
        <w:widowControl w:val="0"/>
        <w:rPr>
          <w:rFonts w:ascii="方正宋一简体" w:eastAsia="方正宋一简体" w:hAnsi="Times New Roman" w:cs="Times New Roman"/>
          <w:szCs w:val="24"/>
        </w:rPr>
      </w:pPr>
      <w:r>
        <w:rPr>
          <w:rFonts w:ascii="方正宋一简体" w:eastAsia="方正宋一简体" w:hAnsi="Times New Roman" w:cs="Times New Roman" w:hint="eastAsia"/>
          <w:szCs w:val="24"/>
        </w:rPr>
        <w:t>荆门市建设工程造价管理站发布</w:t>
      </w:r>
    </w:p>
    <w:p w:rsidR="0009036E" w:rsidRDefault="0009036E">
      <w:pPr>
        <w:widowControl w:val="0"/>
        <w:jc w:val="distribute"/>
        <w:rPr>
          <w:rFonts w:ascii="方正宋一简体" w:eastAsia="方正宋一简体" w:hAnsi="Times New Roman" w:cs="Times New Roman"/>
          <w:szCs w:val="24"/>
        </w:rPr>
      </w:pPr>
      <w:r>
        <w:rPr>
          <w:rFonts w:ascii="方正宋一简体" w:eastAsia="方正宋一简体" w:hAnsi="Times New Roman" w:cs="Times New Roman" w:hint="eastAsia"/>
          <w:szCs w:val="24"/>
        </w:rPr>
        <w:t>本市场价格含运杂费和采保费</w:t>
      </w:r>
      <w:r>
        <w:rPr>
          <w:rFonts w:ascii="方正宋一简体" w:eastAsia="方正宋一简体" w:hAnsi="Times New Roman" w:cs="Times New Roman"/>
          <w:szCs w:val="24"/>
        </w:rPr>
        <w:t xml:space="preserve">                                             </w:t>
      </w:r>
      <w:r>
        <w:rPr>
          <w:rFonts w:ascii="方正宋一简体" w:eastAsia="方正宋一简体" w:hAnsi="Times New Roman" w:cs="Times New Roman" w:hint="eastAsia"/>
          <w:szCs w:val="24"/>
        </w:rPr>
        <w:t xml:space="preserve">　</w:t>
      </w:r>
      <w:r>
        <w:rPr>
          <w:rFonts w:ascii="方正宋一简体" w:eastAsia="方正宋一简体" w:hAnsi="宋体" w:cs="Times New Roman" w:hint="eastAsia"/>
          <w:szCs w:val="24"/>
        </w:rPr>
        <w:t>二○二一年七～八月</w:t>
      </w:r>
    </w:p>
    <w:tbl>
      <w:tblPr>
        <w:tblW w:w="965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000"/>
      </w:tblPr>
      <w:tblGrid>
        <w:gridCol w:w="581"/>
        <w:gridCol w:w="3275"/>
        <w:gridCol w:w="2976"/>
        <w:gridCol w:w="776"/>
        <w:gridCol w:w="1053"/>
        <w:gridCol w:w="992"/>
      </w:tblGrid>
      <w:tr w:rsidR="0009036E">
        <w:trPr>
          <w:cantSplit/>
          <w:trHeight w:val="369"/>
          <w:tblHeader/>
          <w:jc w:val="center"/>
        </w:trPr>
        <w:tc>
          <w:tcPr>
            <w:tcW w:w="581"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序号</w:t>
            </w:r>
          </w:p>
        </w:tc>
        <w:tc>
          <w:tcPr>
            <w:tcW w:w="3275"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材　料　名　称</w:t>
            </w:r>
          </w:p>
        </w:tc>
        <w:tc>
          <w:tcPr>
            <w:tcW w:w="29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规　　格</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单位</w:t>
            </w:r>
          </w:p>
        </w:tc>
        <w:tc>
          <w:tcPr>
            <w:tcW w:w="1053"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含税价格</w:t>
            </w:r>
            <w:r>
              <w:rPr>
                <w:rFonts w:ascii="方正宋一简体" w:eastAsia="方正宋一简体" w:hAnsi="宋体"/>
                <w:kern w:val="0"/>
                <w:sz w:val="18"/>
                <w:szCs w:val="18"/>
              </w:rPr>
              <w:t>(</w:t>
            </w:r>
            <w:r>
              <w:rPr>
                <w:rFonts w:ascii="方正宋一简体" w:eastAsia="方正宋一简体" w:hAnsi="宋体" w:hint="eastAsia"/>
                <w:kern w:val="0"/>
                <w:sz w:val="18"/>
                <w:szCs w:val="18"/>
              </w:rPr>
              <w:t>元</w:t>
            </w:r>
            <w:r>
              <w:rPr>
                <w:rFonts w:ascii="方正宋一简体" w:eastAsia="方正宋一简体" w:hAnsi="宋体"/>
                <w:kern w:val="0"/>
                <w:sz w:val="18"/>
                <w:szCs w:val="18"/>
              </w:rPr>
              <w:t>)</w:t>
            </w:r>
          </w:p>
        </w:tc>
        <w:tc>
          <w:tcPr>
            <w:tcW w:w="992"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除税价格</w:t>
            </w:r>
            <w:r>
              <w:rPr>
                <w:rFonts w:ascii="方正宋一简体" w:eastAsia="方正宋一简体" w:hAnsi="宋体"/>
                <w:kern w:val="0"/>
                <w:sz w:val="18"/>
                <w:szCs w:val="18"/>
              </w:rPr>
              <w:t>(</w:t>
            </w:r>
            <w:r>
              <w:rPr>
                <w:rFonts w:ascii="方正宋一简体" w:eastAsia="方正宋一简体" w:hAnsi="宋体" w:hint="eastAsia"/>
                <w:kern w:val="0"/>
                <w:sz w:val="18"/>
                <w:szCs w:val="18"/>
              </w:rPr>
              <w:t>元）</w:t>
            </w:r>
          </w:p>
        </w:tc>
      </w:tr>
      <w:tr w:rsidR="0009036E">
        <w:trPr>
          <w:cantSplit/>
          <w:trHeight w:val="369"/>
          <w:jc w:val="center"/>
        </w:trPr>
        <w:tc>
          <w:tcPr>
            <w:tcW w:w="9653" w:type="dxa"/>
            <w:gridSpan w:val="6"/>
            <w:vAlign w:val="center"/>
          </w:tcPr>
          <w:p w:rsidR="0009036E" w:rsidRDefault="0009036E">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一、有色金属材料及轻钢制品</w:t>
            </w:r>
          </w:p>
        </w:tc>
      </w:tr>
      <w:tr w:rsidR="0009036E">
        <w:trPr>
          <w:cantSplit/>
          <w:trHeigh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冷轧不锈钢板</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0.5</w:t>
            </w:r>
            <w:r>
              <w:rPr>
                <w:rFonts w:ascii="方正宋一简体" w:eastAsia="方正宋一简体" w:hAnsi="宋体" w:cs="Times New Roman" w:hint="eastAsia"/>
                <w:kern w:val="0"/>
                <w:sz w:val="18"/>
                <w:szCs w:val="18"/>
              </w:rPr>
              <w:t>×</w:t>
            </w:r>
            <w:r>
              <w:rPr>
                <w:rFonts w:ascii="方正宋一简体" w:eastAsia="方正宋一简体" w:hAnsi="宋体"/>
                <w:kern w:val="0"/>
                <w:sz w:val="18"/>
                <w:szCs w:val="18"/>
              </w:rPr>
              <w:t xml:space="preserve">1219  202 </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44.10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39.03 </w:t>
            </w:r>
          </w:p>
        </w:tc>
      </w:tr>
      <w:tr w:rsidR="0009036E">
        <w:trPr>
          <w:cantSplit/>
          <w:trHeigh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冷轧不锈钢板</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0.8</w:t>
            </w:r>
            <w:r>
              <w:rPr>
                <w:rFonts w:ascii="方正宋一简体" w:eastAsia="方正宋一简体" w:hAnsi="宋体" w:cs="Times New Roman" w:hint="eastAsia"/>
                <w:kern w:val="0"/>
                <w:sz w:val="18"/>
                <w:szCs w:val="18"/>
              </w:rPr>
              <w:t>×</w:t>
            </w:r>
            <w:r>
              <w:rPr>
                <w:rFonts w:ascii="方正宋一简体" w:eastAsia="方正宋一简体" w:hAnsi="宋体"/>
                <w:kern w:val="0"/>
                <w:sz w:val="18"/>
                <w:szCs w:val="18"/>
              </w:rPr>
              <w:t>1219  202</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70.56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62.44 </w:t>
            </w:r>
          </w:p>
        </w:tc>
      </w:tr>
      <w:tr w:rsidR="0009036E">
        <w:trPr>
          <w:cantSplit/>
          <w:trHeigh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冷轧不锈钢板</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1</w:t>
            </w:r>
            <w:r>
              <w:rPr>
                <w:rFonts w:ascii="方正宋一简体" w:eastAsia="方正宋一简体" w:hAnsi="宋体" w:cs="Times New Roman" w:hint="eastAsia"/>
                <w:kern w:val="0"/>
                <w:sz w:val="18"/>
                <w:szCs w:val="18"/>
              </w:rPr>
              <w:t>×</w:t>
            </w:r>
            <w:r>
              <w:rPr>
                <w:rFonts w:ascii="方正宋一简体" w:eastAsia="方正宋一简体" w:hAnsi="宋体"/>
                <w:kern w:val="0"/>
                <w:sz w:val="18"/>
                <w:szCs w:val="18"/>
              </w:rPr>
              <w:t>1219   202</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88.21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78.06 </w:t>
            </w:r>
          </w:p>
        </w:tc>
      </w:tr>
      <w:tr w:rsidR="0009036E">
        <w:trPr>
          <w:cantSplit/>
          <w:trHeigh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冷轧不锈钢板</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2</w:t>
            </w:r>
            <w:r>
              <w:rPr>
                <w:rFonts w:ascii="方正宋一简体" w:eastAsia="方正宋一简体" w:hAnsi="宋体" w:cs="Times New Roman" w:hint="eastAsia"/>
                <w:kern w:val="0"/>
                <w:sz w:val="18"/>
                <w:szCs w:val="18"/>
              </w:rPr>
              <w:t>×</w:t>
            </w:r>
            <w:r>
              <w:rPr>
                <w:rFonts w:ascii="方正宋一简体" w:eastAsia="方正宋一简体" w:hAnsi="宋体"/>
                <w:kern w:val="0"/>
                <w:sz w:val="18"/>
                <w:szCs w:val="18"/>
              </w:rPr>
              <w:t>1219   202</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176.41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156.12 </w:t>
            </w:r>
          </w:p>
        </w:tc>
      </w:tr>
      <w:tr w:rsidR="0009036E">
        <w:trPr>
          <w:cantSplit/>
          <w:trHeigh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冷轧不锈钢板</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0.4</w:t>
            </w:r>
            <w:r>
              <w:rPr>
                <w:rFonts w:ascii="方正宋一简体" w:eastAsia="方正宋一简体" w:hAnsi="宋体" w:cs="Times New Roman" w:hint="eastAsia"/>
                <w:kern w:val="0"/>
                <w:sz w:val="18"/>
                <w:szCs w:val="18"/>
              </w:rPr>
              <w:t>×</w:t>
            </w:r>
            <w:r>
              <w:rPr>
                <w:rFonts w:ascii="方正宋一简体" w:eastAsia="方正宋一简体" w:hAnsi="宋体"/>
                <w:kern w:val="0"/>
                <w:sz w:val="18"/>
                <w:szCs w:val="18"/>
              </w:rPr>
              <w:t>1219  201</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26.46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23.42 </w:t>
            </w:r>
          </w:p>
        </w:tc>
      </w:tr>
      <w:tr w:rsidR="0009036E">
        <w:trPr>
          <w:cantSplit/>
          <w:trHeigh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冷轧不锈钢板</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0.6</w:t>
            </w:r>
            <w:r>
              <w:rPr>
                <w:rFonts w:ascii="方正宋一简体" w:eastAsia="方正宋一简体" w:hAnsi="宋体" w:cs="Times New Roman" w:hint="eastAsia"/>
                <w:kern w:val="0"/>
                <w:sz w:val="18"/>
                <w:szCs w:val="18"/>
              </w:rPr>
              <w:t>×</w:t>
            </w:r>
            <w:r>
              <w:rPr>
                <w:rFonts w:ascii="方正宋一简体" w:eastAsia="方正宋一简体" w:hAnsi="宋体"/>
                <w:kern w:val="0"/>
                <w:sz w:val="18"/>
                <w:szCs w:val="18"/>
              </w:rPr>
              <w:t>1219  201</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38.71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34.26 </w:t>
            </w:r>
          </w:p>
        </w:tc>
      </w:tr>
      <w:tr w:rsidR="0009036E">
        <w:trPr>
          <w:cantSplit/>
          <w:trHeigh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冷轧不锈钢板</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0.8</w:t>
            </w:r>
            <w:r>
              <w:rPr>
                <w:rFonts w:ascii="方正宋一简体" w:eastAsia="方正宋一简体" w:hAnsi="宋体" w:cs="Times New Roman" w:hint="eastAsia"/>
                <w:kern w:val="0"/>
                <w:sz w:val="18"/>
                <w:szCs w:val="18"/>
              </w:rPr>
              <w:t>×</w:t>
            </w:r>
            <w:r>
              <w:rPr>
                <w:rFonts w:ascii="方正宋一简体" w:eastAsia="方正宋一简体" w:hAnsi="宋体"/>
                <w:kern w:val="0"/>
                <w:sz w:val="18"/>
                <w:szCs w:val="18"/>
              </w:rPr>
              <w:t>1219  201</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51.62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45.68 </w:t>
            </w:r>
          </w:p>
        </w:tc>
      </w:tr>
      <w:tr w:rsidR="0009036E">
        <w:trPr>
          <w:cantSplit/>
          <w:trHeigh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冷轧不锈钢板</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1</w:t>
            </w:r>
            <w:r>
              <w:rPr>
                <w:rFonts w:ascii="方正宋一简体" w:eastAsia="方正宋一简体" w:hAnsi="宋体" w:cs="Times New Roman" w:hint="eastAsia"/>
                <w:kern w:val="0"/>
                <w:sz w:val="18"/>
                <w:szCs w:val="18"/>
              </w:rPr>
              <w:t>×</w:t>
            </w:r>
            <w:r>
              <w:rPr>
                <w:rFonts w:ascii="方正宋一简体" w:eastAsia="方正宋一简体" w:hAnsi="宋体"/>
                <w:kern w:val="0"/>
                <w:sz w:val="18"/>
                <w:szCs w:val="18"/>
              </w:rPr>
              <w:t>1219  201</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64.52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57.10 </w:t>
            </w:r>
          </w:p>
        </w:tc>
      </w:tr>
      <w:tr w:rsidR="0009036E">
        <w:trPr>
          <w:cantSplit/>
          <w:trHeigh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冷轧不锈钢板</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2</w:t>
            </w:r>
            <w:r>
              <w:rPr>
                <w:rFonts w:ascii="方正宋一简体" w:eastAsia="方正宋一简体" w:hAnsi="宋体" w:cs="Times New Roman" w:hint="eastAsia"/>
                <w:kern w:val="0"/>
                <w:sz w:val="18"/>
                <w:szCs w:val="18"/>
              </w:rPr>
              <w:t>×</w:t>
            </w:r>
            <w:r>
              <w:rPr>
                <w:rFonts w:ascii="方正宋一简体" w:eastAsia="方正宋一简体" w:hAnsi="宋体"/>
                <w:kern w:val="0"/>
                <w:sz w:val="18"/>
                <w:szCs w:val="18"/>
              </w:rPr>
              <w:t>1219  201</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125.77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111.30 </w:t>
            </w:r>
          </w:p>
        </w:tc>
      </w:tr>
      <w:tr w:rsidR="0009036E">
        <w:trPr>
          <w:cantSplit/>
          <w:trHeigh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冷轧不锈钢板</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3</w:t>
            </w:r>
            <w:r>
              <w:rPr>
                <w:rFonts w:ascii="方正宋一简体" w:eastAsia="方正宋一简体" w:hAnsi="宋体" w:cs="Times New Roman" w:hint="eastAsia"/>
                <w:kern w:val="0"/>
                <w:sz w:val="18"/>
                <w:szCs w:val="18"/>
              </w:rPr>
              <w:t>×</w:t>
            </w:r>
            <w:r>
              <w:rPr>
                <w:rFonts w:ascii="方正宋一简体" w:eastAsia="方正宋一简体" w:hAnsi="宋体"/>
                <w:kern w:val="0"/>
                <w:sz w:val="18"/>
                <w:szCs w:val="18"/>
              </w:rPr>
              <w:t>1219  201</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183.76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162.62 </w:t>
            </w:r>
          </w:p>
        </w:tc>
      </w:tr>
      <w:tr w:rsidR="0009036E">
        <w:trPr>
          <w:cantSplit/>
          <w:trHeigh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热轧不锈钢板</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3</w:t>
            </w:r>
            <w:r>
              <w:rPr>
                <w:rFonts w:ascii="方正宋一简体" w:eastAsia="方正宋一简体" w:hAnsi="宋体" w:cs="Times New Roman" w:hint="eastAsia"/>
                <w:kern w:val="0"/>
                <w:sz w:val="18"/>
                <w:szCs w:val="18"/>
              </w:rPr>
              <w:t>×</w:t>
            </w:r>
            <w:r>
              <w:rPr>
                <w:rFonts w:ascii="方正宋一简体" w:eastAsia="方正宋一简体" w:hAnsi="宋体"/>
                <w:kern w:val="0"/>
                <w:sz w:val="18"/>
                <w:szCs w:val="18"/>
              </w:rPr>
              <w:t>1500  202</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271.97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240.68 </w:t>
            </w:r>
          </w:p>
        </w:tc>
      </w:tr>
      <w:tr w:rsidR="0009036E">
        <w:trPr>
          <w:cantSplit/>
          <w:trHeigh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热轧不锈钢板</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4</w:t>
            </w:r>
            <w:r>
              <w:rPr>
                <w:rFonts w:ascii="方正宋一简体" w:eastAsia="方正宋一简体" w:hAnsi="宋体" w:cs="Times New Roman" w:hint="eastAsia"/>
                <w:kern w:val="0"/>
                <w:sz w:val="18"/>
                <w:szCs w:val="18"/>
              </w:rPr>
              <w:t>×</w:t>
            </w:r>
            <w:r>
              <w:rPr>
                <w:rFonts w:ascii="方正宋一简体" w:eastAsia="方正宋一简体" w:hAnsi="宋体"/>
                <w:kern w:val="0"/>
                <w:sz w:val="18"/>
                <w:szCs w:val="18"/>
              </w:rPr>
              <w:t>1500  202</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329.95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291.99 </w:t>
            </w:r>
          </w:p>
        </w:tc>
      </w:tr>
      <w:tr w:rsidR="0009036E">
        <w:trPr>
          <w:cantSplit/>
          <w:trHeigh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热轧不锈钢板</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5</w:t>
            </w:r>
            <w:r>
              <w:rPr>
                <w:rFonts w:ascii="方正宋一简体" w:eastAsia="方正宋一简体" w:hAnsi="宋体" w:cs="Times New Roman" w:hint="eastAsia"/>
                <w:kern w:val="0"/>
                <w:sz w:val="18"/>
                <w:szCs w:val="18"/>
              </w:rPr>
              <w:t>×</w:t>
            </w:r>
            <w:r>
              <w:rPr>
                <w:rFonts w:ascii="方正宋一简体" w:eastAsia="方正宋一简体" w:hAnsi="宋体"/>
                <w:kern w:val="0"/>
                <w:sz w:val="18"/>
                <w:szCs w:val="18"/>
              </w:rPr>
              <w:t>1500  202</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424.69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375.83 </w:t>
            </w:r>
          </w:p>
        </w:tc>
      </w:tr>
      <w:tr w:rsidR="0009036E">
        <w:trPr>
          <w:cantSplit/>
          <w:trHeigh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热轧不锈钢板</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6</w:t>
            </w:r>
            <w:r>
              <w:rPr>
                <w:rFonts w:ascii="方正宋一简体" w:eastAsia="方正宋一简体" w:hAnsi="宋体" w:cs="Times New Roman" w:hint="eastAsia"/>
                <w:kern w:val="0"/>
                <w:sz w:val="18"/>
                <w:szCs w:val="18"/>
              </w:rPr>
              <w:t>×</w:t>
            </w:r>
            <w:r>
              <w:rPr>
                <w:rFonts w:ascii="方正宋一简体" w:eastAsia="方正宋一简体" w:hAnsi="宋体"/>
                <w:kern w:val="0"/>
                <w:sz w:val="18"/>
                <w:szCs w:val="18"/>
              </w:rPr>
              <w:t>1500  202</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529.23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468.35 </w:t>
            </w:r>
          </w:p>
        </w:tc>
      </w:tr>
      <w:tr w:rsidR="0009036E">
        <w:trPr>
          <w:cantSplit/>
          <w:trHeigh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热轧不锈钢板</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3</w:t>
            </w:r>
            <w:r>
              <w:rPr>
                <w:rFonts w:ascii="方正宋一简体" w:eastAsia="方正宋一简体" w:hAnsi="宋体" w:cs="Times New Roman" w:hint="eastAsia"/>
                <w:kern w:val="0"/>
                <w:sz w:val="18"/>
                <w:szCs w:val="18"/>
              </w:rPr>
              <w:t>×</w:t>
            </w:r>
            <w:r>
              <w:rPr>
                <w:rFonts w:ascii="方正宋一简体" w:eastAsia="方正宋一简体" w:hAnsi="宋体"/>
                <w:kern w:val="0"/>
                <w:sz w:val="18"/>
                <w:szCs w:val="18"/>
              </w:rPr>
              <w:t>1500  201</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158.03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139.85 </w:t>
            </w:r>
          </w:p>
        </w:tc>
      </w:tr>
      <w:tr w:rsidR="0009036E">
        <w:trPr>
          <w:cantSplit/>
          <w:trHeigh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热轧不锈钢板</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6</w:t>
            </w:r>
            <w:r>
              <w:rPr>
                <w:rFonts w:ascii="方正宋一简体" w:eastAsia="方正宋一简体" w:hAnsi="宋体" w:cs="Times New Roman" w:hint="eastAsia"/>
                <w:kern w:val="0"/>
                <w:sz w:val="18"/>
                <w:szCs w:val="18"/>
              </w:rPr>
              <w:t>×</w:t>
            </w:r>
            <w:r>
              <w:rPr>
                <w:rFonts w:ascii="方正宋一简体" w:eastAsia="方正宋一简体" w:hAnsi="宋体"/>
                <w:kern w:val="0"/>
                <w:sz w:val="18"/>
                <w:szCs w:val="18"/>
              </w:rPr>
              <w:t>1500  201</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316.07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279.71 </w:t>
            </w:r>
          </w:p>
        </w:tc>
      </w:tr>
      <w:tr w:rsidR="0009036E">
        <w:trPr>
          <w:cantSplit/>
          <w:trHeigh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轻钢吊顶主龙骨</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1.2</w:t>
            </w:r>
            <w:r>
              <w:rPr>
                <w:rFonts w:ascii="方正宋一简体" w:eastAsia="方正宋一简体" w:hAnsi="宋体" w:cs="Times New Roman" w:hint="eastAsia"/>
                <w:kern w:val="0"/>
                <w:sz w:val="18"/>
                <w:szCs w:val="18"/>
              </w:rPr>
              <w:t xml:space="preserve">　国标</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4.68</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4.14 </w:t>
            </w:r>
          </w:p>
        </w:tc>
      </w:tr>
      <w:tr w:rsidR="0009036E">
        <w:trPr>
          <w:cantSplit/>
          <w:trHeigh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轻钢吊顶主龙骨</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w:t>
            </w:r>
            <w:r>
              <w:rPr>
                <w:rFonts w:ascii="方正宋一简体" w:eastAsia="方正宋一简体" w:hAnsi="宋体" w:cs="Times New Roman" w:hint="eastAsia"/>
                <w:kern w:val="0"/>
                <w:sz w:val="18"/>
                <w:szCs w:val="18"/>
              </w:rPr>
              <w:t xml:space="preserve">　国标</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4.16</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3.68 </w:t>
            </w:r>
          </w:p>
        </w:tc>
      </w:tr>
      <w:tr w:rsidR="0009036E">
        <w:trPr>
          <w:cantSplit/>
          <w:trHeigh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轻钢吊顶付龙骨</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0.5</w:t>
            </w:r>
            <w:r>
              <w:rPr>
                <w:rFonts w:ascii="方正宋一简体" w:eastAsia="方正宋一简体" w:hAnsi="宋体" w:cs="Times New Roman" w:hint="eastAsia"/>
                <w:kern w:val="0"/>
                <w:sz w:val="18"/>
                <w:szCs w:val="18"/>
              </w:rPr>
              <w:t xml:space="preserve">　国标</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3.12</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2.76 </w:t>
            </w:r>
          </w:p>
        </w:tc>
      </w:tr>
      <w:tr w:rsidR="0009036E">
        <w:trPr>
          <w:cantSplit/>
          <w:trHeigh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轻钢龙骨主吊</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r>
              <w:rPr>
                <w:rFonts w:ascii="方正宋一简体" w:eastAsia="方正宋一简体" w:hAnsi="宋体" w:cs="Times New Roman" w:hint="eastAsia"/>
                <w:kern w:val="0"/>
                <w:sz w:val="18"/>
                <w:szCs w:val="18"/>
              </w:rPr>
              <w:t xml:space="preserve">　国标</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0.52</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0.46 </w:t>
            </w:r>
          </w:p>
        </w:tc>
      </w:tr>
      <w:tr w:rsidR="0009036E">
        <w:trPr>
          <w:cantSplit/>
          <w:trHeigh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轻钢龙骨次吊</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r>
              <w:rPr>
                <w:rFonts w:ascii="方正宋一简体" w:eastAsia="方正宋一简体" w:hAnsi="宋体" w:cs="Times New Roman" w:hint="eastAsia"/>
                <w:kern w:val="0"/>
                <w:sz w:val="18"/>
                <w:szCs w:val="18"/>
              </w:rPr>
              <w:t xml:space="preserve">　国标</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0.31</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0.27 </w:t>
            </w:r>
          </w:p>
        </w:tc>
      </w:tr>
      <w:tr w:rsidR="0009036E">
        <w:trPr>
          <w:cantSplit/>
          <w:trHeigh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轻钢龙骨主接</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r>
              <w:rPr>
                <w:rFonts w:ascii="方正宋一简体" w:eastAsia="方正宋一简体" w:hAnsi="宋体" w:cs="Times New Roman" w:hint="eastAsia"/>
                <w:kern w:val="0"/>
                <w:sz w:val="18"/>
                <w:szCs w:val="18"/>
              </w:rPr>
              <w:t xml:space="preserve">　国标</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0.42</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0.37 </w:t>
            </w:r>
          </w:p>
        </w:tc>
      </w:tr>
      <w:tr w:rsidR="0009036E">
        <w:trPr>
          <w:cantSplit/>
          <w:trHeigh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轻钢龙骨次接</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r>
              <w:rPr>
                <w:rFonts w:ascii="方正宋一简体" w:eastAsia="方正宋一简体" w:hAnsi="宋体" w:cs="Times New Roman" w:hint="eastAsia"/>
                <w:kern w:val="0"/>
                <w:sz w:val="18"/>
                <w:szCs w:val="18"/>
              </w:rPr>
              <w:t xml:space="preserve">　国标</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0.21</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0.19 </w:t>
            </w:r>
          </w:p>
        </w:tc>
      </w:tr>
      <w:tr w:rsidR="0009036E">
        <w:trPr>
          <w:cantSplit/>
          <w:trHeigh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轻钢龙骨支托</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r>
              <w:rPr>
                <w:rFonts w:ascii="方正宋一简体" w:eastAsia="方正宋一简体" w:hAnsi="宋体" w:cs="Times New Roman" w:hint="eastAsia"/>
                <w:kern w:val="0"/>
                <w:sz w:val="18"/>
                <w:szCs w:val="18"/>
              </w:rPr>
              <w:t xml:space="preserve">　国标</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0.16</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0.14 </w:t>
            </w:r>
          </w:p>
        </w:tc>
      </w:tr>
      <w:tr w:rsidR="0009036E">
        <w:trPr>
          <w:cantSplit/>
          <w:trHeigh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w:t>
            </w:r>
          </w:p>
        </w:tc>
        <w:tc>
          <w:tcPr>
            <w:tcW w:w="3275"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r>
              <w:rPr>
                <w:rFonts w:ascii="方正宋一简体" w:eastAsia="方正宋一简体" w:hAnsi="宋体" w:cs="Times New Roman" w:hint="eastAsia"/>
                <w:kern w:val="0"/>
                <w:sz w:val="18"/>
                <w:szCs w:val="18"/>
              </w:rPr>
              <w:t>吊杆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 xml:space="preserve">3m        </w:t>
            </w:r>
            <w:r>
              <w:rPr>
                <w:rFonts w:ascii="方正宋一简体" w:eastAsia="方正宋一简体" w:hAnsi="宋体" w:cs="Times New Roman" w:hint="eastAsia"/>
                <w:kern w:val="0"/>
                <w:sz w:val="18"/>
                <w:szCs w:val="18"/>
              </w:rPr>
              <w:t>国标</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4.68</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4.14 </w:t>
            </w:r>
          </w:p>
        </w:tc>
      </w:tr>
      <w:tr w:rsidR="0009036E">
        <w:trPr>
          <w:cantSplit/>
          <w:trHeigh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26</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轻钢吊顶主龙骨</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w:t>
            </w:r>
            <w:r>
              <w:rPr>
                <w:rFonts w:ascii="方正宋一简体" w:eastAsia="方正宋一简体" w:hAnsi="宋体" w:cs="Times New Roman" w:hint="eastAsia"/>
                <w:kern w:val="0"/>
                <w:sz w:val="18"/>
                <w:szCs w:val="18"/>
              </w:rPr>
              <w:t>非标</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3.64</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3.22 </w:t>
            </w:r>
          </w:p>
        </w:tc>
      </w:tr>
      <w:tr w:rsidR="0009036E">
        <w:trPr>
          <w:cantSplit/>
          <w:trHeigh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27</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轻钢吊顶付龙骨</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0.45</w:t>
            </w:r>
            <w:r>
              <w:rPr>
                <w:rFonts w:ascii="方正宋一简体" w:eastAsia="方正宋一简体" w:hAnsi="宋体" w:cs="Times New Roman" w:hint="eastAsia"/>
                <w:kern w:val="0"/>
                <w:sz w:val="18"/>
                <w:szCs w:val="18"/>
              </w:rPr>
              <w:t xml:space="preserve">　非标</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2.81</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2.49 </w:t>
            </w:r>
          </w:p>
        </w:tc>
      </w:tr>
      <w:tr w:rsidR="0009036E">
        <w:trPr>
          <w:cantSplit/>
          <w:trHeigh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28</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轻钢吊顶付龙骨</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0.4</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w:t>
            </w:r>
            <w:r>
              <w:rPr>
                <w:rFonts w:ascii="方正宋一简体" w:eastAsia="方正宋一简体" w:hAnsi="宋体" w:cs="Times New Roman" w:hint="eastAsia"/>
                <w:kern w:val="0"/>
                <w:sz w:val="18"/>
                <w:szCs w:val="18"/>
              </w:rPr>
              <w:t>非标</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2.50</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2.21 </w:t>
            </w:r>
          </w:p>
        </w:tc>
      </w:tr>
      <w:tr w:rsidR="0009036E">
        <w:trPr>
          <w:cantSplit/>
          <w:trHeigh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29</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轻钢龙骨主吊</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w:t>
            </w:r>
            <w:r>
              <w:rPr>
                <w:rFonts w:ascii="方正宋一简体" w:eastAsia="方正宋一简体" w:hAnsi="宋体" w:cs="Times New Roman" w:hint="eastAsia"/>
                <w:kern w:val="0"/>
                <w:sz w:val="18"/>
                <w:szCs w:val="18"/>
              </w:rPr>
              <w:t>非标</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0.42</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0.37 </w:t>
            </w:r>
          </w:p>
        </w:tc>
      </w:tr>
      <w:tr w:rsidR="0009036E">
        <w:trPr>
          <w:cantSplit/>
          <w:trHeigh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轻钢龙骨次吊</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w:t>
            </w:r>
            <w:r>
              <w:rPr>
                <w:rFonts w:ascii="方正宋一简体" w:eastAsia="方正宋一简体" w:hAnsi="宋体" w:cs="Times New Roman" w:hint="eastAsia"/>
                <w:kern w:val="0"/>
                <w:sz w:val="18"/>
                <w:szCs w:val="18"/>
              </w:rPr>
              <w:t>非标</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0.31</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0.27 </w:t>
            </w:r>
          </w:p>
        </w:tc>
      </w:tr>
      <w:tr w:rsidR="0009036E">
        <w:trPr>
          <w:cantSplit/>
          <w:trHeigh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31</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轻钢龙骨主接</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w:t>
            </w:r>
            <w:r>
              <w:rPr>
                <w:rFonts w:ascii="方正宋一简体" w:eastAsia="方正宋一简体" w:hAnsi="宋体" w:cs="Times New Roman" w:hint="eastAsia"/>
                <w:kern w:val="0"/>
                <w:sz w:val="18"/>
                <w:szCs w:val="18"/>
              </w:rPr>
              <w:t>非标</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0.42</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0.37 </w:t>
            </w:r>
          </w:p>
        </w:tc>
      </w:tr>
      <w:tr w:rsidR="0009036E">
        <w:trPr>
          <w:cantSplit/>
          <w:trHeigh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32</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轻钢龙骨次接</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w:t>
            </w:r>
            <w:r>
              <w:rPr>
                <w:rFonts w:ascii="方正宋一简体" w:eastAsia="方正宋一简体" w:hAnsi="宋体" w:cs="Times New Roman" w:hint="eastAsia"/>
                <w:kern w:val="0"/>
                <w:sz w:val="18"/>
                <w:szCs w:val="18"/>
              </w:rPr>
              <w:t>非标</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0.21</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0.19 </w:t>
            </w:r>
          </w:p>
        </w:tc>
      </w:tr>
      <w:tr w:rsidR="0009036E">
        <w:trPr>
          <w:cantSplit/>
          <w:trHeigh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33</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轻钢龙骨支托</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w:t>
            </w:r>
            <w:r>
              <w:rPr>
                <w:rFonts w:ascii="方正宋一简体" w:eastAsia="方正宋一简体" w:hAnsi="宋体" w:cs="Times New Roman" w:hint="eastAsia"/>
                <w:kern w:val="0"/>
                <w:sz w:val="18"/>
                <w:szCs w:val="18"/>
              </w:rPr>
              <w:t>非标</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0.16</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0.14 </w:t>
            </w:r>
          </w:p>
        </w:tc>
      </w:tr>
      <w:tr w:rsidR="0009036E">
        <w:trPr>
          <w:cantSplit/>
          <w:trHeigh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34</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轻钢隔墙竖龙骨</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75</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0.6</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w:t>
            </w:r>
            <w:r>
              <w:rPr>
                <w:rFonts w:ascii="方正宋一简体" w:eastAsia="方正宋一简体" w:hAnsi="宋体" w:cs="Times New Roman" w:hint="eastAsia"/>
                <w:kern w:val="0"/>
                <w:sz w:val="18"/>
                <w:szCs w:val="18"/>
              </w:rPr>
              <w:t>国标</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5.62</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4.97 </w:t>
            </w:r>
          </w:p>
        </w:tc>
      </w:tr>
      <w:tr w:rsidR="0009036E">
        <w:trPr>
          <w:cantSplit/>
          <w:trHeigh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35</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轻钢隔墙天地骨</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75</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0.5</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w:t>
            </w:r>
            <w:r>
              <w:rPr>
                <w:rFonts w:ascii="方正宋一简体" w:eastAsia="方正宋一简体" w:hAnsi="宋体" w:cs="Times New Roman" w:hint="eastAsia"/>
                <w:kern w:val="0"/>
                <w:sz w:val="18"/>
                <w:szCs w:val="18"/>
              </w:rPr>
              <w:t>国标</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4.68</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4.14 </w:t>
            </w:r>
          </w:p>
        </w:tc>
      </w:tr>
      <w:tr w:rsidR="0009036E">
        <w:trPr>
          <w:cantSplit/>
          <w:trHeigh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36</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轻钢隔墙竖龙骨</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75</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0.45</w:t>
            </w:r>
            <w:r>
              <w:rPr>
                <w:rFonts w:ascii="方正宋一简体" w:eastAsia="方正宋一简体" w:hAnsi="宋体" w:cs="Times New Roman" w:hint="eastAsia"/>
                <w:kern w:val="0"/>
                <w:sz w:val="18"/>
                <w:szCs w:val="18"/>
              </w:rPr>
              <w:t xml:space="preserve">　非标</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4.16</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3.68 </w:t>
            </w:r>
          </w:p>
        </w:tc>
      </w:tr>
      <w:tr w:rsidR="0009036E">
        <w:trPr>
          <w:cantSplit/>
          <w:trHeigh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37</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轻钢隔墙竖龙骨</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75</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0.4</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w:t>
            </w:r>
            <w:r>
              <w:rPr>
                <w:rFonts w:ascii="方正宋一简体" w:eastAsia="方正宋一简体" w:hAnsi="宋体" w:cs="Times New Roman" w:hint="eastAsia"/>
                <w:kern w:val="0"/>
                <w:sz w:val="18"/>
                <w:szCs w:val="18"/>
              </w:rPr>
              <w:t>非标</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3.64</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3.22 </w:t>
            </w:r>
          </w:p>
        </w:tc>
      </w:tr>
      <w:tr w:rsidR="0009036E">
        <w:trPr>
          <w:cantSplit/>
          <w:trHeigh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38</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轻钢隔墙天地骨</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75</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0.4</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w:t>
            </w:r>
            <w:r>
              <w:rPr>
                <w:rFonts w:ascii="方正宋一简体" w:eastAsia="方正宋一简体" w:hAnsi="宋体" w:cs="Times New Roman" w:hint="eastAsia"/>
                <w:kern w:val="0"/>
                <w:sz w:val="18"/>
                <w:szCs w:val="18"/>
              </w:rPr>
              <w:t>非标</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3.12</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2.76 </w:t>
            </w:r>
          </w:p>
        </w:tc>
      </w:tr>
      <w:tr w:rsidR="0009036E">
        <w:trPr>
          <w:cantSplit/>
          <w:trHeigh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39</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腹膜板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0.5</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31.21</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27.62 </w:t>
            </w:r>
          </w:p>
        </w:tc>
      </w:tr>
      <w:tr w:rsidR="0009036E">
        <w:trPr>
          <w:cantSplit/>
          <w:trHeigh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腹膜板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0.6</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41.62</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36.83 </w:t>
            </w:r>
          </w:p>
        </w:tc>
      </w:tr>
      <w:tr w:rsidR="0009036E">
        <w:trPr>
          <w:cantSplit/>
          <w:trHeigh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41</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腹膜板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0.7</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46.82</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41.43 </w:t>
            </w:r>
          </w:p>
        </w:tc>
      </w:tr>
      <w:tr w:rsidR="0009036E">
        <w:trPr>
          <w:cantSplit/>
          <w:trHeigh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42</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腹膜板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0.5</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31.21</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27.62 </w:t>
            </w:r>
          </w:p>
        </w:tc>
      </w:tr>
      <w:tr w:rsidR="0009036E">
        <w:trPr>
          <w:cantSplit/>
          <w:trHeigh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43</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腹膜板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0.6</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41.62</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36.83 </w:t>
            </w:r>
          </w:p>
        </w:tc>
      </w:tr>
      <w:tr w:rsidR="0009036E">
        <w:trPr>
          <w:cantSplit/>
          <w:trHeigh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44</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腹膜板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0.7</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46.82</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41.43 </w:t>
            </w:r>
          </w:p>
        </w:tc>
      </w:tr>
      <w:tr w:rsidR="0009036E">
        <w:trPr>
          <w:cantSplit/>
          <w:trHeigh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45</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金属磨砂</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0.6</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39.54</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34.99 </w:t>
            </w:r>
          </w:p>
        </w:tc>
      </w:tr>
      <w:tr w:rsidR="0009036E">
        <w:trPr>
          <w:cantSplit/>
          <w:trHeigh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46</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金属磨砂</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0.7</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43.70</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38.67 </w:t>
            </w:r>
          </w:p>
        </w:tc>
      </w:tr>
      <w:tr w:rsidR="0009036E">
        <w:trPr>
          <w:cantSplit/>
          <w:trHeigh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47</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腹膜条型板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0.6</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8.84</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7.82 </w:t>
            </w:r>
          </w:p>
        </w:tc>
      </w:tr>
      <w:tr w:rsidR="0009036E">
        <w:trPr>
          <w:cantSplit/>
          <w:trHeigh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48</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腹膜条型板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0.7</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10.40</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9.20 </w:t>
            </w:r>
          </w:p>
        </w:tc>
      </w:tr>
      <w:tr w:rsidR="0009036E">
        <w:trPr>
          <w:cantSplit/>
          <w:trHeigh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49</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腹膜条型板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0.6</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11.44</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10.12 </w:t>
            </w:r>
          </w:p>
        </w:tc>
      </w:tr>
      <w:tr w:rsidR="0009036E">
        <w:trPr>
          <w:cantSplit/>
          <w:trHeigh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腹膜条型板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0.7</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13.53</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11.97 </w:t>
            </w:r>
          </w:p>
        </w:tc>
      </w:tr>
      <w:tr w:rsidR="0009036E">
        <w:trPr>
          <w:cantSplit/>
          <w:trHeigh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51</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金属条型板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0.6</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9.36</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8.28 </w:t>
            </w:r>
          </w:p>
        </w:tc>
      </w:tr>
      <w:tr w:rsidR="0009036E">
        <w:trPr>
          <w:cantSplit/>
          <w:trHeigh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52</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金属条型板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0.7</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11.44</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10.12 </w:t>
            </w:r>
          </w:p>
        </w:tc>
      </w:tr>
      <w:tr w:rsidR="0009036E">
        <w:trPr>
          <w:cantSplit/>
          <w:trHeigh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53</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金属条型板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0.6</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11.96</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10.58 </w:t>
            </w:r>
          </w:p>
        </w:tc>
      </w:tr>
      <w:tr w:rsidR="0009036E">
        <w:trPr>
          <w:cantSplit/>
          <w:trHeigh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54</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金属条型板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0.7</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14.05</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12.43 </w:t>
            </w:r>
          </w:p>
        </w:tc>
      </w:tr>
      <w:tr w:rsidR="0009036E">
        <w:trPr>
          <w:cantSplit/>
          <w:trHeight w:val="1000"/>
          <w:jc w:val="center"/>
        </w:trPr>
        <w:tc>
          <w:tcPr>
            <w:tcW w:w="9653" w:type="dxa"/>
            <w:gridSpan w:val="6"/>
            <w:vAlign w:val="center"/>
          </w:tcPr>
          <w:p w:rsidR="0009036E" w:rsidRDefault="0009036E" w:rsidP="0009036E">
            <w:pPr>
              <w:widowControl w:val="0"/>
              <w:snapToGrid w:val="0"/>
              <w:spacing w:line="280" w:lineRule="exact"/>
              <w:ind w:left="31680" w:hangingChars="400" w:firstLine="31680"/>
              <w:rPr>
                <w:rFonts w:ascii="方正楷体简体" w:eastAsia="方正楷体简体" w:hAnsi="宋体"/>
                <w:kern w:val="0"/>
                <w:sz w:val="18"/>
                <w:szCs w:val="18"/>
              </w:rPr>
            </w:pPr>
            <w:r>
              <w:rPr>
                <w:rFonts w:ascii="方正宋一简体" w:eastAsia="方正宋一简体" w:hAnsi="宋体" w:hint="eastAsia"/>
                <w:kern w:val="0"/>
                <w:sz w:val="18"/>
                <w:szCs w:val="18"/>
              </w:rPr>
              <w:t>备注：</w:t>
            </w:r>
            <w:r>
              <w:rPr>
                <w:rFonts w:ascii="方正楷体简体" w:eastAsia="方正楷体简体" w:hAnsi="宋体" w:hint="eastAsia"/>
                <w:kern w:val="0"/>
                <w:sz w:val="18"/>
                <w:szCs w:val="18"/>
              </w:rPr>
              <w:t>①轻钢龙骨石膏板吊顶每平方米配套用主龙骨</w:t>
            </w:r>
            <w:r>
              <w:rPr>
                <w:rFonts w:ascii="方正楷体简体" w:eastAsia="方正楷体简体" w:hAnsi="Times New Roman" w:cs="Times New Roman"/>
                <w:kern w:val="0"/>
                <w:sz w:val="18"/>
                <w:szCs w:val="18"/>
              </w:rPr>
              <w:t>1</w:t>
            </w:r>
            <w:r>
              <w:rPr>
                <w:rFonts w:ascii="方正楷体简体" w:eastAsia="方正楷体简体" w:hAnsi="宋体" w:hint="eastAsia"/>
                <w:kern w:val="0"/>
                <w:sz w:val="18"/>
                <w:szCs w:val="18"/>
              </w:rPr>
              <w:t>米，付龙骨</w:t>
            </w:r>
            <w:r>
              <w:rPr>
                <w:rFonts w:ascii="方正楷体简体" w:eastAsia="方正楷体简体" w:hAnsi="Times New Roman" w:cs="Times New Roman"/>
                <w:kern w:val="0"/>
                <w:sz w:val="18"/>
                <w:szCs w:val="18"/>
              </w:rPr>
              <w:t>3</w:t>
            </w:r>
            <w:r>
              <w:rPr>
                <w:rFonts w:ascii="方正楷体简体" w:eastAsia="方正楷体简体" w:hAnsi="宋体" w:hint="eastAsia"/>
                <w:kern w:val="0"/>
                <w:sz w:val="18"/>
                <w:szCs w:val="18"/>
              </w:rPr>
              <w:t>米，主吊</w:t>
            </w:r>
            <w:r>
              <w:rPr>
                <w:rFonts w:ascii="方正楷体简体" w:eastAsia="方正楷体简体" w:hAnsi="Times New Roman" w:cs="Times New Roman"/>
                <w:kern w:val="0"/>
                <w:sz w:val="18"/>
                <w:szCs w:val="18"/>
              </w:rPr>
              <w:t>1</w:t>
            </w:r>
            <w:r>
              <w:rPr>
                <w:rFonts w:ascii="方正楷体简体" w:eastAsia="方正楷体简体" w:hAnsi="宋体" w:hint="eastAsia"/>
                <w:kern w:val="0"/>
                <w:sz w:val="18"/>
                <w:szCs w:val="18"/>
              </w:rPr>
              <w:t>个，次吊</w:t>
            </w:r>
            <w:r>
              <w:rPr>
                <w:rFonts w:ascii="方正楷体简体" w:eastAsia="方正楷体简体" w:hAnsi="Times New Roman" w:cs="Times New Roman"/>
                <w:kern w:val="0"/>
                <w:sz w:val="18"/>
                <w:szCs w:val="18"/>
              </w:rPr>
              <w:t>3</w:t>
            </w:r>
            <w:r>
              <w:rPr>
                <w:rFonts w:ascii="方正楷体简体" w:eastAsia="方正楷体简体" w:hAnsi="宋体" w:hint="eastAsia"/>
                <w:kern w:val="0"/>
                <w:sz w:val="18"/>
                <w:szCs w:val="18"/>
              </w:rPr>
              <w:t>个，主接</w:t>
            </w:r>
            <w:r>
              <w:rPr>
                <w:rFonts w:ascii="方正楷体简体" w:eastAsia="方正楷体简体" w:hAnsi="Times New Roman" w:cs="Times New Roman"/>
                <w:kern w:val="0"/>
                <w:sz w:val="18"/>
                <w:szCs w:val="18"/>
              </w:rPr>
              <w:t>0.4</w:t>
            </w:r>
            <w:r>
              <w:rPr>
                <w:rFonts w:ascii="方正楷体简体" w:eastAsia="方正楷体简体" w:hAnsi="宋体" w:hint="eastAsia"/>
                <w:kern w:val="0"/>
                <w:sz w:val="18"/>
                <w:szCs w:val="18"/>
              </w:rPr>
              <w:t>个，次接</w:t>
            </w:r>
            <w:r>
              <w:rPr>
                <w:rFonts w:ascii="方正楷体简体" w:eastAsia="方正楷体简体" w:hAnsi="Times New Roman" w:cs="Times New Roman"/>
                <w:kern w:val="0"/>
                <w:sz w:val="18"/>
                <w:szCs w:val="18"/>
              </w:rPr>
              <w:t>0.8</w:t>
            </w:r>
            <w:r>
              <w:rPr>
                <w:rFonts w:ascii="方正楷体简体" w:eastAsia="方正楷体简体" w:hAnsi="宋体" w:hint="eastAsia"/>
                <w:kern w:val="0"/>
                <w:sz w:val="18"/>
                <w:szCs w:val="18"/>
              </w:rPr>
              <w:t>个，支托</w:t>
            </w:r>
            <w:r>
              <w:rPr>
                <w:rFonts w:ascii="方正楷体简体" w:eastAsia="方正楷体简体" w:hAnsi="Times New Roman" w:cs="Times New Roman"/>
                <w:kern w:val="0"/>
                <w:sz w:val="18"/>
                <w:szCs w:val="18"/>
              </w:rPr>
              <w:t>4</w:t>
            </w:r>
            <w:r>
              <w:rPr>
                <w:rFonts w:ascii="方正楷体简体" w:eastAsia="方正楷体简体" w:hAnsi="宋体" w:hint="eastAsia"/>
                <w:kern w:val="0"/>
                <w:sz w:val="18"/>
                <w:szCs w:val="18"/>
              </w:rPr>
              <w:t>个；膨胀螺丝</w:t>
            </w:r>
            <w:r>
              <w:rPr>
                <w:rFonts w:ascii="方正楷体简体" w:eastAsia="方正楷体简体" w:hAnsi="Times New Roman" w:cs="Times New Roman"/>
                <w:kern w:val="0"/>
                <w:sz w:val="18"/>
                <w:szCs w:val="18"/>
              </w:rPr>
              <w:t>1</w:t>
            </w:r>
            <w:r>
              <w:rPr>
                <w:rFonts w:ascii="方正楷体简体" w:eastAsia="方正楷体简体" w:hAnsi="宋体" w:hint="eastAsia"/>
                <w:kern w:val="0"/>
                <w:sz w:val="18"/>
                <w:szCs w:val="18"/>
              </w:rPr>
              <w:t>套，横穿</w:t>
            </w:r>
            <w:r>
              <w:rPr>
                <w:rFonts w:ascii="方正楷体简体" w:eastAsia="方正楷体简体" w:hAnsi="Times New Roman" w:cs="Times New Roman"/>
                <w:kern w:val="0"/>
                <w:sz w:val="18"/>
                <w:szCs w:val="18"/>
              </w:rPr>
              <w:t>1</w:t>
            </w:r>
            <w:r>
              <w:rPr>
                <w:rFonts w:ascii="方正楷体简体" w:eastAsia="方正楷体简体" w:hAnsi="宋体" w:hint="eastAsia"/>
                <w:kern w:val="0"/>
                <w:sz w:val="18"/>
                <w:szCs w:val="18"/>
              </w:rPr>
              <w:t>套，螺母</w:t>
            </w:r>
            <w:r>
              <w:rPr>
                <w:rFonts w:ascii="方正楷体简体" w:eastAsia="方正楷体简体" w:hAnsi="Times New Roman" w:cs="Times New Roman"/>
                <w:kern w:val="0"/>
                <w:sz w:val="18"/>
                <w:szCs w:val="18"/>
              </w:rPr>
              <w:t>2</w:t>
            </w:r>
            <w:r>
              <w:rPr>
                <w:rFonts w:ascii="方正楷体简体" w:eastAsia="方正楷体简体" w:hAnsi="宋体" w:hint="eastAsia"/>
                <w:kern w:val="0"/>
                <w:sz w:val="18"/>
                <w:szCs w:val="18"/>
              </w:rPr>
              <w:t>个；</w:t>
            </w:r>
          </w:p>
          <w:p w:rsidR="0009036E" w:rsidRDefault="0009036E" w:rsidP="0009036E">
            <w:pPr>
              <w:widowControl w:val="0"/>
              <w:snapToGrid w:val="0"/>
              <w:spacing w:line="280" w:lineRule="exact"/>
              <w:ind w:left="31680" w:hangingChars="400" w:firstLine="31680"/>
              <w:rPr>
                <w:rFonts w:ascii="方正宋一简体" w:eastAsia="方正宋一简体" w:hAnsi="宋体"/>
                <w:kern w:val="0"/>
                <w:sz w:val="18"/>
                <w:szCs w:val="18"/>
              </w:rPr>
            </w:pPr>
            <w:r>
              <w:rPr>
                <w:rFonts w:ascii="方正楷体简体" w:eastAsia="方正楷体简体" w:hAnsi="宋体"/>
                <w:kern w:val="0"/>
                <w:sz w:val="18"/>
                <w:szCs w:val="18"/>
              </w:rPr>
              <w:t xml:space="preserve">      </w:t>
            </w:r>
            <w:r>
              <w:rPr>
                <w:rFonts w:ascii="方正楷体简体" w:eastAsia="方正楷体简体" w:hAnsi="宋体" w:hint="eastAsia"/>
                <w:kern w:val="0"/>
                <w:sz w:val="18"/>
                <w:szCs w:val="18"/>
              </w:rPr>
              <w:t>②轻钢龙骨石膏板隔墙每平方米配套用横龙骨</w:t>
            </w:r>
            <w:r>
              <w:rPr>
                <w:rFonts w:ascii="方正楷体简体" w:eastAsia="方正楷体简体" w:hAnsi="Times New Roman" w:cs="Times New Roman"/>
                <w:kern w:val="0"/>
                <w:sz w:val="18"/>
                <w:szCs w:val="18"/>
              </w:rPr>
              <w:t>1</w:t>
            </w:r>
            <w:r>
              <w:rPr>
                <w:rFonts w:ascii="方正楷体简体" w:eastAsia="方正楷体简体" w:hAnsi="宋体" w:hint="eastAsia"/>
                <w:kern w:val="0"/>
                <w:sz w:val="18"/>
                <w:szCs w:val="18"/>
              </w:rPr>
              <w:t>米，竖龙骨</w:t>
            </w:r>
            <w:r>
              <w:rPr>
                <w:rFonts w:ascii="方正楷体简体" w:eastAsia="方正楷体简体" w:hAnsi="Times New Roman" w:cs="Times New Roman"/>
                <w:kern w:val="0"/>
                <w:sz w:val="18"/>
                <w:szCs w:val="18"/>
              </w:rPr>
              <w:t>2.6</w:t>
            </w:r>
            <w:r>
              <w:rPr>
                <w:rFonts w:ascii="方正楷体简体" w:eastAsia="方正楷体简体" w:hAnsi="宋体" w:hint="eastAsia"/>
                <w:kern w:val="0"/>
                <w:sz w:val="18"/>
                <w:szCs w:val="18"/>
              </w:rPr>
              <w:t>米。</w:t>
            </w:r>
          </w:p>
        </w:tc>
      </w:tr>
      <w:tr w:rsidR="0009036E">
        <w:trPr>
          <w:cantSplit/>
          <w:trHeight w:val="369"/>
          <w:jc w:val="center"/>
        </w:trPr>
        <w:tc>
          <w:tcPr>
            <w:tcW w:w="9653" w:type="dxa"/>
            <w:gridSpan w:val="6"/>
            <w:vAlign w:val="center"/>
          </w:tcPr>
          <w:p w:rsidR="0009036E" w:rsidRDefault="0009036E">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二、木材制品</w:t>
            </w:r>
          </w:p>
        </w:tc>
      </w:tr>
      <w:tr w:rsidR="0009036E">
        <w:trPr>
          <w:cantSplit/>
          <w:trHeigh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三夹板</w:t>
            </w:r>
          </w:p>
        </w:tc>
        <w:tc>
          <w:tcPr>
            <w:tcW w:w="2976" w:type="dxa"/>
            <w:vAlign w:val="center"/>
          </w:tcPr>
          <w:p w:rsidR="0009036E" w:rsidRDefault="0009036E">
            <w:pPr>
              <w:widowControl w:val="0"/>
              <w:snapToGrid w:val="0"/>
              <w:rPr>
                <w:rFonts w:ascii="方正宋一简体" w:eastAsia="方正宋一简体" w:hAnsi="宋体"/>
                <w:kern w:val="0"/>
                <w:sz w:val="18"/>
                <w:szCs w:val="18"/>
              </w:rPr>
            </w:pP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32.76</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31.81 </w:t>
            </w:r>
          </w:p>
        </w:tc>
      </w:tr>
      <w:tr w:rsidR="0009036E">
        <w:trPr>
          <w:cantSplit/>
          <w:trHeigh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五夹板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32.18</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31.24 </w:t>
            </w:r>
          </w:p>
        </w:tc>
      </w:tr>
      <w:tr w:rsidR="0009036E">
        <w:trPr>
          <w:cantSplit/>
          <w:trHeigh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九夹板（装饰用）</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42.28</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41.05 </w:t>
            </w:r>
          </w:p>
        </w:tc>
      </w:tr>
      <w:tr w:rsidR="0009036E">
        <w:trPr>
          <w:cantSplit/>
          <w:trHeigh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十二夹板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70.68</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68.62 </w:t>
            </w:r>
          </w:p>
        </w:tc>
      </w:tr>
      <w:tr w:rsidR="0009036E">
        <w:trPr>
          <w:cantSplit/>
          <w:trHeigh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中密度板</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一级</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30.74</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29.84 </w:t>
            </w:r>
          </w:p>
        </w:tc>
      </w:tr>
      <w:tr w:rsidR="0009036E">
        <w:trPr>
          <w:cantSplit/>
          <w:trHeigh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高密度板</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w:t>
            </w:r>
            <w:r>
              <w:rPr>
                <w:rFonts w:ascii="方正宋一简体" w:eastAsia="方正宋一简体" w:hAnsi="Times New Roman" w:cs="Times New Roman"/>
                <w:kern w:val="0"/>
                <w:sz w:val="18"/>
                <w:szCs w:val="18"/>
              </w:rPr>
              <w:t>12mm</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68.04</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66.06 </w:t>
            </w:r>
          </w:p>
        </w:tc>
      </w:tr>
      <w:tr w:rsidR="0009036E">
        <w:trPr>
          <w:cantSplit/>
          <w:trHeigh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高密度板</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w:t>
            </w:r>
            <w:r>
              <w:rPr>
                <w:rFonts w:ascii="方正宋一简体" w:eastAsia="方正宋一简体" w:hAnsi="Times New Roman" w:cs="Times New Roman"/>
                <w:kern w:val="0"/>
                <w:sz w:val="18"/>
                <w:szCs w:val="18"/>
              </w:rPr>
              <w:t>15mm</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86.40</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83.88 </w:t>
            </w:r>
          </w:p>
        </w:tc>
      </w:tr>
      <w:tr w:rsidR="0009036E">
        <w:trPr>
          <w:cantSplit/>
          <w:trHeight w:hRule="exact" w:val="380"/>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木芯板</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w:t>
            </w:r>
            <w:r>
              <w:rPr>
                <w:rFonts w:ascii="方正宋一简体" w:eastAsia="方正宋一简体" w:hAnsi="Times New Roman" w:cs="Times New Roman"/>
                <w:kern w:val="0"/>
                <w:sz w:val="18"/>
                <w:szCs w:val="18"/>
              </w:rPr>
              <w:t>17mm</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98.42</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95.55 </w:t>
            </w:r>
          </w:p>
        </w:tc>
      </w:tr>
      <w:tr w:rsidR="0009036E">
        <w:trPr>
          <w:cantSplit/>
          <w:trHeight w:hRule="exact" w:val="380"/>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木芯板</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w:t>
            </w:r>
            <w:r>
              <w:rPr>
                <w:rFonts w:ascii="方正宋一简体" w:eastAsia="方正宋一简体" w:hAnsi="Times New Roman" w:cs="Times New Roman"/>
                <w:kern w:val="0"/>
                <w:sz w:val="18"/>
                <w:szCs w:val="18"/>
              </w:rPr>
              <w:t>18mm</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90.24</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87.61 </w:t>
            </w:r>
          </w:p>
        </w:tc>
      </w:tr>
      <w:tr w:rsidR="0009036E">
        <w:trPr>
          <w:cantSplit/>
          <w:trHeight w:hRule="exact" w:val="380"/>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松木板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15mm</w:t>
            </w:r>
            <w:r>
              <w:rPr>
                <w:rFonts w:ascii="方正宋一简体" w:eastAsia="方正宋一简体" w:hAnsi="宋体" w:cs="Times New Roman" w:hint="eastAsia"/>
                <w:kern w:val="0"/>
                <w:sz w:val="18"/>
                <w:szCs w:val="18"/>
              </w:rPr>
              <w:t xml:space="preserve">　裸板</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60.19</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58.44 </w:t>
            </w:r>
          </w:p>
        </w:tc>
      </w:tr>
      <w:tr w:rsidR="0009036E">
        <w:trPr>
          <w:cantSplit/>
          <w:trHeight w:hRule="exact" w:val="380"/>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松木板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17mm</w:t>
            </w:r>
            <w:r>
              <w:rPr>
                <w:rFonts w:ascii="方正宋一简体" w:eastAsia="方正宋一简体" w:hAnsi="宋体" w:cs="Times New Roman" w:hint="eastAsia"/>
                <w:kern w:val="0"/>
                <w:sz w:val="18"/>
                <w:szCs w:val="18"/>
              </w:rPr>
              <w:t xml:space="preserve">　裸板</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80.26</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77.92 </w:t>
            </w:r>
          </w:p>
        </w:tc>
      </w:tr>
      <w:tr w:rsidR="0009036E">
        <w:trPr>
          <w:cantSplit/>
          <w:trHeight w:hRule="exact" w:val="380"/>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防潮板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57.60</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55.92 </w:t>
            </w:r>
          </w:p>
        </w:tc>
      </w:tr>
      <w:tr w:rsidR="0009036E">
        <w:trPr>
          <w:cantSplit/>
          <w:trHeight w:hRule="exact" w:val="380"/>
          <w:jc w:val="center"/>
        </w:trPr>
        <w:tc>
          <w:tcPr>
            <w:tcW w:w="9653" w:type="dxa"/>
            <w:gridSpan w:val="6"/>
            <w:vAlign w:val="center"/>
          </w:tcPr>
          <w:p w:rsidR="0009036E" w:rsidRDefault="0009036E">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三、石膏制品及饰面材料</w:t>
            </w:r>
          </w:p>
        </w:tc>
      </w:tr>
      <w:tr w:rsidR="0009036E">
        <w:trPr>
          <w:cantSplit/>
          <w:trHeight w:hRule="exact" w:val="380"/>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石膏板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600</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23.76</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23.07 </w:t>
            </w:r>
          </w:p>
        </w:tc>
      </w:tr>
      <w:tr w:rsidR="0009036E">
        <w:trPr>
          <w:cantSplit/>
          <w:trHeight w:hRule="exact" w:val="380"/>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水泥板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1200</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74.16</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72.00 </w:t>
            </w:r>
          </w:p>
        </w:tc>
      </w:tr>
      <w:tr w:rsidR="0009036E">
        <w:trPr>
          <w:cantSplit/>
          <w:trHeight w:hRule="exact" w:val="380"/>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石膏线条</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10cm</w:t>
            </w:r>
            <w:r>
              <w:rPr>
                <w:rFonts w:ascii="方正宋一简体" w:eastAsia="方正宋一简体" w:hAnsi="宋体" w:cs="Times New Roman" w:hint="eastAsia"/>
                <w:kern w:val="0"/>
                <w:sz w:val="18"/>
                <w:szCs w:val="18"/>
              </w:rPr>
              <w:t>宽</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13.18</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12.80 </w:t>
            </w:r>
          </w:p>
        </w:tc>
      </w:tr>
      <w:tr w:rsidR="0009036E">
        <w:trPr>
          <w:cantSplit/>
          <w:trHeight w:hRule="exact" w:val="380"/>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石膏线条</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12cm</w:t>
            </w:r>
            <w:r>
              <w:rPr>
                <w:rFonts w:ascii="方正宋一简体" w:eastAsia="方正宋一简体" w:hAnsi="宋体" w:cs="Times New Roman" w:hint="eastAsia"/>
                <w:kern w:val="0"/>
                <w:sz w:val="18"/>
                <w:szCs w:val="18"/>
              </w:rPr>
              <w:t>宽</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22.48</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21.83 </w:t>
            </w:r>
          </w:p>
        </w:tc>
      </w:tr>
      <w:tr w:rsidR="0009036E">
        <w:trPr>
          <w:cantSplit/>
          <w:trHeight w:hRule="exact" w:val="380"/>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纸面石膏板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1200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9</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9.36</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9.09 </w:t>
            </w:r>
          </w:p>
        </w:tc>
      </w:tr>
      <w:tr w:rsidR="0009036E">
        <w:trPr>
          <w:cantSplit/>
          <w:trHeight w:hRule="exact" w:val="380"/>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纸面石膏板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1200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9.5</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11.88</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11.53 </w:t>
            </w:r>
          </w:p>
        </w:tc>
      </w:tr>
      <w:tr w:rsidR="0009036E">
        <w:trPr>
          <w:cantSplit/>
          <w:trHeight w:hRule="exact" w:val="380"/>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石膏装饰板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2000</w:t>
            </w:r>
            <w:r>
              <w:rPr>
                <w:rFonts w:ascii="方正宋一简体" w:eastAsia="方正宋一简体" w:hAnsi="宋体" w:cs="Times New Roman" w:hint="eastAsia"/>
                <w:kern w:val="0"/>
                <w:sz w:val="18"/>
                <w:szCs w:val="18"/>
              </w:rPr>
              <w:t>墙面用</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57.60</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55.92 </w:t>
            </w:r>
          </w:p>
        </w:tc>
      </w:tr>
      <w:tr w:rsidR="0009036E">
        <w:trPr>
          <w:cantSplit/>
          <w:trHeight w:hRule="exact" w:val="380"/>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实心石膏砌块</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622</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500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80</w:t>
            </w:r>
            <w:r>
              <w:rPr>
                <w:rFonts w:ascii="方正宋一简体" w:eastAsia="方正宋一简体" w:hAnsi="宋体" w:cs="Times New Roman" w:hint="eastAsia"/>
                <w:kern w:val="0"/>
                <w:sz w:val="18"/>
                <w:szCs w:val="18"/>
              </w:rPr>
              <w:t>带榫</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129.60</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125.83 </w:t>
            </w:r>
          </w:p>
        </w:tc>
      </w:tr>
      <w:tr w:rsidR="0009036E">
        <w:trPr>
          <w:cantSplit/>
          <w:trHeight w:hRule="exact" w:val="380"/>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实心石膏砌块</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420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带榫</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129.60</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125.83 </w:t>
            </w:r>
          </w:p>
        </w:tc>
      </w:tr>
      <w:tr w:rsidR="0009036E">
        <w:trPr>
          <w:cantSplit/>
          <w:trHeight w:hRule="exact" w:val="380"/>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硅钙板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600</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31.20</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30.29 </w:t>
            </w:r>
          </w:p>
        </w:tc>
      </w:tr>
      <w:tr w:rsidR="0009036E">
        <w:trPr>
          <w:cantSplit/>
          <w:trHeight w:hRule="exact" w:val="380"/>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铝塑板（外墙用）</w:t>
            </w:r>
          </w:p>
        </w:tc>
        <w:tc>
          <w:tcPr>
            <w:tcW w:w="2976" w:type="dxa"/>
            <w:vAlign w:val="center"/>
          </w:tcPr>
          <w:p w:rsidR="0009036E" w:rsidRDefault="0009036E">
            <w:pPr>
              <w:widowControl w:val="0"/>
              <w:snapToGrid w:val="0"/>
              <w:rPr>
                <w:rFonts w:ascii="方正宋一简体" w:eastAsia="方正宋一简体" w:hAnsi="Times New Roman" w:cs="Times New Roman"/>
                <w:w w:val="95"/>
                <w:kern w:val="0"/>
                <w:sz w:val="18"/>
                <w:szCs w:val="18"/>
              </w:rPr>
            </w:pPr>
            <w:r>
              <w:rPr>
                <w:rFonts w:ascii="方正宋一简体" w:eastAsia="方正宋一简体" w:hAnsi="Times New Roman" w:cs="Times New Roman"/>
                <w:w w:val="95"/>
                <w:kern w:val="0"/>
                <w:sz w:val="18"/>
                <w:szCs w:val="18"/>
              </w:rPr>
              <w:t>1220</w:t>
            </w:r>
            <w:r>
              <w:rPr>
                <w:rFonts w:ascii="方正宋一简体" w:eastAsia="方正宋一简体" w:hAnsi="宋体" w:cs="Times New Roman" w:hint="eastAsia"/>
                <w:w w:val="95"/>
                <w:kern w:val="0"/>
                <w:sz w:val="18"/>
                <w:szCs w:val="18"/>
              </w:rPr>
              <w:t>×</w:t>
            </w:r>
            <w:r>
              <w:rPr>
                <w:rFonts w:ascii="方正宋一简体" w:eastAsia="方正宋一简体" w:hAnsi="Times New Roman" w:cs="Times New Roman"/>
                <w:w w:val="95"/>
                <w:kern w:val="0"/>
                <w:sz w:val="18"/>
                <w:szCs w:val="18"/>
              </w:rPr>
              <w:t>2440</w:t>
            </w:r>
            <w:r>
              <w:rPr>
                <w:rFonts w:ascii="方正宋一简体" w:eastAsia="方正宋一简体" w:hAnsi="宋体" w:cs="Times New Roman" w:hint="eastAsia"/>
                <w:w w:val="95"/>
                <w:kern w:val="0"/>
                <w:sz w:val="18"/>
                <w:szCs w:val="18"/>
              </w:rPr>
              <w:t>×</w:t>
            </w:r>
            <w:r>
              <w:rPr>
                <w:rFonts w:ascii="方正宋一简体" w:eastAsia="方正宋一简体" w:hAnsi="Times New Roman" w:cs="Times New Roman"/>
                <w:w w:val="95"/>
                <w:kern w:val="0"/>
                <w:sz w:val="18"/>
                <w:szCs w:val="18"/>
              </w:rPr>
              <w:t>4</w:t>
            </w:r>
            <w:r>
              <w:rPr>
                <w:rFonts w:ascii="方正宋一简体" w:eastAsia="方正宋一简体" w:hAnsi="宋体" w:cs="Times New Roman" w:hint="eastAsia"/>
                <w:w w:val="95"/>
                <w:kern w:val="0"/>
                <w:sz w:val="18"/>
                <w:szCs w:val="18"/>
              </w:rPr>
              <w:t xml:space="preserve">　纯铝　聚脂板　</w:t>
            </w:r>
            <w:r>
              <w:rPr>
                <w:rFonts w:ascii="方正宋一简体" w:eastAsia="方正宋一简体" w:hAnsi="Times New Roman" w:cs="Times New Roman"/>
                <w:w w:val="95"/>
                <w:kern w:val="0"/>
                <w:sz w:val="18"/>
                <w:szCs w:val="18"/>
              </w:rPr>
              <w:t>21</w:t>
            </w:r>
            <w:r>
              <w:rPr>
                <w:rFonts w:ascii="方正宋一简体" w:eastAsia="方正宋一简体" w:hAnsi="宋体" w:cs="Times New Roman" w:hint="eastAsia"/>
                <w:w w:val="95"/>
                <w:kern w:val="0"/>
                <w:sz w:val="18"/>
                <w:szCs w:val="18"/>
              </w:rPr>
              <w:t>丝</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72.48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70.37 </w:t>
            </w:r>
          </w:p>
        </w:tc>
      </w:tr>
      <w:tr w:rsidR="0009036E">
        <w:trPr>
          <w:cantSplit/>
          <w:trHeight w:hRule="exact" w:val="380"/>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铝塑板（外墙用）</w:t>
            </w:r>
          </w:p>
        </w:tc>
        <w:tc>
          <w:tcPr>
            <w:tcW w:w="2976" w:type="dxa"/>
            <w:vAlign w:val="center"/>
          </w:tcPr>
          <w:p w:rsidR="0009036E" w:rsidRDefault="0009036E">
            <w:pPr>
              <w:widowControl w:val="0"/>
              <w:snapToGrid w:val="0"/>
              <w:rPr>
                <w:rFonts w:ascii="方正宋一简体" w:eastAsia="方正宋一简体" w:hAnsi="Times New Roman" w:cs="Times New Roman"/>
                <w:w w:val="95"/>
                <w:kern w:val="0"/>
                <w:sz w:val="18"/>
                <w:szCs w:val="18"/>
              </w:rPr>
            </w:pPr>
            <w:r>
              <w:rPr>
                <w:rFonts w:ascii="方正宋一简体" w:eastAsia="方正宋一简体" w:hAnsi="Times New Roman" w:cs="Times New Roman"/>
                <w:w w:val="95"/>
                <w:kern w:val="0"/>
                <w:sz w:val="18"/>
                <w:szCs w:val="18"/>
              </w:rPr>
              <w:t>1220</w:t>
            </w:r>
            <w:r>
              <w:rPr>
                <w:rFonts w:ascii="方正宋一简体" w:eastAsia="方正宋一简体" w:hAnsi="宋体" w:cs="Times New Roman" w:hint="eastAsia"/>
                <w:w w:val="95"/>
                <w:kern w:val="0"/>
                <w:sz w:val="18"/>
                <w:szCs w:val="18"/>
              </w:rPr>
              <w:t>×</w:t>
            </w:r>
            <w:r>
              <w:rPr>
                <w:rFonts w:ascii="方正宋一简体" w:eastAsia="方正宋一简体" w:hAnsi="Times New Roman" w:cs="Times New Roman"/>
                <w:w w:val="95"/>
                <w:kern w:val="0"/>
                <w:sz w:val="18"/>
                <w:szCs w:val="18"/>
              </w:rPr>
              <w:t>2440</w:t>
            </w:r>
            <w:r>
              <w:rPr>
                <w:rFonts w:ascii="方正宋一简体" w:eastAsia="方正宋一简体" w:hAnsi="宋体" w:cs="Times New Roman" w:hint="eastAsia"/>
                <w:w w:val="95"/>
                <w:kern w:val="0"/>
                <w:sz w:val="18"/>
                <w:szCs w:val="18"/>
              </w:rPr>
              <w:t>×</w:t>
            </w:r>
            <w:r>
              <w:rPr>
                <w:rFonts w:ascii="方正宋一简体" w:eastAsia="方正宋一简体" w:hAnsi="Times New Roman" w:cs="Times New Roman"/>
                <w:w w:val="95"/>
                <w:kern w:val="0"/>
                <w:sz w:val="18"/>
                <w:szCs w:val="18"/>
              </w:rPr>
              <w:t>4</w:t>
            </w:r>
            <w:r>
              <w:rPr>
                <w:rFonts w:ascii="方正宋一简体" w:eastAsia="方正宋一简体" w:hAnsi="宋体" w:cs="Times New Roman" w:hint="eastAsia"/>
                <w:w w:val="95"/>
                <w:kern w:val="0"/>
                <w:sz w:val="18"/>
                <w:szCs w:val="18"/>
              </w:rPr>
              <w:t xml:space="preserve">　纯铝　聚脂板　</w:t>
            </w:r>
            <w:r>
              <w:rPr>
                <w:rFonts w:ascii="方正宋一简体" w:eastAsia="方正宋一简体" w:hAnsi="Times New Roman" w:cs="Times New Roman"/>
                <w:w w:val="95"/>
                <w:kern w:val="0"/>
                <w:sz w:val="18"/>
                <w:szCs w:val="18"/>
              </w:rPr>
              <w:t>30</w:t>
            </w:r>
            <w:r>
              <w:rPr>
                <w:rFonts w:ascii="方正宋一简体" w:eastAsia="方正宋一简体" w:hAnsi="宋体" w:cs="Times New Roman" w:hint="eastAsia"/>
                <w:w w:val="95"/>
                <w:kern w:val="0"/>
                <w:sz w:val="18"/>
                <w:szCs w:val="18"/>
              </w:rPr>
              <w:t>丝</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83.93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81.49 </w:t>
            </w:r>
          </w:p>
        </w:tc>
      </w:tr>
      <w:tr w:rsidR="0009036E">
        <w:trPr>
          <w:cantSplit/>
          <w:trHeight w:hRule="exact" w:val="380"/>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铝塑板（外墙用）</w:t>
            </w:r>
          </w:p>
        </w:tc>
        <w:tc>
          <w:tcPr>
            <w:tcW w:w="2976" w:type="dxa"/>
            <w:vAlign w:val="center"/>
          </w:tcPr>
          <w:p w:rsidR="0009036E" w:rsidRDefault="0009036E">
            <w:pPr>
              <w:widowControl w:val="0"/>
              <w:snapToGrid w:val="0"/>
              <w:rPr>
                <w:rFonts w:ascii="方正宋一简体" w:eastAsia="方正宋一简体" w:hAnsi="Times New Roman" w:cs="Times New Roman"/>
                <w:w w:val="95"/>
                <w:kern w:val="0"/>
                <w:sz w:val="18"/>
                <w:szCs w:val="18"/>
              </w:rPr>
            </w:pPr>
            <w:r>
              <w:rPr>
                <w:rFonts w:ascii="方正宋一简体" w:eastAsia="方正宋一简体" w:hAnsi="Times New Roman" w:cs="Times New Roman"/>
                <w:w w:val="95"/>
                <w:kern w:val="0"/>
                <w:sz w:val="18"/>
                <w:szCs w:val="18"/>
              </w:rPr>
              <w:t>1220</w:t>
            </w:r>
            <w:r>
              <w:rPr>
                <w:rFonts w:ascii="方正宋一简体" w:eastAsia="方正宋一简体" w:hAnsi="宋体" w:cs="Times New Roman" w:hint="eastAsia"/>
                <w:w w:val="95"/>
                <w:kern w:val="0"/>
                <w:sz w:val="18"/>
                <w:szCs w:val="18"/>
              </w:rPr>
              <w:t>×</w:t>
            </w:r>
            <w:r>
              <w:rPr>
                <w:rFonts w:ascii="方正宋一简体" w:eastAsia="方正宋一简体" w:hAnsi="Times New Roman" w:cs="Times New Roman"/>
                <w:w w:val="95"/>
                <w:kern w:val="0"/>
                <w:sz w:val="18"/>
                <w:szCs w:val="18"/>
              </w:rPr>
              <w:t>2440</w:t>
            </w:r>
            <w:r>
              <w:rPr>
                <w:rFonts w:ascii="方正宋一简体" w:eastAsia="方正宋一简体" w:hAnsi="宋体" w:cs="Times New Roman" w:hint="eastAsia"/>
                <w:w w:val="95"/>
                <w:kern w:val="0"/>
                <w:sz w:val="18"/>
                <w:szCs w:val="18"/>
              </w:rPr>
              <w:t>×</w:t>
            </w:r>
            <w:r>
              <w:rPr>
                <w:rFonts w:ascii="方正宋一简体" w:eastAsia="方正宋一简体" w:hAnsi="Times New Roman" w:cs="Times New Roman"/>
                <w:w w:val="95"/>
                <w:kern w:val="0"/>
                <w:sz w:val="18"/>
                <w:szCs w:val="18"/>
              </w:rPr>
              <w:t>4</w:t>
            </w:r>
            <w:r>
              <w:rPr>
                <w:rFonts w:ascii="方正宋一简体" w:eastAsia="方正宋一简体" w:hAnsi="宋体" w:cs="Times New Roman" w:hint="eastAsia"/>
                <w:w w:val="95"/>
                <w:kern w:val="0"/>
                <w:sz w:val="18"/>
                <w:szCs w:val="18"/>
              </w:rPr>
              <w:t xml:space="preserve">　纯铝　聚脂板　</w:t>
            </w:r>
            <w:r>
              <w:rPr>
                <w:rFonts w:ascii="方正宋一简体" w:eastAsia="方正宋一简体" w:hAnsi="Times New Roman" w:cs="Times New Roman"/>
                <w:w w:val="95"/>
                <w:kern w:val="0"/>
                <w:sz w:val="18"/>
                <w:szCs w:val="18"/>
              </w:rPr>
              <w:t>40</w:t>
            </w:r>
            <w:r>
              <w:rPr>
                <w:rFonts w:ascii="方正宋一简体" w:eastAsia="方正宋一简体" w:hAnsi="宋体" w:cs="Times New Roman" w:hint="eastAsia"/>
                <w:w w:val="95"/>
                <w:kern w:val="0"/>
                <w:sz w:val="18"/>
                <w:szCs w:val="18"/>
              </w:rPr>
              <w:t>丝</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103.00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100.00 </w:t>
            </w:r>
          </w:p>
        </w:tc>
      </w:tr>
      <w:tr w:rsidR="0009036E">
        <w:trPr>
          <w:cantSplit/>
          <w:trHeight w:hRule="exact" w:val="380"/>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铝塑板（外墙用）</w:t>
            </w:r>
          </w:p>
        </w:tc>
        <w:tc>
          <w:tcPr>
            <w:tcW w:w="2976" w:type="dxa"/>
            <w:vAlign w:val="center"/>
          </w:tcPr>
          <w:p w:rsidR="0009036E" w:rsidRDefault="0009036E">
            <w:pPr>
              <w:widowControl w:val="0"/>
              <w:snapToGrid w:val="0"/>
              <w:rPr>
                <w:rFonts w:ascii="方正宋一简体" w:eastAsia="方正宋一简体" w:hAnsi="Times New Roman" w:cs="Times New Roman"/>
                <w:w w:val="95"/>
                <w:kern w:val="0"/>
                <w:sz w:val="18"/>
                <w:szCs w:val="18"/>
              </w:rPr>
            </w:pPr>
            <w:r>
              <w:rPr>
                <w:rFonts w:ascii="方正宋一简体" w:eastAsia="方正宋一简体" w:hAnsi="Times New Roman" w:cs="Times New Roman"/>
                <w:w w:val="95"/>
                <w:kern w:val="0"/>
                <w:sz w:val="18"/>
                <w:szCs w:val="18"/>
              </w:rPr>
              <w:t>1220</w:t>
            </w:r>
            <w:r>
              <w:rPr>
                <w:rFonts w:ascii="方正宋一简体" w:eastAsia="方正宋一简体" w:hAnsi="宋体" w:cs="Times New Roman" w:hint="eastAsia"/>
                <w:w w:val="95"/>
                <w:kern w:val="0"/>
                <w:sz w:val="18"/>
                <w:szCs w:val="18"/>
              </w:rPr>
              <w:t>×</w:t>
            </w:r>
            <w:r>
              <w:rPr>
                <w:rFonts w:ascii="方正宋一简体" w:eastAsia="方正宋一简体" w:hAnsi="Times New Roman" w:cs="Times New Roman"/>
                <w:w w:val="95"/>
                <w:kern w:val="0"/>
                <w:sz w:val="18"/>
                <w:szCs w:val="18"/>
              </w:rPr>
              <w:t>2440</w:t>
            </w:r>
            <w:r>
              <w:rPr>
                <w:rFonts w:ascii="方正宋一简体" w:eastAsia="方正宋一简体" w:hAnsi="宋体" w:cs="Times New Roman" w:hint="eastAsia"/>
                <w:w w:val="95"/>
                <w:kern w:val="0"/>
                <w:sz w:val="18"/>
                <w:szCs w:val="18"/>
              </w:rPr>
              <w:t>×</w:t>
            </w:r>
            <w:r>
              <w:rPr>
                <w:rFonts w:ascii="方正宋一简体" w:eastAsia="方正宋一简体" w:hAnsi="Times New Roman" w:cs="Times New Roman"/>
                <w:w w:val="95"/>
                <w:kern w:val="0"/>
                <w:sz w:val="18"/>
                <w:szCs w:val="18"/>
              </w:rPr>
              <w:t>4</w:t>
            </w:r>
            <w:r>
              <w:rPr>
                <w:rFonts w:ascii="方正宋一简体" w:eastAsia="方正宋一简体" w:hAnsi="宋体" w:cs="Times New Roman" w:hint="eastAsia"/>
                <w:w w:val="95"/>
                <w:kern w:val="0"/>
                <w:sz w:val="18"/>
                <w:szCs w:val="18"/>
              </w:rPr>
              <w:t xml:space="preserve">　纯铝　聚脂板　</w:t>
            </w:r>
            <w:r>
              <w:rPr>
                <w:rFonts w:ascii="方正宋一简体" w:eastAsia="方正宋一简体" w:hAnsi="Times New Roman" w:cs="Times New Roman"/>
                <w:w w:val="95"/>
                <w:kern w:val="0"/>
                <w:sz w:val="18"/>
                <w:szCs w:val="18"/>
              </w:rPr>
              <w:t>50</w:t>
            </w:r>
            <w:r>
              <w:rPr>
                <w:rFonts w:ascii="方正宋一简体" w:eastAsia="方正宋一简体" w:hAnsi="宋体" w:cs="Times New Roman" w:hint="eastAsia"/>
                <w:w w:val="95"/>
                <w:kern w:val="0"/>
                <w:sz w:val="18"/>
                <w:szCs w:val="18"/>
              </w:rPr>
              <w:t>丝</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125.88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122.22 </w:t>
            </w:r>
          </w:p>
        </w:tc>
      </w:tr>
      <w:tr w:rsidR="0009036E">
        <w:trPr>
          <w:cantSplit/>
          <w:trHeight w:hRule="exact" w:val="380"/>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铝塑板（外墙用）</w:t>
            </w:r>
          </w:p>
        </w:tc>
        <w:tc>
          <w:tcPr>
            <w:tcW w:w="2976" w:type="dxa"/>
            <w:vAlign w:val="center"/>
          </w:tcPr>
          <w:p w:rsidR="0009036E" w:rsidRDefault="0009036E">
            <w:pPr>
              <w:widowControl w:val="0"/>
              <w:snapToGrid w:val="0"/>
              <w:rPr>
                <w:rFonts w:ascii="方正宋一简体" w:eastAsia="方正宋一简体" w:hAnsi="Times New Roman" w:cs="Times New Roman"/>
                <w:w w:val="95"/>
                <w:kern w:val="0"/>
                <w:sz w:val="18"/>
                <w:szCs w:val="18"/>
              </w:rPr>
            </w:pPr>
            <w:r>
              <w:rPr>
                <w:rFonts w:ascii="方正宋一简体" w:eastAsia="方正宋一简体" w:hAnsi="Times New Roman" w:cs="Times New Roman"/>
                <w:w w:val="95"/>
                <w:kern w:val="0"/>
                <w:sz w:val="18"/>
                <w:szCs w:val="18"/>
              </w:rPr>
              <w:t>1220</w:t>
            </w:r>
            <w:r>
              <w:rPr>
                <w:rFonts w:ascii="方正宋一简体" w:eastAsia="方正宋一简体" w:hAnsi="宋体" w:cs="Times New Roman" w:hint="eastAsia"/>
                <w:w w:val="95"/>
                <w:kern w:val="0"/>
                <w:sz w:val="18"/>
                <w:szCs w:val="18"/>
              </w:rPr>
              <w:t>×</w:t>
            </w:r>
            <w:r>
              <w:rPr>
                <w:rFonts w:ascii="方正宋一简体" w:eastAsia="方正宋一简体" w:hAnsi="Times New Roman" w:cs="Times New Roman"/>
                <w:w w:val="95"/>
                <w:kern w:val="0"/>
                <w:sz w:val="18"/>
                <w:szCs w:val="18"/>
              </w:rPr>
              <w:t>2440</w:t>
            </w:r>
            <w:r>
              <w:rPr>
                <w:rFonts w:ascii="方正宋一简体" w:eastAsia="方正宋一简体" w:hAnsi="宋体" w:cs="Times New Roman" w:hint="eastAsia"/>
                <w:w w:val="95"/>
                <w:kern w:val="0"/>
                <w:sz w:val="18"/>
                <w:szCs w:val="18"/>
              </w:rPr>
              <w:t>×</w:t>
            </w:r>
            <w:r>
              <w:rPr>
                <w:rFonts w:ascii="方正宋一简体" w:eastAsia="方正宋一简体" w:hAnsi="Times New Roman" w:cs="Times New Roman"/>
                <w:w w:val="95"/>
                <w:kern w:val="0"/>
                <w:sz w:val="18"/>
                <w:szCs w:val="18"/>
              </w:rPr>
              <w:t>4</w:t>
            </w:r>
            <w:r>
              <w:rPr>
                <w:rFonts w:ascii="方正宋一简体" w:eastAsia="方正宋一简体" w:hAnsi="宋体" w:cs="Times New Roman" w:hint="eastAsia"/>
                <w:w w:val="95"/>
                <w:kern w:val="0"/>
                <w:sz w:val="18"/>
                <w:szCs w:val="18"/>
              </w:rPr>
              <w:t xml:space="preserve">　纯铝　复碳板　</w:t>
            </w:r>
            <w:r>
              <w:rPr>
                <w:rFonts w:ascii="方正宋一简体" w:eastAsia="方正宋一简体" w:hAnsi="Times New Roman" w:cs="Times New Roman"/>
                <w:w w:val="95"/>
                <w:kern w:val="0"/>
                <w:sz w:val="18"/>
                <w:szCs w:val="18"/>
              </w:rPr>
              <w:t>21</w:t>
            </w:r>
            <w:r>
              <w:rPr>
                <w:rFonts w:ascii="方正宋一简体" w:eastAsia="方正宋一简体" w:hAnsi="宋体" w:cs="Times New Roman" w:hint="eastAsia"/>
                <w:w w:val="95"/>
                <w:kern w:val="0"/>
                <w:sz w:val="18"/>
                <w:szCs w:val="18"/>
              </w:rPr>
              <w:t>丝</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83.93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81.49 </w:t>
            </w:r>
          </w:p>
        </w:tc>
      </w:tr>
      <w:tr w:rsidR="0009036E">
        <w:trPr>
          <w:cantSplit/>
          <w:trHeight w:hRule="exact" w:val="380"/>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铝塑板（外墙用）</w:t>
            </w:r>
          </w:p>
        </w:tc>
        <w:tc>
          <w:tcPr>
            <w:tcW w:w="2976" w:type="dxa"/>
            <w:vAlign w:val="center"/>
          </w:tcPr>
          <w:p w:rsidR="0009036E" w:rsidRDefault="0009036E">
            <w:pPr>
              <w:widowControl w:val="0"/>
              <w:snapToGrid w:val="0"/>
              <w:rPr>
                <w:rFonts w:ascii="方正宋一简体" w:eastAsia="方正宋一简体" w:hAnsi="Times New Roman" w:cs="Times New Roman"/>
                <w:w w:val="95"/>
                <w:kern w:val="0"/>
                <w:sz w:val="18"/>
                <w:szCs w:val="18"/>
              </w:rPr>
            </w:pPr>
            <w:r>
              <w:rPr>
                <w:rFonts w:ascii="方正宋一简体" w:eastAsia="方正宋一简体" w:hAnsi="Times New Roman" w:cs="Times New Roman"/>
                <w:w w:val="95"/>
                <w:kern w:val="0"/>
                <w:sz w:val="18"/>
                <w:szCs w:val="18"/>
              </w:rPr>
              <w:t>1220</w:t>
            </w:r>
            <w:r>
              <w:rPr>
                <w:rFonts w:ascii="方正宋一简体" w:eastAsia="方正宋一简体" w:hAnsi="宋体" w:cs="Times New Roman" w:hint="eastAsia"/>
                <w:w w:val="95"/>
                <w:kern w:val="0"/>
                <w:sz w:val="18"/>
                <w:szCs w:val="18"/>
              </w:rPr>
              <w:t>×</w:t>
            </w:r>
            <w:r>
              <w:rPr>
                <w:rFonts w:ascii="方正宋一简体" w:eastAsia="方正宋一简体" w:hAnsi="Times New Roman" w:cs="Times New Roman"/>
                <w:w w:val="95"/>
                <w:kern w:val="0"/>
                <w:sz w:val="18"/>
                <w:szCs w:val="18"/>
              </w:rPr>
              <w:t>2440</w:t>
            </w:r>
            <w:r>
              <w:rPr>
                <w:rFonts w:ascii="方正宋一简体" w:eastAsia="方正宋一简体" w:hAnsi="宋体" w:cs="Times New Roman" w:hint="eastAsia"/>
                <w:w w:val="95"/>
                <w:kern w:val="0"/>
                <w:sz w:val="18"/>
                <w:szCs w:val="18"/>
              </w:rPr>
              <w:t>×</w:t>
            </w:r>
            <w:r>
              <w:rPr>
                <w:rFonts w:ascii="方正宋一简体" w:eastAsia="方正宋一简体" w:hAnsi="Times New Roman" w:cs="Times New Roman"/>
                <w:w w:val="95"/>
                <w:kern w:val="0"/>
                <w:sz w:val="18"/>
                <w:szCs w:val="18"/>
              </w:rPr>
              <w:t>4</w:t>
            </w:r>
            <w:r>
              <w:rPr>
                <w:rFonts w:ascii="方正宋一简体" w:eastAsia="方正宋一简体" w:hAnsi="宋体" w:cs="Times New Roman" w:hint="eastAsia"/>
                <w:w w:val="95"/>
                <w:kern w:val="0"/>
                <w:sz w:val="18"/>
                <w:szCs w:val="18"/>
              </w:rPr>
              <w:t xml:space="preserve">　纯铝　复碳板　</w:t>
            </w:r>
            <w:r>
              <w:rPr>
                <w:rFonts w:ascii="方正宋一简体" w:eastAsia="方正宋一简体" w:hAnsi="Times New Roman" w:cs="Times New Roman"/>
                <w:w w:val="95"/>
                <w:kern w:val="0"/>
                <w:sz w:val="18"/>
                <w:szCs w:val="18"/>
              </w:rPr>
              <w:t>30</w:t>
            </w:r>
            <w:r>
              <w:rPr>
                <w:rFonts w:ascii="方正宋一简体" w:eastAsia="方正宋一简体" w:hAnsi="宋体" w:cs="Times New Roman" w:hint="eastAsia"/>
                <w:w w:val="95"/>
                <w:kern w:val="0"/>
                <w:sz w:val="18"/>
                <w:szCs w:val="18"/>
              </w:rPr>
              <w:t>丝</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95.37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92.59 </w:t>
            </w:r>
          </w:p>
        </w:tc>
      </w:tr>
      <w:tr w:rsidR="0009036E">
        <w:trPr>
          <w:cantSplit/>
          <w:trHeight w:hRule="exact" w:val="380"/>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铝塑板（外墙用）</w:t>
            </w:r>
          </w:p>
        </w:tc>
        <w:tc>
          <w:tcPr>
            <w:tcW w:w="2976" w:type="dxa"/>
            <w:vAlign w:val="center"/>
          </w:tcPr>
          <w:p w:rsidR="0009036E" w:rsidRDefault="0009036E">
            <w:pPr>
              <w:widowControl w:val="0"/>
              <w:snapToGrid w:val="0"/>
              <w:rPr>
                <w:rFonts w:ascii="方正宋一简体" w:eastAsia="方正宋一简体" w:hAnsi="Times New Roman" w:cs="Times New Roman"/>
                <w:w w:val="95"/>
                <w:kern w:val="0"/>
                <w:sz w:val="18"/>
                <w:szCs w:val="18"/>
              </w:rPr>
            </w:pPr>
            <w:r>
              <w:rPr>
                <w:rFonts w:ascii="方正宋一简体" w:eastAsia="方正宋一简体" w:hAnsi="Times New Roman" w:cs="Times New Roman"/>
                <w:w w:val="95"/>
                <w:kern w:val="0"/>
                <w:sz w:val="18"/>
                <w:szCs w:val="18"/>
              </w:rPr>
              <w:t>1220</w:t>
            </w:r>
            <w:r>
              <w:rPr>
                <w:rFonts w:ascii="方正宋一简体" w:eastAsia="方正宋一简体" w:hAnsi="宋体" w:cs="Times New Roman" w:hint="eastAsia"/>
                <w:w w:val="95"/>
                <w:kern w:val="0"/>
                <w:sz w:val="18"/>
                <w:szCs w:val="18"/>
              </w:rPr>
              <w:t>×</w:t>
            </w:r>
            <w:r>
              <w:rPr>
                <w:rFonts w:ascii="方正宋一简体" w:eastAsia="方正宋一简体" w:hAnsi="Times New Roman" w:cs="Times New Roman"/>
                <w:w w:val="95"/>
                <w:kern w:val="0"/>
                <w:sz w:val="18"/>
                <w:szCs w:val="18"/>
              </w:rPr>
              <w:t>2440</w:t>
            </w:r>
            <w:r>
              <w:rPr>
                <w:rFonts w:ascii="方正宋一简体" w:eastAsia="方正宋一简体" w:hAnsi="宋体" w:cs="Times New Roman" w:hint="eastAsia"/>
                <w:w w:val="95"/>
                <w:kern w:val="0"/>
                <w:sz w:val="18"/>
                <w:szCs w:val="18"/>
              </w:rPr>
              <w:t>×</w:t>
            </w:r>
            <w:r>
              <w:rPr>
                <w:rFonts w:ascii="方正宋一简体" w:eastAsia="方正宋一简体" w:hAnsi="Times New Roman" w:cs="Times New Roman"/>
                <w:w w:val="95"/>
                <w:kern w:val="0"/>
                <w:sz w:val="18"/>
                <w:szCs w:val="18"/>
              </w:rPr>
              <w:t>4</w:t>
            </w:r>
            <w:r>
              <w:rPr>
                <w:rFonts w:ascii="方正宋一简体" w:eastAsia="方正宋一简体" w:hAnsi="宋体" w:cs="Times New Roman" w:hint="eastAsia"/>
                <w:w w:val="95"/>
                <w:kern w:val="0"/>
                <w:sz w:val="18"/>
                <w:szCs w:val="18"/>
              </w:rPr>
              <w:t xml:space="preserve">　纯铝　复碳板　</w:t>
            </w:r>
            <w:r>
              <w:rPr>
                <w:rFonts w:ascii="方正宋一简体" w:eastAsia="方正宋一简体" w:hAnsi="Times New Roman" w:cs="Times New Roman"/>
                <w:w w:val="95"/>
                <w:kern w:val="0"/>
                <w:sz w:val="18"/>
                <w:szCs w:val="18"/>
              </w:rPr>
              <w:t>40</w:t>
            </w:r>
            <w:r>
              <w:rPr>
                <w:rFonts w:ascii="方正宋一简体" w:eastAsia="方正宋一简体" w:hAnsi="宋体" w:cs="Times New Roman" w:hint="eastAsia"/>
                <w:w w:val="95"/>
                <w:kern w:val="0"/>
                <w:sz w:val="18"/>
                <w:szCs w:val="18"/>
              </w:rPr>
              <w:t>丝</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114.44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111.11 </w:t>
            </w:r>
          </w:p>
        </w:tc>
      </w:tr>
      <w:tr w:rsidR="0009036E">
        <w:trPr>
          <w:cantSplit/>
          <w:trHeight w:hRule="exact" w:val="380"/>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铝塑板（外墙用）</w:t>
            </w:r>
          </w:p>
        </w:tc>
        <w:tc>
          <w:tcPr>
            <w:tcW w:w="2976" w:type="dxa"/>
            <w:vAlign w:val="center"/>
          </w:tcPr>
          <w:p w:rsidR="0009036E" w:rsidRDefault="0009036E">
            <w:pPr>
              <w:widowControl w:val="0"/>
              <w:snapToGrid w:val="0"/>
              <w:rPr>
                <w:rFonts w:ascii="方正宋一简体" w:eastAsia="方正宋一简体" w:hAnsi="Times New Roman" w:cs="Times New Roman"/>
                <w:w w:val="95"/>
                <w:kern w:val="0"/>
                <w:sz w:val="18"/>
                <w:szCs w:val="18"/>
              </w:rPr>
            </w:pPr>
            <w:r>
              <w:rPr>
                <w:rFonts w:ascii="方正宋一简体" w:eastAsia="方正宋一简体" w:hAnsi="Times New Roman" w:cs="Times New Roman"/>
                <w:w w:val="95"/>
                <w:kern w:val="0"/>
                <w:sz w:val="18"/>
                <w:szCs w:val="18"/>
              </w:rPr>
              <w:t>1220</w:t>
            </w:r>
            <w:r>
              <w:rPr>
                <w:rFonts w:ascii="方正宋一简体" w:eastAsia="方正宋一简体" w:hAnsi="宋体" w:cs="Times New Roman" w:hint="eastAsia"/>
                <w:w w:val="95"/>
                <w:kern w:val="0"/>
                <w:sz w:val="18"/>
                <w:szCs w:val="18"/>
              </w:rPr>
              <w:t>×</w:t>
            </w:r>
            <w:r>
              <w:rPr>
                <w:rFonts w:ascii="方正宋一简体" w:eastAsia="方正宋一简体" w:hAnsi="Times New Roman" w:cs="Times New Roman"/>
                <w:w w:val="95"/>
                <w:kern w:val="0"/>
                <w:sz w:val="18"/>
                <w:szCs w:val="18"/>
              </w:rPr>
              <w:t>2440</w:t>
            </w:r>
            <w:r>
              <w:rPr>
                <w:rFonts w:ascii="方正宋一简体" w:eastAsia="方正宋一简体" w:hAnsi="宋体" w:cs="Times New Roman" w:hint="eastAsia"/>
                <w:w w:val="95"/>
                <w:kern w:val="0"/>
                <w:sz w:val="18"/>
                <w:szCs w:val="18"/>
              </w:rPr>
              <w:t>×</w:t>
            </w:r>
            <w:r>
              <w:rPr>
                <w:rFonts w:ascii="方正宋一简体" w:eastAsia="方正宋一简体" w:hAnsi="Times New Roman" w:cs="Times New Roman"/>
                <w:w w:val="95"/>
                <w:kern w:val="0"/>
                <w:sz w:val="18"/>
                <w:szCs w:val="18"/>
              </w:rPr>
              <w:t>4</w:t>
            </w:r>
            <w:r>
              <w:rPr>
                <w:rFonts w:ascii="方正宋一简体" w:eastAsia="方正宋一简体" w:hAnsi="宋体" w:cs="Times New Roman" w:hint="eastAsia"/>
                <w:w w:val="95"/>
                <w:kern w:val="0"/>
                <w:sz w:val="18"/>
                <w:szCs w:val="18"/>
              </w:rPr>
              <w:t xml:space="preserve">　纯铝　复碳板　</w:t>
            </w:r>
            <w:r>
              <w:rPr>
                <w:rFonts w:ascii="方正宋一简体" w:eastAsia="方正宋一简体" w:hAnsi="Times New Roman" w:cs="Times New Roman"/>
                <w:w w:val="95"/>
                <w:kern w:val="0"/>
                <w:sz w:val="18"/>
                <w:szCs w:val="18"/>
              </w:rPr>
              <w:t>50</w:t>
            </w:r>
            <w:r>
              <w:rPr>
                <w:rFonts w:ascii="方正宋一简体" w:eastAsia="方正宋一简体" w:hAnsi="宋体" w:cs="Times New Roman" w:hint="eastAsia"/>
                <w:w w:val="95"/>
                <w:kern w:val="0"/>
                <w:sz w:val="18"/>
                <w:szCs w:val="18"/>
              </w:rPr>
              <w:t>丝</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137.34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133.33 </w:t>
            </w:r>
          </w:p>
        </w:tc>
      </w:tr>
      <w:tr w:rsidR="0009036E">
        <w:trPr>
          <w:cantSplit/>
          <w:trHeight w:hRule="exact" w:val="380"/>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铝塑板（内墙用）</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1220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2440</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10</w:t>
            </w:r>
            <w:r>
              <w:rPr>
                <w:rFonts w:ascii="方正宋一简体" w:eastAsia="方正宋一简体" w:hAnsi="宋体" w:cs="Times New Roman" w:hint="eastAsia"/>
                <w:kern w:val="0"/>
                <w:sz w:val="18"/>
                <w:szCs w:val="18"/>
              </w:rPr>
              <w:t>丝</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34.33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33.33 </w:t>
            </w:r>
          </w:p>
        </w:tc>
      </w:tr>
      <w:tr w:rsidR="0009036E">
        <w:trPr>
          <w:cantSplit/>
          <w:trHeight w:hRule="exact" w:val="380"/>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铝塑板（内墙用）</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1220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2440</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15</w:t>
            </w:r>
            <w:r>
              <w:rPr>
                <w:rFonts w:ascii="方正宋一简体" w:eastAsia="方正宋一简体" w:hAnsi="宋体" w:cs="Times New Roman" w:hint="eastAsia"/>
                <w:kern w:val="0"/>
                <w:sz w:val="18"/>
                <w:szCs w:val="18"/>
              </w:rPr>
              <w:t>丝</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45.78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44.45 </w:t>
            </w:r>
          </w:p>
        </w:tc>
      </w:tr>
      <w:tr w:rsidR="0009036E">
        <w:trPr>
          <w:cantSplit/>
          <w:trHeight w:hRule="exact" w:val="380"/>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铝塑板（内墙用）</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1220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2440</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18</w:t>
            </w:r>
            <w:r>
              <w:rPr>
                <w:rFonts w:ascii="方正宋一简体" w:eastAsia="方正宋一简体" w:hAnsi="宋体" w:cs="Times New Roman" w:hint="eastAsia"/>
                <w:kern w:val="0"/>
                <w:sz w:val="18"/>
                <w:szCs w:val="18"/>
              </w:rPr>
              <w:t>丝</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64.86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62.97 </w:t>
            </w:r>
          </w:p>
        </w:tc>
      </w:tr>
      <w:tr w:rsidR="0009036E">
        <w:trPr>
          <w:cantSplit/>
          <w:trHeight w:hRule="exact" w:val="380"/>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铝合金扣板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66.48</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64.54 </w:t>
            </w:r>
          </w:p>
        </w:tc>
      </w:tr>
      <w:tr w:rsidR="0009036E">
        <w:trPr>
          <w:cantSplit/>
          <w:trHeight w:hRule="exact" w:val="380"/>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铝合金扣板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600</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90.64</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88.00 </w:t>
            </w:r>
          </w:p>
        </w:tc>
      </w:tr>
      <w:tr w:rsidR="0009036E">
        <w:trPr>
          <w:cantSplit/>
          <w:trHeight w:hRule="exact" w:val="380"/>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铝塑板扣板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63.44</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61.59 </w:t>
            </w:r>
          </w:p>
        </w:tc>
      </w:tr>
      <w:tr w:rsidR="0009036E">
        <w:trPr>
          <w:cantSplit/>
          <w:trHeight w:hRule="exact" w:val="380"/>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铝塑板扣板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600</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86.96</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84.43 </w:t>
            </w:r>
          </w:p>
        </w:tc>
      </w:tr>
      <w:tr w:rsidR="0009036E">
        <w:trPr>
          <w:cantSplit/>
          <w:trHeight w:hRule="exact" w:val="380"/>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26</w:t>
            </w:r>
          </w:p>
        </w:tc>
        <w:tc>
          <w:tcPr>
            <w:tcW w:w="3275"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PVC</w:t>
            </w:r>
            <w:r>
              <w:rPr>
                <w:rFonts w:ascii="方正宋一简体" w:eastAsia="方正宋一简体" w:hAnsi="宋体" w:cs="Times New Roman" w:hint="eastAsia"/>
                <w:kern w:val="0"/>
                <w:sz w:val="18"/>
                <w:szCs w:val="18"/>
              </w:rPr>
              <w:t>扣板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35.62</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34.58 </w:t>
            </w:r>
          </w:p>
        </w:tc>
      </w:tr>
      <w:tr w:rsidR="0009036E">
        <w:trPr>
          <w:cantSplit/>
          <w:trHeight w:hRule="exact" w:val="380"/>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27</w:t>
            </w:r>
          </w:p>
        </w:tc>
        <w:tc>
          <w:tcPr>
            <w:tcW w:w="3275"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PVC</w:t>
            </w:r>
            <w:r>
              <w:rPr>
                <w:rFonts w:ascii="方正宋一简体" w:eastAsia="方正宋一简体" w:hAnsi="宋体" w:cs="Times New Roman" w:hint="eastAsia"/>
                <w:kern w:val="0"/>
                <w:sz w:val="18"/>
                <w:szCs w:val="18"/>
              </w:rPr>
              <w:t>线条</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4</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5.83 </w:t>
            </w:r>
          </w:p>
        </w:tc>
      </w:tr>
      <w:tr w:rsidR="0009036E">
        <w:trPr>
          <w:cantSplit/>
          <w:trHeight w:hRule="exact" w:val="380"/>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28</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复膜拉丝铝板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0.6</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104.38</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101.34 </w:t>
            </w:r>
          </w:p>
        </w:tc>
      </w:tr>
      <w:tr w:rsidR="0009036E">
        <w:trPr>
          <w:cantSplit/>
          <w:trHeight w:hRule="exact" w:val="380"/>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29</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复膜拉丝铝板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0.6</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108.66</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105.50 </w:t>
            </w:r>
          </w:p>
        </w:tc>
      </w:tr>
      <w:tr w:rsidR="0009036E">
        <w:trPr>
          <w:cantSplit/>
          <w:trHeight w:hRule="exact" w:val="380"/>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条形铝板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0.6</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141.46</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137.34 </w:t>
            </w:r>
          </w:p>
        </w:tc>
      </w:tr>
      <w:tr w:rsidR="0009036E">
        <w:trPr>
          <w:cantSplit/>
          <w:trHeight w:hRule="exact" w:val="380"/>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31</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喷漆铝板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0.5</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90.76</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88.12 </w:t>
            </w:r>
          </w:p>
        </w:tc>
      </w:tr>
      <w:tr w:rsidR="0009036E">
        <w:trPr>
          <w:cantSplit/>
          <w:trHeight w:hRule="exact" w:val="380"/>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32</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喷漆铝板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0.5</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108.82</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105.65 </w:t>
            </w:r>
          </w:p>
        </w:tc>
      </w:tr>
      <w:tr w:rsidR="0009036E">
        <w:trPr>
          <w:cantSplit/>
          <w:trHeight w:hRule="exact" w:val="380"/>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33</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喷漆条形铝板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0.5</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145.12</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140.89 </w:t>
            </w:r>
          </w:p>
        </w:tc>
      </w:tr>
      <w:tr w:rsidR="0009036E">
        <w:trPr>
          <w:cantSplit/>
          <w:trHeight w:hRule="exact" w:val="380"/>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34</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铝板镶条</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14.56</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14.14 </w:t>
            </w:r>
          </w:p>
        </w:tc>
      </w:tr>
      <w:tr w:rsidR="0009036E">
        <w:trPr>
          <w:cantSplit/>
          <w:trHeight w:hRule="exact" w:val="380"/>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35</w:t>
            </w:r>
          </w:p>
        </w:tc>
        <w:tc>
          <w:tcPr>
            <w:tcW w:w="3275"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PVC</w:t>
            </w:r>
            <w:r>
              <w:rPr>
                <w:rFonts w:ascii="方正宋一简体" w:eastAsia="方正宋一简体" w:hAnsi="宋体" w:cs="Times New Roman" w:hint="eastAsia"/>
                <w:kern w:val="0"/>
                <w:sz w:val="18"/>
                <w:szCs w:val="18"/>
              </w:rPr>
              <w:t>踢脚线</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444</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85</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15</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13.18</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12.80 </w:t>
            </w:r>
          </w:p>
        </w:tc>
      </w:tr>
      <w:tr w:rsidR="0009036E">
        <w:trPr>
          <w:cantSplit/>
          <w:trHeight w:hRule="exact" w:val="380"/>
          <w:jc w:val="center"/>
        </w:trPr>
        <w:tc>
          <w:tcPr>
            <w:tcW w:w="9653" w:type="dxa"/>
            <w:gridSpan w:val="6"/>
            <w:vAlign w:val="center"/>
          </w:tcPr>
          <w:p w:rsidR="0009036E" w:rsidRDefault="0009036E">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四、化工、油漆、涂料</w:t>
            </w:r>
          </w:p>
        </w:tc>
      </w:tr>
      <w:tr w:rsidR="0009036E">
        <w:trPr>
          <w:cantSplit/>
          <w:trHeight w:hRule="exact" w:val="380"/>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w:t>
            </w:r>
          </w:p>
        </w:tc>
        <w:tc>
          <w:tcPr>
            <w:tcW w:w="3275"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超耐侯抗污自洁外墙漆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YT9608</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31.15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27.57 </w:t>
            </w:r>
          </w:p>
        </w:tc>
      </w:tr>
      <w:tr w:rsidR="0009036E">
        <w:trPr>
          <w:cantSplit/>
          <w:trHeight w:hRule="exact" w:val="380"/>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w:t>
            </w:r>
          </w:p>
        </w:tc>
        <w:tc>
          <w:tcPr>
            <w:tcW w:w="3275"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超级弹性外墙乳胶漆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YT9618</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43.07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38.12 </w:t>
            </w:r>
          </w:p>
        </w:tc>
      </w:tr>
      <w:tr w:rsidR="0009036E">
        <w:trPr>
          <w:cantSplit/>
          <w:trHeight w:hRule="exact" w:val="380"/>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p>
        </w:tc>
        <w:tc>
          <w:tcPr>
            <w:tcW w:w="3275"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超耐侯抗污自洁金属外墙漆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YT9003</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133.40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118.05 </w:t>
            </w:r>
          </w:p>
        </w:tc>
      </w:tr>
      <w:tr w:rsidR="0009036E">
        <w:trPr>
          <w:cantSplit/>
          <w:trHeight w:hRule="exact" w:val="380"/>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w:t>
            </w:r>
          </w:p>
        </w:tc>
        <w:tc>
          <w:tcPr>
            <w:tcW w:w="3275"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内外墙抗碱封闭底漆</w:t>
            </w:r>
            <w:r>
              <w:rPr>
                <w:rFonts w:ascii="方正宋一简体" w:eastAsia="方正宋一简体" w:hAnsi="Times New Roman" w:cs="Times New Roman"/>
                <w:kern w:val="0"/>
                <w:sz w:val="18"/>
                <w:szCs w:val="18"/>
              </w:rPr>
              <w:t>(</w:t>
            </w:r>
            <w:r>
              <w:rPr>
                <w:rFonts w:ascii="方正宋一简体" w:eastAsia="方正宋一简体" w:hAnsi="Times New Roman" w:cs="Times New Roman" w:hint="eastAsia"/>
                <w:kern w:val="0"/>
                <w:sz w:val="18"/>
                <w:szCs w:val="18"/>
              </w:rPr>
              <w:t>白色</w:t>
            </w:r>
            <w:r>
              <w:rPr>
                <w:rFonts w:ascii="方正宋一简体" w:eastAsia="方正宋一简体" w:hAnsi="Times New Roman" w:cs="Times New Roman"/>
                <w:kern w:val="0"/>
                <w:sz w:val="18"/>
                <w:szCs w:val="18"/>
              </w:rPr>
              <w:t>)</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YT668</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14.35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12.70 </w:t>
            </w:r>
          </w:p>
        </w:tc>
      </w:tr>
      <w:tr w:rsidR="0009036E">
        <w:trPr>
          <w:cantSplit/>
          <w:trHeight w:hRule="exact" w:val="380"/>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p>
        </w:tc>
        <w:tc>
          <w:tcPr>
            <w:tcW w:w="3275"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弹性底漆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YT618</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15.69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13.88 </w:t>
            </w:r>
          </w:p>
        </w:tc>
      </w:tr>
      <w:tr w:rsidR="0009036E">
        <w:trPr>
          <w:cantSplit/>
          <w:trHeight w:hRule="exact" w:val="380"/>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w:t>
            </w:r>
          </w:p>
        </w:tc>
        <w:tc>
          <w:tcPr>
            <w:tcW w:w="3275"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弹性平底腻子</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YL8011</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1.33 </w:t>
            </w:r>
          </w:p>
        </w:tc>
      </w:tr>
      <w:tr w:rsidR="0009036E">
        <w:trPr>
          <w:cantSplit/>
          <w:trHeight w:hRule="exact" w:val="380"/>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w:t>
            </w:r>
          </w:p>
        </w:tc>
        <w:tc>
          <w:tcPr>
            <w:tcW w:w="3275"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弹性光面腻子</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YL8012</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1.83 </w:t>
            </w:r>
          </w:p>
        </w:tc>
      </w:tr>
      <w:tr w:rsidR="0009036E">
        <w:trPr>
          <w:cantSplit/>
          <w:trHeight w:hRule="exact" w:val="380"/>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p>
        </w:tc>
        <w:tc>
          <w:tcPr>
            <w:tcW w:w="3275"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水性抛光腻子</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YL8018</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6.35 </w:t>
            </w:r>
          </w:p>
        </w:tc>
      </w:tr>
      <w:tr w:rsidR="0009036E">
        <w:trPr>
          <w:cantSplit/>
          <w:trHeight w:hRule="exact" w:val="380"/>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w:t>
            </w:r>
          </w:p>
        </w:tc>
        <w:tc>
          <w:tcPr>
            <w:tcW w:w="3275"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罩光面漆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YK9628</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71.78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63.52 </w:t>
            </w:r>
          </w:p>
        </w:tc>
      </w:tr>
      <w:tr w:rsidR="0009036E">
        <w:trPr>
          <w:cantSplit/>
          <w:trHeight w:hRule="exact" w:val="380"/>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t>
            </w:r>
          </w:p>
        </w:tc>
        <w:tc>
          <w:tcPr>
            <w:tcW w:w="3275"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中层拉毛骨料</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YT209</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7.52 </w:t>
            </w:r>
          </w:p>
        </w:tc>
      </w:tr>
      <w:tr w:rsidR="0009036E">
        <w:trPr>
          <w:cantSplit/>
          <w:trHeight w:hRule="exact" w:val="380"/>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w:t>
            </w:r>
          </w:p>
        </w:tc>
        <w:tc>
          <w:tcPr>
            <w:tcW w:w="3275"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氟碳金属漆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YK6806</w:t>
            </w:r>
            <w:r>
              <w:rPr>
                <w:rFonts w:ascii="方正宋一简体" w:eastAsia="方正宋一简体" w:hAnsi="Times New Roman" w:cs="Times New Roman" w:hint="eastAsia"/>
                <w:kern w:val="0"/>
                <w:sz w:val="18"/>
                <w:szCs w:val="18"/>
              </w:rPr>
              <w:t xml:space="preserve">　</w:t>
            </w:r>
            <w:r>
              <w:rPr>
                <w:rFonts w:ascii="方正宋一简体" w:eastAsia="方正宋一简体" w:hAnsi="Times New Roman" w:cs="Times New Roman"/>
                <w:kern w:val="0"/>
                <w:sz w:val="18"/>
                <w:szCs w:val="18"/>
              </w:rPr>
              <w:t>F4</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126.82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112.23 </w:t>
            </w:r>
          </w:p>
        </w:tc>
      </w:tr>
      <w:tr w:rsidR="0009036E">
        <w:trPr>
          <w:cantSplit/>
          <w:trHeight w:hRule="exact" w:val="380"/>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w:t>
            </w:r>
          </w:p>
        </w:tc>
        <w:tc>
          <w:tcPr>
            <w:tcW w:w="3275"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纯丙真石漆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YT9108</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6.35 </w:t>
            </w:r>
          </w:p>
        </w:tc>
      </w:tr>
      <w:tr w:rsidR="0009036E">
        <w:trPr>
          <w:cantSplit/>
          <w:trHeight w:hRule="exact" w:val="380"/>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w:t>
            </w:r>
          </w:p>
        </w:tc>
        <w:tc>
          <w:tcPr>
            <w:tcW w:w="3275"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硅丙真石漆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YT9858</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10.98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9.72 </w:t>
            </w:r>
          </w:p>
        </w:tc>
      </w:tr>
      <w:tr w:rsidR="0009036E">
        <w:trPr>
          <w:cantSplit/>
          <w:trHeight w:hRule="exact" w:val="380"/>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w:t>
            </w:r>
          </w:p>
        </w:tc>
        <w:tc>
          <w:tcPr>
            <w:tcW w:w="3275"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仿花岗石岩片漆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YT9208</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19.39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17.16 </w:t>
            </w:r>
          </w:p>
        </w:tc>
      </w:tr>
      <w:tr w:rsidR="0009036E">
        <w:trPr>
          <w:cantSplit/>
          <w:trHeight w:hRule="exact" w:val="380"/>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w:t>
            </w:r>
          </w:p>
        </w:tc>
        <w:tc>
          <w:tcPr>
            <w:tcW w:w="3275"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复合岩片漆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YT9828</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14.66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12.97 </w:t>
            </w:r>
          </w:p>
        </w:tc>
      </w:tr>
      <w:tr w:rsidR="0009036E">
        <w:trPr>
          <w:cantSplit/>
          <w:trHeight w:hRule="exact" w:val="380"/>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w:t>
            </w:r>
          </w:p>
        </w:tc>
        <w:tc>
          <w:tcPr>
            <w:tcW w:w="3275"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砂胶漆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YT9206</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12.42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10.99 </w:t>
            </w:r>
          </w:p>
        </w:tc>
      </w:tr>
      <w:tr w:rsidR="0009036E">
        <w:trPr>
          <w:cantSplit/>
          <w:trHeight w:hRule="exact" w:val="380"/>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w:t>
            </w:r>
          </w:p>
        </w:tc>
        <w:tc>
          <w:tcPr>
            <w:tcW w:w="3275"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皇彩石</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YT816</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141.19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124.95 </w:t>
            </w:r>
          </w:p>
        </w:tc>
      </w:tr>
      <w:tr w:rsidR="0009036E">
        <w:trPr>
          <w:cantSplit/>
          <w:trHeight w:hRule="exact" w:val="380"/>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w:t>
            </w:r>
          </w:p>
        </w:tc>
        <w:tc>
          <w:tcPr>
            <w:tcW w:w="3275"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水性环氧酯防锈漆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15.5</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13.72</w:t>
            </w:r>
          </w:p>
        </w:tc>
      </w:tr>
      <w:tr w:rsidR="0009036E">
        <w:trPr>
          <w:cantSplit/>
          <w:trHeight w:hRule="exact" w:val="380"/>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w:t>
            </w:r>
          </w:p>
        </w:tc>
        <w:tc>
          <w:tcPr>
            <w:tcW w:w="3275"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水性丙烯酸防护漆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13.25</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11.73</w:t>
            </w:r>
          </w:p>
        </w:tc>
      </w:tr>
      <w:tr w:rsidR="0009036E">
        <w:trPr>
          <w:cantSplit/>
          <w:trHeight w:hRule="exact" w:val="380"/>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w:t>
            </w:r>
          </w:p>
        </w:tc>
        <w:tc>
          <w:tcPr>
            <w:tcW w:w="3275"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水性丙烯酸钢结构漆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13.5</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11.95</w:t>
            </w:r>
          </w:p>
        </w:tc>
      </w:tr>
      <w:tr w:rsidR="0009036E">
        <w:trPr>
          <w:cantSplit/>
          <w:trHeight w:hRule="exact" w:val="380"/>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w:t>
            </w:r>
          </w:p>
        </w:tc>
        <w:tc>
          <w:tcPr>
            <w:tcW w:w="3275"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水性醇酸防护漆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13.55</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11.99</w:t>
            </w:r>
          </w:p>
        </w:tc>
      </w:tr>
      <w:tr w:rsidR="0009036E">
        <w:trPr>
          <w:cantSplit/>
          <w:trHeight w:hRule="exact" w:val="380"/>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w:t>
            </w:r>
          </w:p>
        </w:tc>
        <w:tc>
          <w:tcPr>
            <w:tcW w:w="3275"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水性醇酸钢结构漆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13.5</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11.95</w:t>
            </w:r>
          </w:p>
        </w:tc>
      </w:tr>
      <w:tr w:rsidR="0009036E">
        <w:trPr>
          <w:cantSplit/>
          <w:trHeight w:hRule="exact" w:val="380"/>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w:t>
            </w:r>
          </w:p>
        </w:tc>
        <w:tc>
          <w:tcPr>
            <w:tcW w:w="3275"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水性环氧底漆（中灰、铁红）</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22.5</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19.91</w:t>
            </w:r>
          </w:p>
        </w:tc>
      </w:tr>
      <w:tr w:rsidR="0009036E">
        <w:trPr>
          <w:cantSplit/>
          <w:trHeight w:hRule="exact" w:val="380"/>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w:t>
            </w:r>
          </w:p>
        </w:tc>
        <w:tc>
          <w:tcPr>
            <w:tcW w:w="3275"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水性环氧云铁中间漆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22.15</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19.91</w:t>
            </w:r>
          </w:p>
        </w:tc>
      </w:tr>
      <w:tr w:rsidR="0009036E">
        <w:trPr>
          <w:cantSplit/>
          <w:trHeight w:hRule="exact" w:val="380"/>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w:t>
            </w:r>
          </w:p>
        </w:tc>
        <w:tc>
          <w:tcPr>
            <w:tcW w:w="3275"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水性环氧富锌底漆（锌含量</w:t>
            </w:r>
            <w:r>
              <w:rPr>
                <w:rFonts w:ascii="方正宋一简体" w:eastAsia="方正宋一简体" w:hAnsi="Times New Roman" w:cs="Times New Roman"/>
                <w:kern w:val="0"/>
                <w:sz w:val="18"/>
                <w:szCs w:val="18"/>
              </w:rPr>
              <w:t>20%</w:t>
            </w:r>
            <w:r>
              <w:rPr>
                <w:rFonts w:ascii="方正宋一简体" w:eastAsia="方正宋一简体" w:hAnsi="Times New Roman" w:cs="Times New Roman" w:hint="eastAsia"/>
                <w:kern w:val="0"/>
                <w:sz w:val="18"/>
                <w:szCs w:val="18"/>
              </w:rPr>
              <w:t>）</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25.85</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22.88</w:t>
            </w:r>
          </w:p>
        </w:tc>
      </w:tr>
      <w:tr w:rsidR="0009036E">
        <w:trPr>
          <w:cantSplit/>
          <w:trHeight w:hRule="exact" w:val="380"/>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26</w:t>
            </w:r>
          </w:p>
        </w:tc>
        <w:tc>
          <w:tcPr>
            <w:tcW w:w="3275"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水性环氧富锌底漆（锌含量</w:t>
            </w:r>
            <w:r>
              <w:rPr>
                <w:rFonts w:ascii="方正宋一简体" w:eastAsia="方正宋一简体" w:hAnsi="Times New Roman" w:cs="Times New Roman"/>
                <w:kern w:val="0"/>
                <w:sz w:val="18"/>
                <w:szCs w:val="18"/>
              </w:rPr>
              <w:t>40%</w:t>
            </w:r>
            <w:r>
              <w:rPr>
                <w:rFonts w:ascii="方正宋一简体" w:eastAsia="方正宋一简体" w:hAnsi="Times New Roman" w:cs="Times New Roman" w:hint="eastAsia"/>
                <w:kern w:val="0"/>
                <w:sz w:val="18"/>
                <w:szCs w:val="18"/>
              </w:rPr>
              <w:t>）</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32.85</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29.07</w:t>
            </w:r>
          </w:p>
        </w:tc>
      </w:tr>
      <w:tr w:rsidR="0009036E">
        <w:trPr>
          <w:cantSplit/>
          <w:trHeight w:hRule="exac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27</w:t>
            </w:r>
          </w:p>
        </w:tc>
        <w:tc>
          <w:tcPr>
            <w:tcW w:w="3275"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水性环氧富锌底漆（锌含量</w:t>
            </w:r>
            <w:r>
              <w:rPr>
                <w:rFonts w:ascii="方正宋一简体" w:eastAsia="方正宋一简体" w:hAnsi="Times New Roman" w:cs="Times New Roman"/>
                <w:kern w:val="0"/>
                <w:sz w:val="18"/>
                <w:szCs w:val="18"/>
              </w:rPr>
              <w:t>60%</w:t>
            </w:r>
            <w:r>
              <w:rPr>
                <w:rFonts w:ascii="方正宋一简体" w:eastAsia="方正宋一简体" w:hAnsi="Times New Roman" w:cs="Times New Roman" w:hint="eastAsia"/>
                <w:kern w:val="0"/>
                <w:sz w:val="18"/>
                <w:szCs w:val="18"/>
              </w:rPr>
              <w:t>）</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38.85</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34.38</w:t>
            </w:r>
          </w:p>
        </w:tc>
      </w:tr>
      <w:tr w:rsidR="0009036E">
        <w:trPr>
          <w:cantSplit/>
          <w:trHeight w:hRule="exac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28</w:t>
            </w:r>
          </w:p>
        </w:tc>
        <w:tc>
          <w:tcPr>
            <w:tcW w:w="3275"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水性环氧富锌底漆（锌含量</w:t>
            </w:r>
            <w:r>
              <w:rPr>
                <w:rFonts w:ascii="方正宋一简体" w:eastAsia="方正宋一简体" w:hAnsi="Times New Roman" w:cs="Times New Roman"/>
                <w:kern w:val="0"/>
                <w:sz w:val="18"/>
                <w:szCs w:val="18"/>
              </w:rPr>
              <w:t>70%</w:t>
            </w:r>
            <w:r>
              <w:rPr>
                <w:rFonts w:ascii="方正宋一简体" w:eastAsia="方正宋一简体" w:hAnsi="Times New Roman" w:cs="Times New Roman" w:hint="eastAsia"/>
                <w:kern w:val="0"/>
                <w:sz w:val="18"/>
                <w:szCs w:val="18"/>
              </w:rPr>
              <w:t>）</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41.85</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37.04</w:t>
            </w:r>
          </w:p>
        </w:tc>
      </w:tr>
      <w:tr w:rsidR="0009036E">
        <w:trPr>
          <w:cantSplit/>
          <w:trHeight w:hRule="exac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29</w:t>
            </w:r>
          </w:p>
        </w:tc>
        <w:tc>
          <w:tcPr>
            <w:tcW w:w="3275"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水性环氧富锌底漆（锌含量</w:t>
            </w:r>
            <w:r>
              <w:rPr>
                <w:rFonts w:ascii="方正宋一简体" w:eastAsia="方正宋一简体" w:hAnsi="Times New Roman" w:cs="Times New Roman"/>
                <w:kern w:val="0"/>
                <w:sz w:val="18"/>
                <w:szCs w:val="18"/>
              </w:rPr>
              <w:t>80%</w:t>
            </w:r>
            <w:r>
              <w:rPr>
                <w:rFonts w:ascii="方正宋一简体" w:eastAsia="方正宋一简体" w:hAnsi="Times New Roman" w:cs="Times New Roman" w:hint="eastAsia"/>
                <w:kern w:val="0"/>
                <w:sz w:val="18"/>
                <w:szCs w:val="18"/>
              </w:rPr>
              <w:t>）</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43.85</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38.81</w:t>
            </w:r>
          </w:p>
        </w:tc>
      </w:tr>
      <w:tr w:rsidR="0009036E">
        <w:trPr>
          <w:cantSplit/>
          <w:trHeight w:hRule="exac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w:t>
            </w:r>
          </w:p>
        </w:tc>
        <w:tc>
          <w:tcPr>
            <w:tcW w:w="3275"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水性聚氨酯面漆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48.55</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42.96</w:t>
            </w:r>
          </w:p>
        </w:tc>
      </w:tr>
      <w:tr w:rsidR="0009036E">
        <w:trPr>
          <w:cantSplit/>
          <w:trHeight w:hRule="exac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31</w:t>
            </w:r>
          </w:p>
        </w:tc>
        <w:tc>
          <w:tcPr>
            <w:tcW w:w="3275"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水性带锈涂装底漆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17.5</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15.49</w:t>
            </w:r>
          </w:p>
        </w:tc>
      </w:tr>
      <w:tr w:rsidR="0009036E">
        <w:trPr>
          <w:cantSplit/>
          <w:trHeight w:hRule="exac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32</w:t>
            </w:r>
          </w:p>
        </w:tc>
        <w:tc>
          <w:tcPr>
            <w:tcW w:w="3275"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高固体分环氧底漆（中灰、铁红）</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22.5</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19.91</w:t>
            </w:r>
          </w:p>
        </w:tc>
      </w:tr>
      <w:tr w:rsidR="0009036E">
        <w:trPr>
          <w:cantSplit/>
          <w:trHeight w:hRule="exac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33</w:t>
            </w:r>
          </w:p>
        </w:tc>
        <w:tc>
          <w:tcPr>
            <w:tcW w:w="3275"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高固体分富锌底漆（锌含量</w:t>
            </w:r>
            <w:r>
              <w:rPr>
                <w:rFonts w:ascii="方正宋一简体" w:eastAsia="方正宋一简体" w:hAnsi="Times New Roman" w:cs="Times New Roman"/>
                <w:kern w:val="0"/>
                <w:sz w:val="18"/>
                <w:szCs w:val="18"/>
              </w:rPr>
              <w:t>20%</w:t>
            </w:r>
            <w:r>
              <w:rPr>
                <w:rFonts w:ascii="方正宋一简体" w:eastAsia="方正宋一简体" w:hAnsi="Times New Roman" w:cs="Times New Roman" w:hint="eastAsia"/>
                <w:kern w:val="0"/>
                <w:sz w:val="18"/>
                <w:szCs w:val="18"/>
              </w:rPr>
              <w:t>）</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26.5</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23.45</w:t>
            </w:r>
          </w:p>
        </w:tc>
      </w:tr>
      <w:tr w:rsidR="0009036E">
        <w:trPr>
          <w:cantSplit/>
          <w:trHeight w:hRule="exac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34</w:t>
            </w:r>
          </w:p>
        </w:tc>
        <w:tc>
          <w:tcPr>
            <w:tcW w:w="3275"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高固体分富锌底漆（锌含量</w:t>
            </w:r>
            <w:r>
              <w:rPr>
                <w:rFonts w:ascii="方正宋一简体" w:eastAsia="方正宋一简体" w:hAnsi="Times New Roman" w:cs="Times New Roman"/>
                <w:kern w:val="0"/>
                <w:sz w:val="18"/>
                <w:szCs w:val="18"/>
              </w:rPr>
              <w:t>40%</w:t>
            </w:r>
            <w:r>
              <w:rPr>
                <w:rFonts w:ascii="方正宋一简体" w:eastAsia="方正宋一简体" w:hAnsi="Times New Roman" w:cs="Times New Roman" w:hint="eastAsia"/>
                <w:kern w:val="0"/>
                <w:sz w:val="18"/>
                <w:szCs w:val="18"/>
              </w:rPr>
              <w:t>）</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32.5</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28.76</w:t>
            </w:r>
          </w:p>
        </w:tc>
      </w:tr>
      <w:tr w:rsidR="0009036E">
        <w:trPr>
          <w:cantSplit/>
          <w:trHeight w:hRule="exac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35</w:t>
            </w:r>
          </w:p>
        </w:tc>
        <w:tc>
          <w:tcPr>
            <w:tcW w:w="3275"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高固体分富锌底漆（锌含量</w:t>
            </w:r>
            <w:r>
              <w:rPr>
                <w:rFonts w:ascii="方正宋一简体" w:eastAsia="方正宋一简体" w:hAnsi="Times New Roman" w:cs="Times New Roman"/>
                <w:kern w:val="0"/>
                <w:sz w:val="18"/>
                <w:szCs w:val="18"/>
              </w:rPr>
              <w:t>60%</w:t>
            </w:r>
            <w:r>
              <w:rPr>
                <w:rFonts w:ascii="方正宋一简体" w:eastAsia="方正宋一简体" w:hAnsi="Times New Roman" w:cs="Times New Roman" w:hint="eastAsia"/>
                <w:kern w:val="0"/>
                <w:sz w:val="18"/>
                <w:szCs w:val="18"/>
              </w:rPr>
              <w:t>）</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38.5</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34.07</w:t>
            </w:r>
          </w:p>
        </w:tc>
      </w:tr>
      <w:tr w:rsidR="0009036E">
        <w:trPr>
          <w:cantSplit/>
          <w:trHeight w:hRule="exac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36</w:t>
            </w:r>
          </w:p>
        </w:tc>
        <w:tc>
          <w:tcPr>
            <w:tcW w:w="3275"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高固体分富锌底漆（锌含量</w:t>
            </w:r>
            <w:r>
              <w:rPr>
                <w:rFonts w:ascii="方正宋一简体" w:eastAsia="方正宋一简体" w:hAnsi="Times New Roman" w:cs="Times New Roman"/>
                <w:kern w:val="0"/>
                <w:sz w:val="18"/>
                <w:szCs w:val="18"/>
              </w:rPr>
              <w:t>70%</w:t>
            </w:r>
            <w:r>
              <w:rPr>
                <w:rFonts w:ascii="方正宋一简体" w:eastAsia="方正宋一简体" w:hAnsi="Times New Roman" w:cs="Times New Roman" w:hint="eastAsia"/>
                <w:kern w:val="0"/>
                <w:sz w:val="18"/>
                <w:szCs w:val="18"/>
              </w:rPr>
              <w:t>）</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41.5</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36.73</w:t>
            </w:r>
          </w:p>
        </w:tc>
      </w:tr>
      <w:tr w:rsidR="0009036E">
        <w:trPr>
          <w:cantSplit/>
          <w:trHeight w:hRule="exac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37</w:t>
            </w:r>
          </w:p>
        </w:tc>
        <w:tc>
          <w:tcPr>
            <w:tcW w:w="3275"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高固体分富锌底漆（锌含量</w:t>
            </w:r>
            <w:r>
              <w:rPr>
                <w:rFonts w:ascii="方正宋一简体" w:eastAsia="方正宋一简体" w:hAnsi="Times New Roman" w:cs="Times New Roman"/>
                <w:kern w:val="0"/>
                <w:sz w:val="18"/>
                <w:szCs w:val="18"/>
              </w:rPr>
              <w:t>80%</w:t>
            </w:r>
            <w:r>
              <w:rPr>
                <w:rFonts w:ascii="方正宋一简体" w:eastAsia="方正宋一简体" w:hAnsi="Times New Roman" w:cs="Times New Roman" w:hint="eastAsia"/>
                <w:kern w:val="0"/>
                <w:sz w:val="18"/>
                <w:szCs w:val="18"/>
              </w:rPr>
              <w:t>）</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43.5</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38.49</w:t>
            </w:r>
          </w:p>
        </w:tc>
      </w:tr>
      <w:tr w:rsidR="0009036E">
        <w:trPr>
          <w:cantSplit/>
          <w:trHeight w:hRule="exac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38</w:t>
            </w:r>
          </w:p>
        </w:tc>
        <w:tc>
          <w:tcPr>
            <w:tcW w:w="3275"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高固体分环氧云铁中间漆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19.5</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17.26</w:t>
            </w:r>
          </w:p>
        </w:tc>
      </w:tr>
      <w:tr w:rsidR="0009036E">
        <w:trPr>
          <w:cantSplit/>
          <w:trHeight w:hRule="exac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39</w:t>
            </w:r>
          </w:p>
        </w:tc>
        <w:tc>
          <w:tcPr>
            <w:tcW w:w="3275"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高固体分醇酸防护漆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14.5</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12.83</w:t>
            </w:r>
          </w:p>
        </w:tc>
      </w:tr>
      <w:tr w:rsidR="0009036E">
        <w:trPr>
          <w:cantSplit/>
          <w:trHeight w:hRule="exac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内墙耐水腻子</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05#</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2.06 </w:t>
            </w:r>
          </w:p>
        </w:tc>
      </w:tr>
      <w:tr w:rsidR="0009036E">
        <w:trPr>
          <w:cantSplit/>
          <w:trHeight w:hRule="exac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41</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外墙抗裂腻子</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01#</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1.60 </w:t>
            </w:r>
          </w:p>
        </w:tc>
      </w:tr>
      <w:tr w:rsidR="0009036E">
        <w:trPr>
          <w:cantSplit/>
          <w:trHeight w:hRule="exac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42</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聚氨脂防水腻子</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08#</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1.59 </w:t>
            </w:r>
          </w:p>
        </w:tc>
      </w:tr>
      <w:tr w:rsidR="0009036E">
        <w:trPr>
          <w:cantSplit/>
          <w:trHeight w:hRule="exac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43</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外墙乳胶漆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38.61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34.16 </w:t>
            </w:r>
          </w:p>
        </w:tc>
      </w:tr>
      <w:tr w:rsidR="0009036E">
        <w:trPr>
          <w:cantSplit/>
          <w:trHeight w:hRule="exac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44</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内墙乳胶漆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25.14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22.25 </w:t>
            </w:r>
          </w:p>
        </w:tc>
      </w:tr>
      <w:tr w:rsidR="0009036E">
        <w:trPr>
          <w:cantSplit/>
          <w:trHeight w:hRule="exac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45</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木质油漆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94.82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83.91 </w:t>
            </w:r>
          </w:p>
        </w:tc>
      </w:tr>
      <w:tr w:rsidR="0009036E">
        <w:trPr>
          <w:cantSplit/>
          <w:trHeight w:hRule="exac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46</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聚氨脂稀释剂</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30.33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26.84 </w:t>
            </w:r>
          </w:p>
        </w:tc>
      </w:tr>
      <w:tr w:rsidR="0009036E">
        <w:trPr>
          <w:cantSplit/>
          <w:trHeight w:hRule="exac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47</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稀释剂</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冬季专用</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42.99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38.04 </w:t>
            </w:r>
          </w:p>
        </w:tc>
      </w:tr>
      <w:tr w:rsidR="0009036E">
        <w:trPr>
          <w:cantSplit/>
          <w:trHeight w:hRule="exac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48</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稀释剂</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春、秋季专用</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42.99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38.04 </w:t>
            </w:r>
          </w:p>
        </w:tc>
      </w:tr>
      <w:tr w:rsidR="0009036E">
        <w:trPr>
          <w:cantSplit/>
          <w:trHeight w:hRule="exac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49</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稀释剂</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夏季专用</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42.99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38.04 </w:t>
            </w:r>
          </w:p>
        </w:tc>
      </w:tr>
      <w:tr w:rsidR="0009036E">
        <w:trPr>
          <w:cantSplit/>
          <w:trHeight w:hRule="exac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呋喃树脂</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33.50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29.65 </w:t>
            </w:r>
          </w:p>
        </w:tc>
      </w:tr>
      <w:tr w:rsidR="0009036E">
        <w:trPr>
          <w:cantSplit/>
          <w:trHeight w:hRule="exac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51</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香蕉水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28.73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25.42 </w:t>
            </w:r>
          </w:p>
        </w:tc>
      </w:tr>
      <w:tr w:rsidR="0009036E">
        <w:trPr>
          <w:cantSplit/>
          <w:trHeight w:hRule="exac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52</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建筑胶水</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1.90 </w:t>
            </w:r>
          </w:p>
        </w:tc>
      </w:tr>
      <w:tr w:rsidR="0009036E">
        <w:trPr>
          <w:cantSplit/>
          <w:trHeight w:hRule="exac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53</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醇酸稀释剂</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23.49 </w:t>
            </w:r>
          </w:p>
        </w:tc>
      </w:tr>
      <w:tr w:rsidR="0009036E">
        <w:trPr>
          <w:cantSplit/>
          <w:trHeight w:hRule="exac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54</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清漆稀释剂</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29.91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26.47 </w:t>
            </w:r>
          </w:p>
        </w:tc>
      </w:tr>
      <w:tr w:rsidR="0009036E">
        <w:trPr>
          <w:cantSplit/>
          <w:trHeight w:hRule="exac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55</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硝基稀释剂</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39.48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34.94 </w:t>
            </w:r>
          </w:p>
        </w:tc>
      </w:tr>
      <w:tr w:rsidR="0009036E">
        <w:trPr>
          <w:cantSplit/>
          <w:trHeight w:hRule="exac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56</w:t>
            </w:r>
          </w:p>
        </w:tc>
        <w:tc>
          <w:tcPr>
            <w:tcW w:w="3275"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宋体" w:cs="Times New Roman" w:hint="eastAsia"/>
                <w:kern w:val="0"/>
                <w:sz w:val="18"/>
                <w:szCs w:val="18"/>
              </w:rPr>
              <w:t>油性调合漆</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白灰</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48.85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43.23 </w:t>
            </w:r>
          </w:p>
        </w:tc>
      </w:tr>
      <w:tr w:rsidR="0009036E">
        <w:trPr>
          <w:cantSplit/>
          <w:trHeight w:hRule="exac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57</w:t>
            </w:r>
          </w:p>
        </w:tc>
        <w:tc>
          <w:tcPr>
            <w:tcW w:w="3275"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宋体" w:cs="Times New Roman" w:hint="eastAsia"/>
                <w:kern w:val="0"/>
                <w:sz w:val="18"/>
                <w:szCs w:val="18"/>
              </w:rPr>
              <w:t>油性调合漆</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红、紫红</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51.91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45.94 </w:t>
            </w:r>
          </w:p>
        </w:tc>
      </w:tr>
      <w:tr w:rsidR="0009036E">
        <w:trPr>
          <w:cantSplit/>
          <w:trHeight w:hRule="exac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58</w:t>
            </w:r>
          </w:p>
        </w:tc>
        <w:tc>
          <w:tcPr>
            <w:tcW w:w="3275"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宋体" w:cs="Times New Roman" w:hint="eastAsia"/>
                <w:kern w:val="0"/>
                <w:sz w:val="18"/>
                <w:szCs w:val="18"/>
              </w:rPr>
              <w:t>油性调合漆</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绿、苹果绿、黄</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51.91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45.94 </w:t>
            </w:r>
          </w:p>
        </w:tc>
      </w:tr>
      <w:tr w:rsidR="0009036E">
        <w:trPr>
          <w:cantSplit/>
          <w:trHeight w:hRule="exac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59</w:t>
            </w:r>
          </w:p>
        </w:tc>
        <w:tc>
          <w:tcPr>
            <w:tcW w:w="3275"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宋体" w:cs="Times New Roman" w:hint="eastAsia"/>
                <w:kern w:val="0"/>
                <w:sz w:val="18"/>
                <w:szCs w:val="18"/>
              </w:rPr>
              <w:t>油性调合漆</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兰、天兰</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52.51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46.47 </w:t>
            </w:r>
          </w:p>
        </w:tc>
      </w:tr>
      <w:tr w:rsidR="0009036E">
        <w:trPr>
          <w:cantSplit/>
          <w:trHeight w:hRule="exac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w:t>
            </w:r>
          </w:p>
        </w:tc>
        <w:tc>
          <w:tcPr>
            <w:tcW w:w="3275"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宋体" w:cs="Times New Roman" w:hint="eastAsia"/>
                <w:kern w:val="0"/>
                <w:sz w:val="18"/>
                <w:szCs w:val="18"/>
              </w:rPr>
              <w:t>油性调合漆</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黑、铁红</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54.65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48.36 </w:t>
            </w:r>
          </w:p>
        </w:tc>
      </w:tr>
      <w:tr w:rsidR="0009036E">
        <w:trPr>
          <w:cantSplit/>
          <w:trHeight w:hRule="exac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61</w:t>
            </w:r>
          </w:p>
        </w:tc>
        <w:tc>
          <w:tcPr>
            <w:tcW w:w="3275"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宋体" w:cs="Times New Roman" w:hint="eastAsia"/>
                <w:kern w:val="0"/>
                <w:sz w:val="18"/>
                <w:szCs w:val="18"/>
              </w:rPr>
              <w:t>油性调合漆</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红丹</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47.36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41.91 </w:t>
            </w:r>
          </w:p>
        </w:tc>
      </w:tr>
      <w:tr w:rsidR="0009036E">
        <w:trPr>
          <w:cantSplit/>
          <w:trHeight w:hRule="exac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62</w:t>
            </w:r>
          </w:p>
        </w:tc>
        <w:tc>
          <w:tcPr>
            <w:tcW w:w="3275"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宋体" w:cs="Times New Roman" w:hint="eastAsia"/>
                <w:kern w:val="0"/>
                <w:sz w:val="18"/>
                <w:szCs w:val="18"/>
              </w:rPr>
              <w:t>油性调合漆</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铁红</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47.36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41.91 </w:t>
            </w:r>
          </w:p>
        </w:tc>
      </w:tr>
      <w:tr w:rsidR="0009036E">
        <w:trPr>
          <w:cantSplit/>
          <w:trHeight w:hRule="exac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63</w:t>
            </w:r>
          </w:p>
        </w:tc>
        <w:tc>
          <w:tcPr>
            <w:tcW w:w="3275"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宋体" w:cs="Times New Roman" w:hint="eastAsia"/>
                <w:kern w:val="0"/>
                <w:sz w:val="18"/>
                <w:szCs w:val="18"/>
              </w:rPr>
              <w:t>油性调合漆</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锌灰</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47.36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41.91 </w:t>
            </w:r>
          </w:p>
        </w:tc>
      </w:tr>
      <w:tr w:rsidR="0009036E">
        <w:trPr>
          <w:cantSplit/>
          <w:trHeight w:hRule="exac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64</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地板漆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75.01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66.38 </w:t>
            </w:r>
          </w:p>
        </w:tc>
      </w:tr>
      <w:tr w:rsidR="0009036E">
        <w:trPr>
          <w:cantSplit/>
          <w:trHeight w:hRule="exac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65</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木门清漆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154.56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136.78 </w:t>
            </w:r>
          </w:p>
        </w:tc>
      </w:tr>
      <w:tr w:rsidR="0009036E">
        <w:trPr>
          <w:cantSplit/>
          <w:trHeight w:hRule="exac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66</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木门调合漆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42.01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37.18 </w:t>
            </w:r>
          </w:p>
        </w:tc>
      </w:tr>
      <w:tr w:rsidR="0009036E">
        <w:trPr>
          <w:cantSplit/>
          <w:trHeight w:hRule="exac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67</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半哑仿古涂料</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54.57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48.29 </w:t>
            </w:r>
          </w:p>
        </w:tc>
      </w:tr>
      <w:tr w:rsidR="0009036E">
        <w:trPr>
          <w:cantSplit/>
          <w:trHeight w:hRule="exac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68</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木器漆</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无色</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32.90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29.12 </w:t>
            </w:r>
          </w:p>
        </w:tc>
      </w:tr>
      <w:tr w:rsidR="0009036E">
        <w:trPr>
          <w:cantSplit/>
          <w:trHeight w:hRule="exac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69</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调和漆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25.32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22.41 </w:t>
            </w:r>
          </w:p>
        </w:tc>
      </w:tr>
      <w:tr w:rsidR="0009036E">
        <w:trPr>
          <w:cantSplit/>
          <w:trHeight w:hRule="exac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70</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清漆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13.16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11.64 </w:t>
            </w:r>
          </w:p>
        </w:tc>
      </w:tr>
      <w:tr w:rsidR="0009036E">
        <w:trPr>
          <w:cantSplit/>
          <w:trHeight w:hRule="exac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71</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26.32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23.30 </w:t>
            </w:r>
          </w:p>
        </w:tc>
      </w:tr>
      <w:tr w:rsidR="0009036E">
        <w:trPr>
          <w:cantSplit/>
          <w:trHeight w:hRule="exac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72</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厚白漆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26.32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23.30 </w:t>
            </w:r>
          </w:p>
        </w:tc>
      </w:tr>
      <w:tr w:rsidR="0009036E">
        <w:trPr>
          <w:cantSplit/>
          <w:trHeight w:hRule="exac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73</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醇酸清漆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20.34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18.00 </w:t>
            </w:r>
          </w:p>
        </w:tc>
      </w:tr>
      <w:tr w:rsidR="0009036E">
        <w:trPr>
          <w:cantSplit/>
          <w:trHeight w:hRule="exac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74</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醇酸磁漆</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白色</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54.33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48.08 </w:t>
            </w:r>
          </w:p>
        </w:tc>
      </w:tr>
      <w:tr w:rsidR="0009036E">
        <w:trPr>
          <w:cantSplit/>
          <w:trHeight w:hRule="exac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75</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醇酸磁漆</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带色</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61.62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54.53 </w:t>
            </w:r>
          </w:p>
        </w:tc>
      </w:tr>
      <w:tr w:rsidR="0009036E">
        <w:trPr>
          <w:cantSplit/>
          <w:trHeight w:hRule="exac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76</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聚脂漆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55.04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48.71 </w:t>
            </w:r>
          </w:p>
        </w:tc>
      </w:tr>
      <w:tr w:rsidR="0009036E">
        <w:trPr>
          <w:cantSplit/>
          <w:trHeight w:hRule="exac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77</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聚氨脂漆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21.54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19.06 </w:t>
            </w:r>
          </w:p>
        </w:tc>
      </w:tr>
      <w:tr w:rsidR="0009036E">
        <w:trPr>
          <w:cantSplit/>
          <w:trHeight w:hRule="exac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78</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色聚氨脂漆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21.54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19.06 </w:t>
            </w:r>
          </w:p>
        </w:tc>
      </w:tr>
      <w:tr w:rsidR="0009036E">
        <w:trPr>
          <w:cantSplit/>
          <w:trHeight w:hRule="exac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79</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聚氨脂清漆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21.54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19.06 </w:t>
            </w:r>
          </w:p>
        </w:tc>
      </w:tr>
      <w:tr w:rsidR="0009036E">
        <w:trPr>
          <w:cantSplit/>
          <w:trHeight w:hRule="exac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80</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聚氨脂底漆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28.72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25.41 </w:t>
            </w:r>
          </w:p>
        </w:tc>
      </w:tr>
      <w:tr w:rsidR="0009036E">
        <w:trPr>
          <w:cantSplit/>
          <w:trHeight w:hRule="exac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81</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聚氨脂面漆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43.07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38.11 </w:t>
            </w:r>
          </w:p>
        </w:tc>
      </w:tr>
      <w:tr w:rsidR="0009036E">
        <w:trPr>
          <w:cantSplit/>
          <w:trHeight w:hRule="exac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82</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亚光漆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45.47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40.24 </w:t>
            </w:r>
          </w:p>
        </w:tc>
      </w:tr>
      <w:tr w:rsidR="0009036E">
        <w:trPr>
          <w:cantSplit/>
          <w:trHeight w:hRule="exac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83</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苯丙乳胶漆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11.96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10.58 </w:t>
            </w:r>
          </w:p>
        </w:tc>
      </w:tr>
      <w:tr w:rsidR="0009036E">
        <w:trPr>
          <w:cantSplit/>
          <w:trHeight w:hRule="exac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84</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透明底漆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31.11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27.53 </w:t>
            </w:r>
          </w:p>
        </w:tc>
      </w:tr>
      <w:tr w:rsidR="0009036E">
        <w:trPr>
          <w:cantSplit/>
          <w:trHeight w:hRule="exac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85</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防水漆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25.01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22.13 </w:t>
            </w:r>
          </w:p>
        </w:tc>
      </w:tr>
      <w:tr w:rsidR="0009036E">
        <w:trPr>
          <w:cantSplit/>
          <w:trHeight w:hRule="exac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86</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环氧树脂</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47.86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42.36 </w:t>
            </w:r>
          </w:p>
        </w:tc>
      </w:tr>
      <w:tr w:rsidR="0009036E">
        <w:trPr>
          <w:cantSplit/>
          <w:trHeight w:hRule="exac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87</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漆片</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11.96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10.58 </w:t>
            </w:r>
          </w:p>
        </w:tc>
      </w:tr>
      <w:tr w:rsidR="0009036E">
        <w:trPr>
          <w:cantSplit/>
          <w:trHeight w:hRule="exac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88</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石膏粉</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0.84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0.74 </w:t>
            </w:r>
          </w:p>
        </w:tc>
      </w:tr>
      <w:tr w:rsidR="0009036E">
        <w:trPr>
          <w:cantSplit/>
          <w:trHeight w:hRule="exac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89</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双飞粉</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0.48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0.43 </w:t>
            </w:r>
          </w:p>
        </w:tc>
      </w:tr>
      <w:tr w:rsidR="0009036E">
        <w:trPr>
          <w:cantSplit/>
          <w:trHeight w:hRule="exac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90</w:t>
            </w:r>
          </w:p>
        </w:tc>
        <w:tc>
          <w:tcPr>
            <w:tcW w:w="3275" w:type="dxa"/>
            <w:vAlign w:val="center"/>
          </w:tcPr>
          <w:p w:rsidR="0009036E" w:rsidRDefault="0009036E">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108</w:t>
            </w:r>
            <w:r>
              <w:rPr>
                <w:rFonts w:ascii="方正宋一简体" w:eastAsia="方正宋一简体" w:hAnsi="宋体" w:cs="Times New Roman" w:hint="eastAsia"/>
                <w:kern w:val="0"/>
                <w:sz w:val="18"/>
                <w:szCs w:val="18"/>
              </w:rPr>
              <w:t>胶</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1.79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1.59 </w:t>
            </w:r>
          </w:p>
        </w:tc>
      </w:tr>
      <w:tr w:rsidR="0009036E">
        <w:trPr>
          <w:cantSplit/>
          <w:trHeight w:hRule="exac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91</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白乳胶</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5.98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5.29 </w:t>
            </w:r>
          </w:p>
        </w:tc>
      </w:tr>
      <w:tr w:rsidR="0009036E">
        <w:trPr>
          <w:cantSplit/>
          <w:trHeight w:hRule="exac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92</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防火漆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37.47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33.16 </w:t>
            </w:r>
          </w:p>
        </w:tc>
      </w:tr>
      <w:tr w:rsidR="0009036E">
        <w:trPr>
          <w:cantSplit/>
          <w:trHeight w:hRule="exac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93</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防火涂料</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9.87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8.73 </w:t>
            </w:r>
          </w:p>
        </w:tc>
      </w:tr>
      <w:tr w:rsidR="0009036E">
        <w:trPr>
          <w:cantSplit/>
          <w:trHeight w:hRule="exac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94</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银粉漆</w:t>
            </w:r>
          </w:p>
        </w:tc>
        <w:tc>
          <w:tcPr>
            <w:tcW w:w="2976" w:type="dxa"/>
            <w:vAlign w:val="center"/>
          </w:tcPr>
          <w:p w:rsidR="0009036E" w:rsidRDefault="0009036E">
            <w:pPr>
              <w:widowControl w:val="0"/>
              <w:snapToGrid w:val="0"/>
              <w:rPr>
                <w:rFonts w:ascii="方正宋一简体" w:eastAsia="方正宋一简体" w:hAnsi="Times New Roman" w:cs="Times New Roman"/>
                <w:kern w:val="0"/>
                <w:sz w:val="18"/>
                <w:szCs w:val="18"/>
              </w:rPr>
            </w:pP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26.57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23.51 </w:t>
            </w:r>
          </w:p>
        </w:tc>
      </w:tr>
      <w:tr w:rsidR="0009036E">
        <w:trPr>
          <w:cantSplit/>
          <w:trHeight w:hRule="exac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95</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防锈漆</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铁红</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21.25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18.81 </w:t>
            </w:r>
          </w:p>
        </w:tc>
      </w:tr>
      <w:tr w:rsidR="0009036E">
        <w:trPr>
          <w:cantSplit/>
          <w:trHeight w:hRule="exact" w:val="369"/>
          <w:jc w:val="center"/>
        </w:trPr>
        <w:tc>
          <w:tcPr>
            <w:tcW w:w="581" w:type="dxa"/>
            <w:vAlign w:val="center"/>
          </w:tcPr>
          <w:p w:rsidR="0009036E" w:rsidRDefault="0009036E">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96</w:t>
            </w:r>
          </w:p>
        </w:tc>
        <w:tc>
          <w:tcPr>
            <w:tcW w:w="3275"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防锈漆</w:t>
            </w:r>
          </w:p>
        </w:tc>
        <w:tc>
          <w:tcPr>
            <w:tcW w:w="2976"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红丹</w:t>
            </w:r>
          </w:p>
        </w:tc>
        <w:tc>
          <w:tcPr>
            <w:tcW w:w="776"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23.25 </w:t>
            </w:r>
          </w:p>
        </w:tc>
        <w:tc>
          <w:tcPr>
            <w:tcW w:w="992" w:type="dxa"/>
            <w:vAlign w:val="center"/>
          </w:tcPr>
          <w:p w:rsidR="0009036E" w:rsidRDefault="0009036E">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20.58 </w:t>
            </w:r>
          </w:p>
        </w:tc>
      </w:tr>
    </w:tbl>
    <w:p w:rsidR="0009036E" w:rsidRDefault="0009036E" w:rsidP="0009036E">
      <w:pPr>
        <w:snapToGrid w:val="0"/>
        <w:spacing w:line="340" w:lineRule="exact"/>
        <w:ind w:firstLineChars="200" w:firstLine="31680"/>
        <w:rPr>
          <w:rFonts w:ascii="Times New Roman" w:eastAsia="方正书宋简体" w:hAnsi="宋体" w:cs="Times New Roman"/>
          <w:kern w:val="0"/>
          <w:sz w:val="22"/>
        </w:rPr>
        <w:sectPr w:rsidR="0009036E">
          <w:headerReference w:type="even" r:id="rId29"/>
          <w:headerReference w:type="default" r:id="rId30"/>
          <w:footerReference w:type="even" r:id="rId31"/>
          <w:footerReference w:type="default" r:id="rId32"/>
          <w:headerReference w:type="first" r:id="rId33"/>
          <w:type w:val="continuous"/>
          <w:pgSz w:w="11907" w:h="16840" w:orient="landscape"/>
          <w:pgMar w:top="1644" w:right="1134" w:bottom="1644" w:left="1134" w:header="1134" w:footer="1134" w:gutter="0"/>
          <w:pgBorders w:offsetFrom="page">
            <w:top w:val="none" w:sz="0" w:space="24" w:color="auto"/>
            <w:left w:val="none" w:sz="0" w:space="24" w:color="auto"/>
            <w:bottom w:val="none" w:sz="0" w:space="24" w:color="auto"/>
            <w:right w:val="none" w:sz="0" w:space="24" w:color="auto"/>
          </w:pgBorders>
          <w:cols w:space="720"/>
          <w:docGrid w:linePitch="312"/>
        </w:sectPr>
      </w:pPr>
    </w:p>
    <w:p w:rsidR="0009036E" w:rsidRDefault="0009036E">
      <w:pPr>
        <w:widowControl w:val="0"/>
        <w:tabs>
          <w:tab w:val="left" w:pos="6300"/>
          <w:tab w:val="left" w:pos="6660"/>
        </w:tabs>
        <w:snapToGrid w:val="0"/>
        <w:jc w:val="center"/>
        <w:rPr>
          <w:rFonts w:ascii="黑体" w:eastAsia="黑体" w:hAnsi="黑体" w:cs="Times New Roman"/>
          <w:sz w:val="40"/>
          <w:szCs w:val="40"/>
        </w:rPr>
      </w:pPr>
      <w:r>
        <w:rPr>
          <w:rFonts w:ascii="黑体" w:eastAsia="黑体" w:hAnsi="黑体" w:cs="Times New Roman" w:hint="eastAsia"/>
          <w:sz w:val="40"/>
          <w:szCs w:val="40"/>
        </w:rPr>
        <w:t>各县、市建设工程主要材料市场价格信息</w:t>
      </w:r>
    </w:p>
    <w:p w:rsidR="0009036E" w:rsidRDefault="0009036E">
      <w:pPr>
        <w:widowControl w:val="0"/>
        <w:snapToGrid w:val="0"/>
        <w:spacing w:line="240" w:lineRule="exact"/>
        <w:rPr>
          <w:rFonts w:ascii="Times New Roman" w:eastAsia="方正书宋简体" w:hAnsi="Times New Roman" w:cs="Times New Roman"/>
          <w:szCs w:val="24"/>
        </w:rPr>
      </w:pPr>
    </w:p>
    <w:p w:rsidR="0009036E" w:rsidRDefault="0009036E">
      <w:pPr>
        <w:widowControl w:val="0"/>
        <w:snapToGrid w:val="0"/>
        <w:rPr>
          <w:rFonts w:ascii="方正宋一简体" w:eastAsia="方正宋一简体" w:hAnsi="Times New Roman" w:cs="Times New Roman"/>
          <w:szCs w:val="24"/>
        </w:rPr>
      </w:pPr>
      <w:r>
        <w:rPr>
          <w:rFonts w:ascii="方正宋一简体" w:eastAsia="方正宋一简体" w:hAnsi="Times New Roman" w:cs="Times New Roman" w:hint="eastAsia"/>
          <w:szCs w:val="24"/>
        </w:rPr>
        <w:t>由各县、市造价站提供</w:t>
      </w:r>
    </w:p>
    <w:p w:rsidR="0009036E" w:rsidRDefault="0009036E">
      <w:pPr>
        <w:widowControl w:val="0"/>
        <w:snapToGrid w:val="0"/>
        <w:jc w:val="distribute"/>
        <w:rPr>
          <w:rFonts w:ascii="方正宋一简体" w:eastAsia="方正宋一简体" w:hAnsi="宋体" w:cs="Times New Roman"/>
          <w:szCs w:val="24"/>
        </w:rPr>
      </w:pPr>
      <w:r>
        <w:rPr>
          <w:rFonts w:ascii="方正宋一简体" w:eastAsia="方正宋一简体" w:hAnsi="Times New Roman" w:cs="Times New Roman" w:hint="eastAsia"/>
          <w:szCs w:val="24"/>
        </w:rPr>
        <w:t>市场价格含运杂费和采保费</w:t>
      </w:r>
      <w:r>
        <w:rPr>
          <w:rFonts w:ascii="方正宋一简体" w:eastAsia="方正宋一简体" w:hAnsi="Times New Roman" w:cs="Times New Roman"/>
          <w:szCs w:val="24"/>
        </w:rPr>
        <w:t xml:space="preserve">                            </w:t>
      </w:r>
      <w:r>
        <w:rPr>
          <w:rFonts w:ascii="方正宋一简体" w:eastAsia="方正宋一简体" w:hAnsi="Times New Roman" w:cs="Times New Roman" w:hint="eastAsia"/>
          <w:szCs w:val="24"/>
        </w:rPr>
        <w:t xml:space="preserve">　　</w:t>
      </w:r>
      <w:r>
        <w:rPr>
          <w:rFonts w:ascii="方正宋一简体" w:eastAsia="方正宋一简体" w:hAnsi="Times New Roman" w:cs="Times New Roman"/>
          <w:szCs w:val="24"/>
        </w:rPr>
        <w:t xml:space="preserve">                 </w:t>
      </w:r>
      <w:r>
        <w:rPr>
          <w:rFonts w:ascii="方正宋一简体" w:eastAsia="方正宋一简体" w:hAnsi="宋体" w:cs="Times New Roman" w:hint="eastAsia"/>
          <w:szCs w:val="24"/>
        </w:rPr>
        <w:t>二○二一年七～八月</w:t>
      </w:r>
    </w:p>
    <w:tbl>
      <w:tblPr>
        <w:tblW w:w="963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000"/>
      </w:tblPr>
      <w:tblGrid>
        <w:gridCol w:w="389"/>
        <w:gridCol w:w="2302"/>
        <w:gridCol w:w="1802"/>
        <w:gridCol w:w="570"/>
        <w:gridCol w:w="746"/>
        <w:gridCol w:w="851"/>
        <w:gridCol w:w="850"/>
        <w:gridCol w:w="709"/>
        <w:gridCol w:w="680"/>
        <w:gridCol w:w="734"/>
      </w:tblGrid>
      <w:tr w:rsidR="0009036E">
        <w:trPr>
          <w:cantSplit/>
          <w:trHeight w:val="425"/>
          <w:tblHeader/>
          <w:jc w:val="center"/>
        </w:trPr>
        <w:tc>
          <w:tcPr>
            <w:tcW w:w="389" w:type="dxa"/>
            <w:vMerge w:val="restart"/>
            <w:noWrap/>
            <w:tcMar>
              <w:top w:w="14" w:type="dxa"/>
              <w:left w:w="14" w:type="dxa"/>
              <w:bottom w:w="0" w:type="dxa"/>
              <w:right w:w="14" w:type="dxa"/>
            </w:tcMar>
            <w:vAlign w:val="center"/>
          </w:tcPr>
          <w:p w:rsidR="0009036E" w:rsidRDefault="0009036E">
            <w:pPr>
              <w:widowControl w:val="0"/>
              <w:autoSpaceDE w:val="0"/>
              <w:autoSpaceDN w:val="0"/>
              <w:snapToGrid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序号</w:t>
            </w:r>
          </w:p>
        </w:tc>
        <w:tc>
          <w:tcPr>
            <w:tcW w:w="2302" w:type="dxa"/>
            <w:vMerge w:val="restart"/>
            <w:noWrap/>
            <w:tcMar>
              <w:top w:w="14" w:type="dxa"/>
              <w:left w:w="14" w:type="dxa"/>
              <w:bottom w:w="0" w:type="dxa"/>
              <w:right w:w="14" w:type="dxa"/>
            </w:tcMar>
            <w:vAlign w:val="center"/>
          </w:tcPr>
          <w:p w:rsidR="0009036E" w:rsidRDefault="0009036E">
            <w:pPr>
              <w:widowControl w:val="0"/>
              <w:autoSpaceDE w:val="0"/>
              <w:autoSpaceDN w:val="0"/>
              <w:snapToGrid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材料名称</w:t>
            </w:r>
          </w:p>
        </w:tc>
        <w:tc>
          <w:tcPr>
            <w:tcW w:w="1802" w:type="dxa"/>
            <w:vMerge w:val="restart"/>
            <w:noWrap/>
            <w:tcMar>
              <w:top w:w="14" w:type="dxa"/>
              <w:left w:w="14" w:type="dxa"/>
              <w:bottom w:w="0" w:type="dxa"/>
              <w:right w:w="14" w:type="dxa"/>
            </w:tcMar>
            <w:vAlign w:val="center"/>
          </w:tcPr>
          <w:p w:rsidR="0009036E" w:rsidRDefault="0009036E">
            <w:pPr>
              <w:widowControl w:val="0"/>
              <w:autoSpaceDE w:val="0"/>
              <w:autoSpaceDN w:val="0"/>
              <w:snapToGrid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规格及特征</w:t>
            </w:r>
          </w:p>
        </w:tc>
        <w:tc>
          <w:tcPr>
            <w:tcW w:w="570" w:type="dxa"/>
            <w:vMerge w:val="restart"/>
            <w:noWrap/>
            <w:tcMar>
              <w:top w:w="14" w:type="dxa"/>
              <w:left w:w="14" w:type="dxa"/>
              <w:bottom w:w="0" w:type="dxa"/>
              <w:right w:w="14" w:type="dxa"/>
            </w:tcMar>
            <w:vAlign w:val="center"/>
          </w:tcPr>
          <w:p w:rsidR="0009036E" w:rsidRDefault="0009036E">
            <w:pPr>
              <w:widowControl w:val="0"/>
              <w:autoSpaceDE w:val="0"/>
              <w:autoSpaceDN w:val="0"/>
              <w:snapToGrid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单位</w:t>
            </w:r>
          </w:p>
        </w:tc>
        <w:tc>
          <w:tcPr>
            <w:tcW w:w="1597" w:type="dxa"/>
            <w:gridSpan w:val="2"/>
            <w:tcMar>
              <w:top w:w="14" w:type="dxa"/>
              <w:left w:w="14" w:type="dxa"/>
              <w:bottom w:w="0" w:type="dxa"/>
              <w:right w:w="14" w:type="dxa"/>
            </w:tcMar>
            <w:vAlign w:val="center"/>
          </w:tcPr>
          <w:p w:rsidR="0009036E" w:rsidRDefault="0009036E">
            <w:pPr>
              <w:widowControl w:val="0"/>
              <w:autoSpaceDE w:val="0"/>
              <w:autoSpaceDN w:val="0"/>
              <w:snapToGrid w:val="0"/>
              <w:jc w:val="center"/>
              <w:rPr>
                <w:rFonts w:ascii="方正宋一简体" w:eastAsia="方正宋一简体" w:hAnsi="宋体"/>
                <w:sz w:val="18"/>
                <w:szCs w:val="18"/>
              </w:rPr>
            </w:pPr>
            <w:r>
              <w:rPr>
                <w:rFonts w:ascii="方正宋一简体" w:eastAsia="方正宋一简体" w:hAnsi="宋体" w:hint="eastAsia"/>
                <w:sz w:val="18"/>
                <w:szCs w:val="18"/>
              </w:rPr>
              <w:t>钟祥</w:t>
            </w:r>
          </w:p>
        </w:tc>
        <w:tc>
          <w:tcPr>
            <w:tcW w:w="1559" w:type="dxa"/>
            <w:gridSpan w:val="2"/>
            <w:vAlign w:val="center"/>
          </w:tcPr>
          <w:p w:rsidR="0009036E" w:rsidRDefault="0009036E">
            <w:pPr>
              <w:widowControl w:val="0"/>
              <w:autoSpaceDE w:val="0"/>
              <w:autoSpaceDN w:val="0"/>
              <w:snapToGrid w:val="0"/>
              <w:jc w:val="center"/>
              <w:rPr>
                <w:rFonts w:ascii="方正宋一简体" w:eastAsia="方正宋一简体" w:hAnsi="宋体"/>
                <w:sz w:val="18"/>
                <w:szCs w:val="18"/>
              </w:rPr>
            </w:pPr>
            <w:r>
              <w:rPr>
                <w:rFonts w:ascii="方正宋一简体" w:eastAsia="方正宋一简体" w:hAnsi="宋体" w:hint="eastAsia"/>
                <w:sz w:val="18"/>
                <w:szCs w:val="18"/>
              </w:rPr>
              <w:t>京山</w:t>
            </w:r>
          </w:p>
        </w:tc>
        <w:tc>
          <w:tcPr>
            <w:tcW w:w="1414" w:type="dxa"/>
            <w:gridSpan w:val="2"/>
            <w:vAlign w:val="center"/>
          </w:tcPr>
          <w:p w:rsidR="0009036E" w:rsidRDefault="0009036E">
            <w:pPr>
              <w:widowControl w:val="0"/>
              <w:autoSpaceDE w:val="0"/>
              <w:autoSpaceDN w:val="0"/>
              <w:snapToGrid w:val="0"/>
              <w:jc w:val="center"/>
              <w:rPr>
                <w:rFonts w:ascii="方正宋一简体" w:eastAsia="方正宋一简体" w:hAnsi="宋体"/>
                <w:sz w:val="18"/>
                <w:szCs w:val="18"/>
              </w:rPr>
            </w:pPr>
            <w:r>
              <w:rPr>
                <w:rFonts w:ascii="方正宋一简体" w:eastAsia="方正宋一简体" w:hAnsi="宋体" w:hint="eastAsia"/>
                <w:sz w:val="18"/>
                <w:szCs w:val="18"/>
              </w:rPr>
              <w:t>沙洋</w:t>
            </w:r>
          </w:p>
        </w:tc>
      </w:tr>
      <w:tr w:rsidR="0009036E">
        <w:trPr>
          <w:cantSplit/>
          <w:trHeight w:val="425"/>
          <w:tblHeader/>
          <w:jc w:val="center"/>
        </w:trPr>
        <w:tc>
          <w:tcPr>
            <w:tcW w:w="389" w:type="dxa"/>
            <w:vMerge/>
            <w:noWrap/>
            <w:tcMar>
              <w:top w:w="14" w:type="dxa"/>
              <w:left w:w="14" w:type="dxa"/>
              <w:bottom w:w="0" w:type="dxa"/>
              <w:right w:w="14" w:type="dxa"/>
            </w:tcMar>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2302" w:type="dxa"/>
            <w:vMerge/>
            <w:noWrap/>
            <w:tcMar>
              <w:top w:w="14" w:type="dxa"/>
              <w:left w:w="14" w:type="dxa"/>
              <w:bottom w:w="0" w:type="dxa"/>
              <w:right w:w="14" w:type="dxa"/>
            </w:tcMar>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1802" w:type="dxa"/>
            <w:vMerge/>
            <w:noWrap/>
            <w:tcMar>
              <w:top w:w="14" w:type="dxa"/>
              <w:left w:w="14" w:type="dxa"/>
              <w:bottom w:w="0" w:type="dxa"/>
              <w:right w:w="14" w:type="dxa"/>
            </w:tcMar>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570" w:type="dxa"/>
            <w:vMerge/>
            <w:noWrap/>
            <w:tcMar>
              <w:top w:w="14" w:type="dxa"/>
              <w:left w:w="14" w:type="dxa"/>
              <w:bottom w:w="0" w:type="dxa"/>
              <w:right w:w="14" w:type="dxa"/>
            </w:tcMar>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46" w:type="dxa"/>
            <w:tcMar>
              <w:top w:w="14" w:type="dxa"/>
              <w:left w:w="14" w:type="dxa"/>
              <w:bottom w:w="0" w:type="dxa"/>
              <w:right w:w="14" w:type="dxa"/>
            </w:tcMar>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含税价</w:t>
            </w:r>
          </w:p>
        </w:tc>
        <w:tc>
          <w:tcPr>
            <w:tcW w:w="851"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除税价</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含税价</w:t>
            </w: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除税价</w:t>
            </w: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含税价</w:t>
            </w: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除税价</w:t>
            </w:r>
          </w:p>
        </w:tc>
      </w:tr>
      <w:tr w:rsidR="0009036E">
        <w:trPr>
          <w:cantSplit/>
          <w:trHeight w:val="425"/>
          <w:jc w:val="center"/>
        </w:trPr>
        <w:tc>
          <w:tcPr>
            <w:tcW w:w="9633" w:type="dxa"/>
            <w:gridSpan w:val="10"/>
            <w:noWrap/>
            <w:tcMar>
              <w:top w:w="14" w:type="dxa"/>
              <w:left w:w="14" w:type="dxa"/>
              <w:bottom w:w="0" w:type="dxa"/>
              <w:right w:w="14" w:type="dxa"/>
            </w:tcMar>
            <w:vAlign w:val="center"/>
          </w:tcPr>
          <w:p w:rsidR="0009036E" w:rsidRDefault="0009036E">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一、黑色金属及制品</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圆钢</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6</w:t>
            </w:r>
            <w:r>
              <w:rPr>
                <w:rFonts w:ascii="方正宋一简体" w:eastAsia="方正宋一简体" w:hAnsi="Times New Roman" w:cs="Times New Roman"/>
                <w:sz w:val="18"/>
                <w:szCs w:val="18"/>
              </w:rPr>
              <w:t>—</w:t>
            </w: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8</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6200.00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5487.00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5750.00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5156.95</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6178.00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5467.26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圆钢</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10</w:t>
            </w:r>
            <w:r>
              <w:rPr>
                <w:rFonts w:ascii="方正宋一简体" w:eastAsia="方正宋一简体" w:hAnsi="Times New Roman" w:cs="Times New Roman"/>
                <w:sz w:val="18"/>
                <w:szCs w:val="18"/>
              </w:rPr>
              <w:t>—</w:t>
            </w: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14</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6150.00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5442.00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5720.00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5130.04</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6072.00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5373.45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圆钢</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16</w:t>
            </w:r>
            <w:r>
              <w:rPr>
                <w:rFonts w:ascii="方正宋一简体" w:eastAsia="方正宋一简体" w:hAnsi="Times New Roman" w:cs="Times New Roman"/>
                <w:sz w:val="18"/>
                <w:szCs w:val="18"/>
              </w:rPr>
              <w:t>—</w:t>
            </w: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6080.00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5380.00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5658.00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5074.44</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6026.00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5332.74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盘螺</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6</w:t>
            </w:r>
            <w:r>
              <w:rPr>
                <w:rFonts w:ascii="方正宋一简体" w:eastAsia="方正宋一简体" w:hAnsi="Times New Roman" w:cs="Times New Roman"/>
                <w:sz w:val="18"/>
                <w:szCs w:val="18"/>
              </w:rPr>
              <w:t>—φ</w:t>
            </w:r>
            <w:r>
              <w:rPr>
                <w:rFonts w:ascii="方正宋一简体" w:eastAsia="方正宋一简体" w:hAnsi="Times New Roman" w:cs="Times New Roman"/>
                <w:sz w:val="18"/>
                <w:szCs w:val="18"/>
              </w:rPr>
              <w:t>8HRB400E</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6500.00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5752.00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5988.00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5370.40</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6657.00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5891.15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螺纹钢</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12</w:t>
            </w:r>
            <w:r>
              <w:rPr>
                <w:rFonts w:ascii="方正宋一简体" w:eastAsia="方正宋一简体" w:hAnsi="Times New Roman" w:cs="Times New Roman"/>
                <w:sz w:val="18"/>
                <w:szCs w:val="18"/>
              </w:rPr>
              <w:t>—</w:t>
            </w: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14 HRB400E</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5850.00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5177.00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5720.00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5130.04</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6388.00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5653.10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螺纹钢</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16</w:t>
            </w:r>
            <w:r>
              <w:rPr>
                <w:rFonts w:ascii="方正宋一简体" w:eastAsia="方正宋一简体" w:hAnsi="Times New Roman" w:cs="Times New Roman"/>
                <w:sz w:val="18"/>
                <w:szCs w:val="18"/>
              </w:rPr>
              <w:t>—</w:t>
            </w: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18 HRB400E</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5750.00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5088.00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5700.00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5112.11</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6283.00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5560.18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螺纹钢</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20</w:t>
            </w:r>
            <w:r>
              <w:rPr>
                <w:rFonts w:ascii="方正宋一简体" w:eastAsia="方正宋一简体" w:hAnsi="Times New Roman" w:cs="Times New Roman"/>
                <w:sz w:val="18"/>
                <w:szCs w:val="18"/>
              </w:rPr>
              <w:t>—</w:t>
            </w: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25 HRB400E</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5720.00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5062.00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5830.00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5228.70</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6260.00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5539.82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螺纹钢</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28</w:t>
            </w:r>
            <w:r>
              <w:rPr>
                <w:rFonts w:ascii="方正宋一简体" w:eastAsia="方正宋一简体" w:hAnsi="Times New Roman" w:cs="Times New Roman" w:hint="eastAsia"/>
                <w:sz w:val="18"/>
                <w:szCs w:val="18"/>
              </w:rPr>
              <w:t>以上</w:t>
            </w:r>
            <w:r>
              <w:rPr>
                <w:rFonts w:ascii="方正宋一简体" w:eastAsia="方正宋一简体" w:hAnsi="Times New Roman" w:cs="Times New Roman"/>
                <w:sz w:val="18"/>
                <w:szCs w:val="18"/>
              </w:rPr>
              <w:t xml:space="preserve"> HRB400E</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5750.00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5088.00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5790.00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5192.83</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6224.00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5507.96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预应力钢筋</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5</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5750.00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5088.00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5840.00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5237.67</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冷拔钢丝</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5</w:t>
            </w:r>
            <w:r>
              <w:rPr>
                <w:rFonts w:ascii="方正宋一简体" w:eastAsia="方正宋一简体" w:hAnsi="Times New Roman" w:cs="Times New Roman" w:hint="eastAsia"/>
                <w:sz w:val="18"/>
                <w:szCs w:val="18"/>
              </w:rPr>
              <w:t>内</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5700.00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5044.00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5840.00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5237.67</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6611.00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5850.44</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冷轧带肋钢筋</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5</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5750.00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5088.00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5840.00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5237.67</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冷轧带肋钢筋</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9</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5710.00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5053.00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带肋钢筋</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b5</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5720.00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5062.00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带肋钢筋</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b7</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5720.00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5062.00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角钢综合价</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5850.00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5177.00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5990.00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5372.20</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6798.00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6015.93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扁钢综合价</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5820.00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5150.00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5990.00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5372.20</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6809.00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6025.66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槽钢综合价</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5790.00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5124.00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5990.00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5372.20</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6845.00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6057.52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工字钢综合价</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5790.00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5124.00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5980.00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5363.23</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6880.00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6088.50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热轧钢板综合价</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5780.00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5115.00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5980.00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5363.23</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6985.00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6181.42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冷板</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w:t>
            </w:r>
            <w:r>
              <w:rPr>
                <w:rFonts w:ascii="方正宋一简体" w:eastAsia="方正宋一简体" w:hAnsi="Times New Roman" w:cs="Times New Roman"/>
                <w:sz w:val="18"/>
                <w:szCs w:val="18"/>
              </w:rPr>
              <w:t>—</w:t>
            </w:r>
            <w:r>
              <w:rPr>
                <w:rFonts w:ascii="方正宋一简体" w:eastAsia="方正宋一简体" w:hAnsi="Times New Roman" w:cs="Times New Roman"/>
                <w:sz w:val="18"/>
                <w:szCs w:val="18"/>
              </w:rPr>
              <w:t>2</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6050.00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5353.00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5980.00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5363.23</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7781.00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6885.84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热轧钢板</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3-4#</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5880.00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5203.00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热轧钢板</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5-6#</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5850.00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5177.00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23</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热轧钢板</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w:t>
            </w:r>
            <w:r>
              <w:rPr>
                <w:rFonts w:ascii="方正宋一简体" w:eastAsia="方正宋一简体" w:hAnsi="Times New Roman" w:cs="Times New Roman" w:hint="eastAsia"/>
                <w:sz w:val="18"/>
                <w:szCs w:val="18"/>
              </w:rPr>
              <w:t>以上</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5850.00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5177.00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镀锌薄板</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δ</w:t>
            </w:r>
            <w:r>
              <w:rPr>
                <w:rFonts w:ascii="方正宋一简体" w:eastAsia="方正宋一简体" w:hAnsi="Times New Roman" w:cs="Times New Roman"/>
                <w:sz w:val="18"/>
                <w:szCs w:val="18"/>
              </w:rPr>
              <w:t>0.50</w:t>
            </w:r>
          </w:p>
        </w:tc>
        <w:tc>
          <w:tcPr>
            <w:tcW w:w="570" w:type="dxa"/>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42.47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37.50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镀锌薄板</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δ</w:t>
            </w:r>
            <w:r>
              <w:rPr>
                <w:rFonts w:ascii="方正宋一简体" w:eastAsia="方正宋一简体" w:hAnsi="Times New Roman" w:cs="Times New Roman"/>
                <w:sz w:val="18"/>
                <w:szCs w:val="18"/>
              </w:rPr>
              <w:t>0.60</w:t>
            </w:r>
          </w:p>
        </w:tc>
        <w:tc>
          <w:tcPr>
            <w:tcW w:w="570" w:type="dxa"/>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65.93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58.30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镀锌薄板</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δ</w:t>
            </w:r>
            <w:r>
              <w:rPr>
                <w:rFonts w:ascii="方正宋一简体" w:eastAsia="方正宋一简体" w:hAnsi="Times New Roman" w:cs="Times New Roman"/>
                <w:sz w:val="18"/>
                <w:szCs w:val="18"/>
              </w:rPr>
              <w:t>0.75</w:t>
            </w:r>
          </w:p>
        </w:tc>
        <w:tc>
          <w:tcPr>
            <w:tcW w:w="570" w:type="dxa"/>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67.40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59.60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27</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镀锌铁皮</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0.3mm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41.80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35.00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31.39</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镀锌铁皮</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0.4mm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42.60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37.70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38.00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34.08</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29</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镀锌铁皮</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0.5mm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52.80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46.70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46.00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41.26</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镀锌铁皮</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0.75mm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67.00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59.30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52.00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46.64</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31</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镀锌铁皮</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92.30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81.70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73.00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65.47</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32</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热镀锌钢管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15 S2.5mm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10.90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9.60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12.50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11.21</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33</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热镀锌钢管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20 S2.5mm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15.20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13.63</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34</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热镀锌钢管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25 S2.5mm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21.50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20.80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18.65</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35</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热镀锌钢管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40 S2.75mm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31.80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32.60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29.24</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36</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热镀锌钢管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50 S3.2mm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43.20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38.20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39.20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35.16</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37</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热镀锌钢管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65</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51.40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46.10</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38</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热镀锌钢管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70 S3.2mm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59.20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52.40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39</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热镀锌钢管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80 S3.2mm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58.30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62.30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55.87</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40</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热镀锌钢管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100 S4.0mm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101.10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89.40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92.50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82.96</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41</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热镀锌钢管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125 S4.0mm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121.00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107.00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95.80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85.92</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42</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热镀锌钢管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150 S5.6mm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169.60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150.00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142.10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127.44</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43</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冷镀锌钢管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15 S2.5mm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16.60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14.70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14.20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12.74</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44</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冷镀锌钢管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20 S2.5mm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18.40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16.30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16.80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15.07</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45</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冷镀锌钢管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25 S2.5mm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27.30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24.20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23.50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21.08</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46</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冷镀锌钢管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40 S2.75mm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38.30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33.90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35.40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31.75</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47</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冷镀锌钢管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50 S3.2mm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38.90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38.90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34.89</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48</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焊接钢管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20</w:t>
            </w:r>
            <w:r>
              <w:rPr>
                <w:rFonts w:ascii="方正宋一简体" w:eastAsia="方正宋一简体" w:hAnsi="Times New Roman" w:cs="Times New Roman"/>
                <w:sz w:val="18"/>
                <w:szCs w:val="18"/>
              </w:rPr>
              <w:t>—</w:t>
            </w: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32</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5980.00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5292.00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5680.00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5094.17</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6984.90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6181.33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49</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焊接钢管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40</w:t>
            </w:r>
            <w:r>
              <w:rPr>
                <w:rFonts w:ascii="方正宋一简体" w:eastAsia="方正宋一简体" w:hAnsi="Times New Roman" w:cs="Times New Roman"/>
                <w:sz w:val="18"/>
                <w:szCs w:val="18"/>
              </w:rPr>
              <w:t>—</w:t>
            </w: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50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6000.00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5310.00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5770.00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5174.89</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6984.90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6181.33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无缝钢管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57</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3.5</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5950.00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5265.00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51</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无缝钢管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133</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4.5</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6150.00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5442.00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52</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无缝钢管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综合价</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6350.00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5695.07</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7242.30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6409.12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53</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方</w:t>
            </w:r>
            <w:r>
              <w:rPr>
                <w:rFonts w:ascii="方正宋一简体" w:eastAsia="方正宋一简体" w:hAnsi="宋体" w:cs="Times New Roman"/>
                <w:sz w:val="18"/>
                <w:szCs w:val="18"/>
              </w:rPr>
              <w:t xml:space="preserve">  </w:t>
            </w:r>
            <w:r>
              <w:rPr>
                <w:rFonts w:ascii="方正宋一简体" w:eastAsia="方正宋一简体" w:hAnsi="宋体" w:cs="Times New Roman" w:hint="eastAsia"/>
                <w:sz w:val="18"/>
                <w:szCs w:val="18"/>
              </w:rPr>
              <w:t>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综合价</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6080.00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5380.00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5880.00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5273.54</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54</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扁</w:t>
            </w:r>
            <w:r>
              <w:rPr>
                <w:rFonts w:ascii="方正宋一简体" w:eastAsia="方正宋一简体" w:hAnsi="宋体" w:cs="Times New Roman"/>
                <w:sz w:val="18"/>
                <w:szCs w:val="18"/>
              </w:rPr>
              <w:t xml:space="preserve">  </w:t>
            </w:r>
            <w:r>
              <w:rPr>
                <w:rFonts w:ascii="方正宋一简体" w:eastAsia="方正宋一简体" w:hAnsi="宋体" w:cs="Times New Roman" w:hint="eastAsia"/>
                <w:sz w:val="18"/>
                <w:szCs w:val="18"/>
              </w:rPr>
              <w:t>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6080.00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5380.00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5880.00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5273.54</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55</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不锈钢圆管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19</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0.8</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4.98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5.50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4.93</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56</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不锈钢圆管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25</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0.8</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6.66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8.20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7.35</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57</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不锈钢圆管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38</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15.80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14.17</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58</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不锈钢圆管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63</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23.40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24.20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21.70</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59</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不锈钢圆管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63</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28.50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25.56</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不锈钢方管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19</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0.8</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6.66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7.80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7.00</w:t>
            </w: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61</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不锈钢方管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25</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0.8</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10.20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9.15</w:t>
            </w: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62</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不锈钢方管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0.8</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15.80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14.17</w:t>
            </w: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63</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不锈钢方管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25</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0.8</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15.94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19.80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17.76</w:t>
            </w: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64</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不锈钢压花管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19</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0.6</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5.24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4.64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6.10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5.47</w:t>
            </w: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65</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不锈钢压花管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32</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0.6</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8.16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7.22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8.20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7.35</w:t>
            </w: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66</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不锈钢压花管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51</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0.6</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16.80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15.07</w:t>
            </w: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67</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不锈钢压花管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51</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0.8</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23.85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21.10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25.30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22.69</w:t>
            </w: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9633" w:type="dxa"/>
            <w:gridSpan w:val="10"/>
            <w:noWrap/>
            <w:tcMar>
              <w:top w:w="14" w:type="dxa"/>
              <w:left w:w="14" w:type="dxa"/>
              <w:bottom w:w="0" w:type="dxa"/>
              <w:right w:w="14" w:type="dxa"/>
            </w:tcMar>
            <w:vAlign w:val="center"/>
          </w:tcPr>
          <w:p w:rsidR="0009036E" w:rsidRDefault="0009036E">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二、有色金属</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铝材</w:t>
            </w:r>
            <w:r>
              <w:rPr>
                <w:rFonts w:ascii="方正宋一简体" w:eastAsia="方正宋一简体" w:hAnsi="宋体" w:cs="Times New Roman"/>
                <w:sz w:val="18"/>
                <w:szCs w:val="18"/>
              </w:rPr>
              <w:t>(</w:t>
            </w:r>
            <w:r>
              <w:rPr>
                <w:rFonts w:ascii="方正宋一简体" w:eastAsia="方正宋一简体" w:hAnsi="宋体" w:cs="Times New Roman" w:hint="eastAsia"/>
                <w:sz w:val="18"/>
                <w:szCs w:val="18"/>
              </w:rPr>
              <w:t>喷涂</w:t>
            </w:r>
            <w:r>
              <w:rPr>
                <w:rFonts w:ascii="方正宋一简体" w:eastAsia="方正宋一简体" w:hAnsi="宋体" w:cs="Times New Roman"/>
                <w:sz w:val="18"/>
                <w:szCs w:val="18"/>
              </w:rPr>
              <w:t>)</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818</w:t>
            </w:r>
            <w:r>
              <w:rPr>
                <w:rFonts w:ascii="方正宋一简体" w:eastAsia="方正宋一简体" w:hAnsi="Times New Roman" w:cs="Times New Roman" w:hint="eastAsia"/>
                <w:sz w:val="18"/>
                <w:szCs w:val="18"/>
              </w:rPr>
              <w:t>型</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22800.00</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20176.00</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铝材</w:t>
            </w:r>
            <w:r>
              <w:rPr>
                <w:rFonts w:ascii="方正宋一简体" w:eastAsia="方正宋一简体" w:hAnsi="宋体" w:cs="Times New Roman"/>
                <w:sz w:val="18"/>
                <w:szCs w:val="18"/>
              </w:rPr>
              <w:t>(</w:t>
            </w:r>
            <w:r>
              <w:rPr>
                <w:rFonts w:ascii="方正宋一简体" w:eastAsia="方正宋一简体" w:hAnsi="宋体" w:cs="Times New Roman" w:hint="eastAsia"/>
                <w:sz w:val="18"/>
                <w:szCs w:val="18"/>
              </w:rPr>
              <w:t>电泳</w:t>
            </w:r>
            <w:r>
              <w:rPr>
                <w:rFonts w:ascii="方正宋一简体" w:eastAsia="方正宋一简体" w:hAnsi="宋体" w:cs="Times New Roman"/>
                <w:sz w:val="18"/>
                <w:szCs w:val="18"/>
              </w:rPr>
              <w:t>)</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818</w:t>
            </w:r>
            <w:r>
              <w:rPr>
                <w:rFonts w:ascii="方正宋一简体" w:eastAsia="方正宋一简体" w:hAnsi="Times New Roman" w:cs="Times New Roman" w:hint="eastAsia"/>
                <w:sz w:val="18"/>
                <w:szCs w:val="18"/>
              </w:rPr>
              <w:t>型</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24500.00</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21681.00</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铜条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小号</w:t>
            </w:r>
            <w:r>
              <w:rPr>
                <w:rFonts w:ascii="方正宋一简体" w:eastAsia="方正宋一简体" w:hAnsi="Times New Roman" w:cs="Times New Roman"/>
                <w:sz w:val="18"/>
                <w:szCs w:val="18"/>
              </w:rPr>
              <w:t xml:space="preserve">  18</w:t>
            </w:r>
            <w:r>
              <w:rPr>
                <w:rFonts w:ascii="方正宋一简体" w:eastAsia="方正宋一简体" w:hAnsi="Times New Roman" w:cs="Times New Roman" w:hint="eastAsia"/>
                <w:sz w:val="18"/>
                <w:szCs w:val="18"/>
              </w:rPr>
              <w:t>宽</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10.60</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9.30</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铜条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中号</w:t>
            </w:r>
            <w:r>
              <w:rPr>
                <w:rFonts w:ascii="方正宋一简体" w:eastAsia="方正宋一简体" w:hAnsi="Times New Roman" w:cs="Times New Roman"/>
                <w:sz w:val="18"/>
                <w:szCs w:val="18"/>
              </w:rPr>
              <w:t xml:space="preserve">  22</w:t>
            </w:r>
            <w:r>
              <w:rPr>
                <w:rFonts w:ascii="方正宋一简体" w:eastAsia="方正宋一简体" w:hAnsi="Times New Roman" w:cs="Times New Roman" w:hint="eastAsia"/>
                <w:sz w:val="18"/>
                <w:szCs w:val="18"/>
              </w:rPr>
              <w:t>宽</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11.55</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10.20</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铜条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大号</w:t>
            </w:r>
            <w:r>
              <w:rPr>
                <w:rFonts w:ascii="方正宋一简体" w:eastAsia="方正宋一简体" w:hAnsi="Times New Roman" w:cs="Times New Roman"/>
                <w:sz w:val="18"/>
                <w:szCs w:val="18"/>
              </w:rPr>
              <w:t xml:space="preserve">  30</w:t>
            </w:r>
            <w:r>
              <w:rPr>
                <w:rFonts w:ascii="方正宋一简体" w:eastAsia="方正宋一简体" w:hAnsi="Times New Roman" w:cs="Times New Roman" w:hint="eastAsia"/>
                <w:sz w:val="18"/>
                <w:szCs w:val="18"/>
              </w:rPr>
              <w:t>宽</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15.73</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13.90</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铁艺栏杆</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煅铁（低档）</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220.00</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194.00</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铁艺栏杆</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煅铁</w:t>
            </w:r>
            <w:r>
              <w:rPr>
                <w:rFonts w:ascii="方正宋一简体" w:eastAsia="方正宋一简体" w:hAnsi="Times New Roman" w:cs="Times New Roman"/>
                <w:sz w:val="18"/>
                <w:szCs w:val="18"/>
              </w:rPr>
              <w:t>(</w:t>
            </w:r>
            <w:r>
              <w:rPr>
                <w:rFonts w:ascii="方正宋一简体" w:eastAsia="方正宋一简体" w:hAnsi="Times New Roman" w:cs="Times New Roman" w:hint="eastAsia"/>
                <w:sz w:val="18"/>
                <w:szCs w:val="18"/>
              </w:rPr>
              <w:t>中档</w:t>
            </w:r>
            <w:r>
              <w:rPr>
                <w:rFonts w:ascii="方正宋一简体" w:eastAsia="方正宋一简体" w:hAnsi="Times New Roman" w:cs="Times New Roman"/>
                <w:sz w:val="18"/>
                <w:szCs w:val="18"/>
              </w:rPr>
              <w:t>)</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365.00</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323.00</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铁艺栏杆</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煅铁黑色</w:t>
            </w:r>
            <w:r>
              <w:rPr>
                <w:rFonts w:ascii="方正宋一简体" w:eastAsia="方正宋一简体" w:hAnsi="Times New Roman" w:cs="Times New Roman"/>
                <w:sz w:val="18"/>
                <w:szCs w:val="18"/>
              </w:rPr>
              <w:t>(</w:t>
            </w:r>
            <w:r>
              <w:rPr>
                <w:rFonts w:ascii="方正宋一简体" w:eastAsia="方正宋一简体" w:hAnsi="Times New Roman" w:cs="Times New Roman" w:hint="eastAsia"/>
                <w:sz w:val="18"/>
                <w:szCs w:val="18"/>
              </w:rPr>
              <w:t>高档</w:t>
            </w:r>
            <w:r>
              <w:rPr>
                <w:rFonts w:ascii="方正宋一简体" w:eastAsia="方正宋一简体" w:hAnsi="Times New Roman" w:cs="Times New Roman"/>
                <w:sz w:val="18"/>
                <w:szCs w:val="18"/>
              </w:rPr>
              <w:t>)</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630.00</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557.00</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轻钢吊顶主龙骨</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38</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0.85</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3.00</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2.65</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轻钢吊顶主龙骨</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38</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4.00</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3.50</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轻钢吊顶主龙骨</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15</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5.20</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4.60</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轻钢吊顶副龙骨</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0.5</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3.10</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2.74</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轻钢龙骨主吊</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0.50</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0.44</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轻钢龙骨次吊</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0.40</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0.35</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轻钢龙骨主接</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0.55</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0.48</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轻钢龙骨次接</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0.50</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0.44</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轻钢龙骨支托</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0.40</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0.35</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轻钢龙骨主吊</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38</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0.40</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0.35</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轻钢龙骨次吊</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38</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0.40</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0.35</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轻钢龙骨主接</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38</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0.40</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0.35</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轻钢隔墙竖龙骨</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75</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50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0.6</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6.60</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5.84</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轻钢隔墙竖龙骨</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50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0.6</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5.40</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4.77</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23</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轻钢隔墙天地龙骨</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75</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35</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0.6</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6.20</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5.50</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轻钢隔墙天地龙骨</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35</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0.6</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5.00</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4.40</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9633" w:type="dxa"/>
            <w:gridSpan w:val="10"/>
            <w:noWrap/>
            <w:tcMar>
              <w:top w:w="14" w:type="dxa"/>
              <w:left w:w="14" w:type="dxa"/>
              <w:bottom w:w="0" w:type="dxa"/>
              <w:right w:w="14" w:type="dxa"/>
            </w:tcMar>
            <w:vAlign w:val="center"/>
          </w:tcPr>
          <w:p w:rsidR="0009036E" w:rsidRDefault="0009036E">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三、木材及木材制品</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施工用圆木松木</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200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立方米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1510.00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1466.02</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1494.00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1322.12</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云杉</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4000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400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立方米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2178.00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1927.00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2100.00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2038.83</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云松</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4000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400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立方米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1980.00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1752.00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松园木</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200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立方米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1375.00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1216.00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木模板材综合价</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立方米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2300.00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2035.00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2280.00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2213.59</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2369.00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2096.46</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水杉檩条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立方米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1200.00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1165.05</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刺杉檩条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4500mm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立方米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1595.00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1411.00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松檩条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4000mm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立方米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1232.00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1090.00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瓦板</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21.20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22.20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21.55</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19.47</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挂瓦条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1.68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1.65</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1.33</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九夹板模板</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1000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18</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51.70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45.70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42.50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41.26</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45.00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39.82</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竹胶合板模板</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10</w:t>
            </w:r>
            <w:r>
              <w:rPr>
                <w:rFonts w:ascii="方正宋一简体" w:eastAsia="方正宋一简体" w:hAnsi="Times New Roman" w:cs="Times New Roman" w:hint="eastAsia"/>
                <w:sz w:val="18"/>
                <w:szCs w:val="18"/>
              </w:rPr>
              <w:t>双面</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49.60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44.25</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竹胶合板模板</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10</w:t>
            </w:r>
            <w:r>
              <w:rPr>
                <w:rFonts w:ascii="方正宋一简体" w:eastAsia="方正宋一简体" w:hAnsi="Times New Roman" w:cs="Times New Roman" w:hint="eastAsia"/>
                <w:sz w:val="18"/>
                <w:szCs w:val="18"/>
              </w:rPr>
              <w:t>单面</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52.80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46.70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三夹板</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14.30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12.60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12.20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11.84</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10.62</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五夹板</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5</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18.70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16.50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15.80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15.34</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12.39</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九夹板</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9</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26.40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23.30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18.50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17.96</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15.93</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沙贝利板</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20.30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15.53</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水曲柳</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20.30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15.53</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胡桃木板</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18.70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16.50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15.53</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紫藤木板</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18.50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紫檀木板</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18.50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红樱桃木板</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19.80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17.50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23</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红藤木板</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19.80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17.50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红檀木板</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18.50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安利格板</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18.70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16.50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红榉板</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w:t>
            </w:r>
            <w:r>
              <w:rPr>
                <w:rFonts w:ascii="方正宋一简体" w:eastAsia="方正宋一简体" w:hAnsi="Times New Roman" w:cs="Times New Roman" w:hint="eastAsia"/>
                <w:sz w:val="18"/>
                <w:szCs w:val="18"/>
              </w:rPr>
              <w:t>天然</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57.20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50.60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27</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红榉板</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w:t>
            </w:r>
            <w:r>
              <w:rPr>
                <w:rFonts w:ascii="方正宋一简体" w:eastAsia="方正宋一简体" w:hAnsi="Times New Roman" w:cs="Times New Roman" w:hint="eastAsia"/>
                <w:sz w:val="18"/>
                <w:szCs w:val="18"/>
              </w:rPr>
              <w:t>人造</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27.50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24.30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高密度板</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18.70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16.50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16.50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16.02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16.22</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14.36</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29</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高密度板</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15</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28.60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25.30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22.40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21.75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21.63</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19.14</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高密度板</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18</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35.20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31.10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28.50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27.67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27.04</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23.93</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31</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中密度板</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11.65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10.82</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9.57</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32</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中密度板</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14.30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12.60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14.50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14.08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12.98</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11.48</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33</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中密度板</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15</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18.50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16.22</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14.36</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34</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细木工板</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49.50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43.80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42.80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41.55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41.10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36.37</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35</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细木工板</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15</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56.10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49.60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45.20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43.88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43.26</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38.28</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36</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细木工板</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18</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63.80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56.40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49.50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48.06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48.67</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43.07</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37</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成品门套及门扇</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900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樘</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825.00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730.00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780.00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757.28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811.13</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717.81</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38</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塑料扣板</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空心</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27.50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24.30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23.80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23.11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23.79</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21.06</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39</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纸面石膏板</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9</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9.85 </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9.56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9.73</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8.61</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40</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铝塑板</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4  10</w:t>
            </w:r>
            <w:r>
              <w:rPr>
                <w:rFonts w:ascii="方正宋一简体" w:eastAsia="方正宋一简体" w:hAnsi="Times New Roman" w:cs="Times New Roman" w:hint="eastAsia"/>
                <w:sz w:val="18"/>
                <w:szCs w:val="18"/>
              </w:rPr>
              <w:t>丝</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86.00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81.00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78.00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75.73</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41</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铝塑板</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4  20</w:t>
            </w:r>
            <w:r>
              <w:rPr>
                <w:rFonts w:ascii="方正宋一简体" w:eastAsia="方正宋一简体" w:hAnsi="Times New Roman" w:cs="Times New Roman" w:hint="eastAsia"/>
                <w:sz w:val="18"/>
                <w:szCs w:val="18"/>
              </w:rPr>
              <w:t>丝</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125.00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119.00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100.00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97.09</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42</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复合地板</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含踢脚线</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105.00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100.00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98.00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95.15</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97.34</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86.14</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43</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实木木地板</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880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130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w:t>
            </w:r>
            <w:r>
              <w:rPr>
                <w:rFonts w:ascii="方正宋一简体" w:eastAsia="方正宋一简体" w:hAnsi="Times New Roman" w:cs="Times New Roman" w:hint="eastAsia"/>
                <w:sz w:val="18"/>
                <w:szCs w:val="18"/>
              </w:rPr>
              <w:t>双面</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380.00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361.00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9633" w:type="dxa"/>
            <w:gridSpan w:val="10"/>
            <w:noWrap/>
            <w:tcMar>
              <w:top w:w="14" w:type="dxa"/>
              <w:left w:w="14" w:type="dxa"/>
              <w:bottom w:w="0" w:type="dxa"/>
              <w:right w:w="14" w:type="dxa"/>
            </w:tcMar>
            <w:vAlign w:val="center"/>
          </w:tcPr>
          <w:p w:rsidR="0009036E" w:rsidRDefault="0009036E">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四、水泥</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w:t>
            </w:r>
          </w:p>
        </w:tc>
        <w:tc>
          <w:tcPr>
            <w:tcW w:w="23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水泥</w:t>
            </w:r>
          </w:p>
        </w:tc>
        <w:tc>
          <w:tcPr>
            <w:tcW w:w="18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Times New Roman" w:cs="Times New Roman"/>
                <w:w w:val="90"/>
                <w:sz w:val="18"/>
                <w:szCs w:val="18"/>
              </w:rPr>
            </w:pPr>
            <w:r>
              <w:rPr>
                <w:rFonts w:ascii="方正宋一简体" w:eastAsia="方正宋一简体" w:hAnsi="Times New Roman" w:cs="Times New Roman"/>
                <w:w w:val="90"/>
                <w:sz w:val="18"/>
                <w:szCs w:val="18"/>
              </w:rPr>
              <w:t>32.5R    PC</w:t>
            </w:r>
          </w:p>
        </w:tc>
        <w:tc>
          <w:tcPr>
            <w:tcW w:w="570" w:type="dxa"/>
            <w:noWrap/>
            <w:tcMar>
              <w:top w:w="14" w:type="dxa"/>
              <w:left w:w="14" w:type="dxa"/>
              <w:bottom w:w="0" w:type="dxa"/>
              <w:right w:w="14" w:type="dxa"/>
            </w:tcMar>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500.00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442.00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500.00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448.43</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w:t>
            </w:r>
          </w:p>
        </w:tc>
        <w:tc>
          <w:tcPr>
            <w:tcW w:w="23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水泥</w:t>
            </w:r>
          </w:p>
        </w:tc>
        <w:tc>
          <w:tcPr>
            <w:tcW w:w="18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w w:val="90"/>
                <w:sz w:val="18"/>
                <w:szCs w:val="18"/>
              </w:rPr>
            </w:pPr>
            <w:r>
              <w:rPr>
                <w:rFonts w:ascii="方正宋一简体" w:eastAsia="方正宋一简体" w:hAnsi="Times New Roman" w:cs="Times New Roman"/>
                <w:w w:val="90"/>
                <w:sz w:val="18"/>
                <w:szCs w:val="18"/>
              </w:rPr>
              <w:t>32.5Mpa</w:t>
            </w:r>
            <w:r>
              <w:rPr>
                <w:rFonts w:ascii="方正宋一简体" w:eastAsia="方正宋一简体" w:hAnsi="Times New Roman" w:cs="Times New Roman" w:hint="eastAsia"/>
                <w:w w:val="90"/>
                <w:sz w:val="18"/>
                <w:szCs w:val="18"/>
              </w:rPr>
              <w:t xml:space="preserve">　</w:t>
            </w:r>
            <w:r>
              <w:rPr>
                <w:rFonts w:ascii="方正宋一简体" w:eastAsia="方正宋一简体" w:hAnsi="Times New Roman" w:cs="Times New Roman"/>
                <w:w w:val="90"/>
                <w:sz w:val="18"/>
                <w:szCs w:val="18"/>
              </w:rPr>
              <w:t xml:space="preserve">PO </w:t>
            </w:r>
            <w:r>
              <w:rPr>
                <w:rFonts w:ascii="方正宋一简体" w:eastAsia="方正宋一简体" w:hAnsi="宋体" w:cs="Times New Roman"/>
                <w:w w:val="90"/>
                <w:sz w:val="18"/>
                <w:szCs w:val="18"/>
              </w:rPr>
              <w:t>(</w:t>
            </w:r>
            <w:r>
              <w:rPr>
                <w:rFonts w:ascii="方正宋一简体" w:eastAsia="方正宋一简体" w:hAnsi="Times New Roman" w:cs="Times New Roman" w:hint="eastAsia"/>
                <w:w w:val="90"/>
                <w:sz w:val="18"/>
                <w:szCs w:val="18"/>
              </w:rPr>
              <w:t>普硅</w:t>
            </w:r>
            <w:r>
              <w:rPr>
                <w:rFonts w:ascii="方正宋一简体" w:eastAsia="方正宋一简体" w:hAnsi="宋体" w:cs="Times New Roman"/>
                <w:w w:val="90"/>
                <w:sz w:val="18"/>
                <w:szCs w:val="18"/>
              </w:rPr>
              <w:t>)</w:t>
            </w:r>
          </w:p>
        </w:tc>
        <w:tc>
          <w:tcPr>
            <w:tcW w:w="570" w:type="dxa"/>
            <w:noWrap/>
            <w:tcMar>
              <w:top w:w="14" w:type="dxa"/>
              <w:left w:w="14" w:type="dxa"/>
              <w:bottom w:w="0" w:type="dxa"/>
              <w:right w:w="14" w:type="dxa"/>
            </w:tcMar>
            <w:vAlign w:val="center"/>
          </w:tcPr>
          <w:p w:rsidR="0009036E" w:rsidRDefault="0009036E">
            <w:pPr>
              <w:widowControl w:val="0"/>
              <w:autoSpaceDE w:val="0"/>
              <w:autoSpaceDN w:val="0"/>
              <w:snapToGrid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510.00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451.00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490.00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439.46</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459.46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406.60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w:t>
            </w:r>
          </w:p>
        </w:tc>
        <w:tc>
          <w:tcPr>
            <w:tcW w:w="23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水泥</w:t>
            </w:r>
          </w:p>
        </w:tc>
        <w:tc>
          <w:tcPr>
            <w:tcW w:w="18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w w:val="90"/>
                <w:sz w:val="18"/>
                <w:szCs w:val="18"/>
              </w:rPr>
            </w:pPr>
            <w:r>
              <w:rPr>
                <w:rFonts w:ascii="方正宋一简体" w:eastAsia="方正宋一简体" w:hAnsi="Times New Roman" w:cs="Times New Roman"/>
                <w:w w:val="90"/>
                <w:sz w:val="18"/>
                <w:szCs w:val="18"/>
              </w:rPr>
              <w:t>42.5Mpa</w:t>
            </w:r>
            <w:r>
              <w:rPr>
                <w:rFonts w:ascii="方正宋一简体" w:eastAsia="方正宋一简体" w:hAnsi="Times New Roman" w:cs="Times New Roman" w:hint="eastAsia"/>
                <w:w w:val="90"/>
                <w:sz w:val="18"/>
                <w:szCs w:val="18"/>
              </w:rPr>
              <w:t xml:space="preserve">　</w:t>
            </w:r>
            <w:r>
              <w:rPr>
                <w:rFonts w:ascii="方正宋一简体" w:eastAsia="方正宋一简体" w:hAnsi="Times New Roman" w:cs="Times New Roman"/>
                <w:w w:val="90"/>
                <w:sz w:val="18"/>
                <w:szCs w:val="18"/>
              </w:rPr>
              <w:t xml:space="preserve">PO </w:t>
            </w:r>
            <w:r>
              <w:rPr>
                <w:rFonts w:ascii="方正宋一简体" w:eastAsia="方正宋一简体" w:hAnsi="宋体" w:cs="Times New Roman"/>
                <w:w w:val="90"/>
                <w:sz w:val="18"/>
                <w:szCs w:val="18"/>
              </w:rPr>
              <w:t>(</w:t>
            </w:r>
            <w:r>
              <w:rPr>
                <w:rFonts w:ascii="方正宋一简体" w:eastAsia="方正宋一简体" w:hAnsi="Times New Roman" w:cs="Times New Roman" w:hint="eastAsia"/>
                <w:w w:val="90"/>
                <w:sz w:val="18"/>
                <w:szCs w:val="18"/>
              </w:rPr>
              <w:t>普硅</w:t>
            </w:r>
            <w:r>
              <w:rPr>
                <w:rFonts w:ascii="方正宋一简体" w:eastAsia="方正宋一简体" w:hAnsi="宋体" w:cs="Times New Roman"/>
                <w:w w:val="90"/>
                <w:sz w:val="18"/>
                <w:szCs w:val="18"/>
              </w:rPr>
              <w:t>)</w:t>
            </w:r>
          </w:p>
        </w:tc>
        <w:tc>
          <w:tcPr>
            <w:tcW w:w="570" w:type="dxa"/>
            <w:noWrap/>
            <w:tcMar>
              <w:top w:w="14" w:type="dxa"/>
              <w:left w:w="14" w:type="dxa"/>
              <w:bottom w:w="0" w:type="dxa"/>
              <w:right w:w="14" w:type="dxa"/>
            </w:tcMar>
            <w:vAlign w:val="center"/>
          </w:tcPr>
          <w:p w:rsidR="0009036E" w:rsidRDefault="0009036E">
            <w:pPr>
              <w:widowControl w:val="0"/>
              <w:autoSpaceDE w:val="0"/>
              <w:autoSpaceDN w:val="0"/>
              <w:snapToGrid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540.00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478.00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530.00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475.34</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519.91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460.10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w:t>
            </w:r>
          </w:p>
        </w:tc>
        <w:tc>
          <w:tcPr>
            <w:tcW w:w="23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白水泥</w:t>
            </w:r>
          </w:p>
        </w:tc>
        <w:tc>
          <w:tcPr>
            <w:tcW w:w="18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p>
        </w:tc>
        <w:tc>
          <w:tcPr>
            <w:tcW w:w="570" w:type="dxa"/>
            <w:noWrap/>
            <w:tcMar>
              <w:top w:w="14" w:type="dxa"/>
              <w:left w:w="14" w:type="dxa"/>
              <w:bottom w:w="0" w:type="dxa"/>
              <w:right w:w="14" w:type="dxa"/>
            </w:tcMar>
            <w:vAlign w:val="center"/>
          </w:tcPr>
          <w:p w:rsidR="0009036E" w:rsidRDefault="0009036E">
            <w:pPr>
              <w:widowControl w:val="0"/>
              <w:autoSpaceDE w:val="0"/>
              <w:autoSpaceDN w:val="0"/>
              <w:snapToGrid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585.00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517.00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9633" w:type="dxa"/>
            <w:gridSpan w:val="10"/>
            <w:noWrap/>
            <w:tcMar>
              <w:top w:w="14" w:type="dxa"/>
              <w:left w:w="14" w:type="dxa"/>
              <w:bottom w:w="0" w:type="dxa"/>
              <w:right w:w="14" w:type="dxa"/>
            </w:tcMar>
            <w:vAlign w:val="center"/>
          </w:tcPr>
          <w:p w:rsidR="0009036E" w:rsidRDefault="0009036E">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五、地方材料、石材块料及贴面材料</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砼普通砖</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115</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53</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千块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430.00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380.00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380.00   </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340.81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400.00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353.98</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w:t>
            </w:r>
          </w:p>
        </w:tc>
        <w:tc>
          <w:tcPr>
            <w:tcW w:w="2302" w:type="dxa"/>
            <w:noWrap/>
            <w:tcMar>
              <w:top w:w="14" w:type="dxa"/>
              <w:left w:w="14" w:type="dxa"/>
              <w:bottom w:w="0" w:type="dxa"/>
              <w:right w:w="14" w:type="dxa"/>
            </w:tcMar>
            <w:vAlign w:val="center"/>
          </w:tcPr>
          <w:p w:rsidR="0009036E" w:rsidRDefault="0009036E">
            <w:pPr>
              <w:widowControl w:val="0"/>
              <w:jc w:val="lef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灰砂砖</w:t>
            </w:r>
          </w:p>
        </w:tc>
        <w:tc>
          <w:tcPr>
            <w:tcW w:w="1802" w:type="dxa"/>
            <w:noWrap/>
            <w:tcMar>
              <w:top w:w="14" w:type="dxa"/>
              <w:left w:w="14" w:type="dxa"/>
              <w:bottom w:w="0" w:type="dxa"/>
              <w:right w:w="14" w:type="dxa"/>
            </w:tcMar>
            <w:vAlign w:val="center"/>
          </w:tcPr>
          <w:p w:rsidR="0009036E" w:rsidRDefault="0009036E">
            <w:pPr>
              <w:widowControl w:val="0"/>
              <w:jc w:val="lef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115</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53  U10.0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千块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430.00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380.00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w:t>
            </w:r>
          </w:p>
        </w:tc>
        <w:tc>
          <w:tcPr>
            <w:tcW w:w="2302" w:type="dxa"/>
            <w:noWrap/>
            <w:tcMar>
              <w:top w:w="14" w:type="dxa"/>
              <w:left w:w="14" w:type="dxa"/>
              <w:bottom w:w="0" w:type="dxa"/>
              <w:right w:w="14" w:type="dxa"/>
            </w:tcMar>
            <w:vAlign w:val="center"/>
          </w:tcPr>
          <w:p w:rsidR="0009036E" w:rsidRDefault="0009036E">
            <w:pPr>
              <w:widowControl w:val="0"/>
              <w:jc w:val="lef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加气砼砌块</w:t>
            </w:r>
          </w:p>
        </w:tc>
        <w:tc>
          <w:tcPr>
            <w:tcW w:w="1802" w:type="dxa"/>
            <w:noWrap/>
            <w:tcMar>
              <w:top w:w="14" w:type="dxa"/>
              <w:left w:w="14" w:type="dxa"/>
              <w:bottom w:w="0" w:type="dxa"/>
              <w:right w:w="14" w:type="dxa"/>
            </w:tcMar>
            <w:vAlign w:val="center"/>
          </w:tcPr>
          <w:p w:rsidR="0009036E" w:rsidRDefault="0009036E">
            <w:pPr>
              <w:widowControl w:val="0"/>
              <w:jc w:val="lef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300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立方米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305.00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273.54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w:t>
            </w:r>
          </w:p>
        </w:tc>
        <w:tc>
          <w:tcPr>
            <w:tcW w:w="2302" w:type="dxa"/>
            <w:noWrap/>
            <w:tcMar>
              <w:top w:w="14" w:type="dxa"/>
              <w:left w:w="14" w:type="dxa"/>
              <w:bottom w:w="0" w:type="dxa"/>
              <w:right w:w="14" w:type="dxa"/>
            </w:tcMar>
            <w:vAlign w:val="center"/>
          </w:tcPr>
          <w:p w:rsidR="0009036E" w:rsidRDefault="0009036E">
            <w:pPr>
              <w:widowControl w:val="0"/>
              <w:jc w:val="lef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加气砼砌块</w:t>
            </w:r>
          </w:p>
        </w:tc>
        <w:tc>
          <w:tcPr>
            <w:tcW w:w="1802" w:type="dxa"/>
            <w:noWrap/>
            <w:tcMar>
              <w:top w:w="14" w:type="dxa"/>
              <w:left w:w="14" w:type="dxa"/>
              <w:bottom w:w="0" w:type="dxa"/>
              <w:right w:w="14" w:type="dxa"/>
            </w:tcMar>
            <w:vAlign w:val="center"/>
          </w:tcPr>
          <w:p w:rsidR="0009036E" w:rsidRDefault="0009036E">
            <w:pPr>
              <w:widowControl w:val="0"/>
              <w:jc w:val="lef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300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立方米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360.00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318.00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305.00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273.54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w:t>
            </w:r>
          </w:p>
        </w:tc>
        <w:tc>
          <w:tcPr>
            <w:tcW w:w="2302" w:type="dxa"/>
            <w:noWrap/>
            <w:tcMar>
              <w:top w:w="14" w:type="dxa"/>
              <w:left w:w="14" w:type="dxa"/>
              <w:bottom w:w="0" w:type="dxa"/>
              <w:right w:w="14" w:type="dxa"/>
            </w:tcMar>
            <w:vAlign w:val="center"/>
          </w:tcPr>
          <w:p w:rsidR="0009036E" w:rsidRDefault="0009036E">
            <w:pPr>
              <w:widowControl w:val="0"/>
              <w:jc w:val="lef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加气砼砌块（自保温）</w:t>
            </w:r>
          </w:p>
        </w:tc>
        <w:tc>
          <w:tcPr>
            <w:tcW w:w="1802" w:type="dxa"/>
            <w:noWrap/>
            <w:tcMar>
              <w:top w:w="14" w:type="dxa"/>
              <w:left w:w="14" w:type="dxa"/>
              <w:bottom w:w="0" w:type="dxa"/>
              <w:right w:w="14" w:type="dxa"/>
            </w:tcMar>
            <w:vAlign w:val="center"/>
          </w:tcPr>
          <w:p w:rsidR="0009036E" w:rsidRDefault="0009036E">
            <w:pPr>
              <w:widowControl w:val="0"/>
              <w:jc w:val="lef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300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立方米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440.00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389.00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w:t>
            </w:r>
          </w:p>
        </w:tc>
        <w:tc>
          <w:tcPr>
            <w:tcW w:w="2302" w:type="dxa"/>
            <w:noWrap/>
            <w:tcMar>
              <w:top w:w="14" w:type="dxa"/>
              <w:left w:w="14" w:type="dxa"/>
              <w:bottom w:w="0" w:type="dxa"/>
              <w:right w:w="14" w:type="dxa"/>
            </w:tcMar>
            <w:vAlign w:val="center"/>
          </w:tcPr>
          <w:p w:rsidR="0009036E" w:rsidRDefault="0009036E">
            <w:pPr>
              <w:widowControl w:val="0"/>
              <w:jc w:val="lef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砼多孔砖</w:t>
            </w:r>
          </w:p>
        </w:tc>
        <w:tc>
          <w:tcPr>
            <w:tcW w:w="1802" w:type="dxa"/>
            <w:noWrap/>
            <w:tcMar>
              <w:top w:w="14" w:type="dxa"/>
              <w:left w:w="14" w:type="dxa"/>
              <w:bottom w:w="0" w:type="dxa"/>
              <w:right w:w="14" w:type="dxa"/>
            </w:tcMar>
            <w:vAlign w:val="center"/>
          </w:tcPr>
          <w:p w:rsidR="0009036E" w:rsidRDefault="0009036E">
            <w:pPr>
              <w:widowControl w:val="0"/>
              <w:jc w:val="lef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115</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90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千块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560.00</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495.00</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545.00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488.79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w:t>
            </w:r>
          </w:p>
        </w:tc>
        <w:tc>
          <w:tcPr>
            <w:tcW w:w="2302" w:type="dxa"/>
            <w:noWrap/>
            <w:tcMar>
              <w:top w:w="14" w:type="dxa"/>
              <w:left w:w="14" w:type="dxa"/>
              <w:bottom w:w="0" w:type="dxa"/>
              <w:right w:w="14" w:type="dxa"/>
            </w:tcMar>
            <w:vAlign w:val="center"/>
          </w:tcPr>
          <w:p w:rsidR="0009036E" w:rsidRDefault="0009036E">
            <w:pPr>
              <w:widowControl w:val="0"/>
              <w:jc w:val="lef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砼普通砖</w:t>
            </w:r>
          </w:p>
        </w:tc>
        <w:tc>
          <w:tcPr>
            <w:tcW w:w="1802" w:type="dxa"/>
            <w:noWrap/>
            <w:tcMar>
              <w:top w:w="14" w:type="dxa"/>
              <w:left w:w="14" w:type="dxa"/>
              <w:bottom w:w="0" w:type="dxa"/>
              <w:right w:w="14" w:type="dxa"/>
            </w:tcMar>
            <w:vAlign w:val="center"/>
          </w:tcPr>
          <w:p w:rsidR="0009036E" w:rsidRDefault="0009036E">
            <w:pPr>
              <w:widowControl w:val="0"/>
              <w:jc w:val="lef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90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53</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千块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410.00</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364.00</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w:t>
            </w:r>
          </w:p>
        </w:tc>
        <w:tc>
          <w:tcPr>
            <w:tcW w:w="2302" w:type="dxa"/>
            <w:noWrap/>
            <w:tcMar>
              <w:top w:w="14" w:type="dxa"/>
              <w:left w:w="14" w:type="dxa"/>
              <w:bottom w:w="0" w:type="dxa"/>
              <w:right w:w="14" w:type="dxa"/>
            </w:tcMar>
            <w:vAlign w:val="center"/>
          </w:tcPr>
          <w:p w:rsidR="0009036E" w:rsidRDefault="0009036E">
            <w:pPr>
              <w:widowControl w:val="0"/>
              <w:jc w:val="lef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页岩多孔砖</w:t>
            </w:r>
          </w:p>
        </w:tc>
        <w:tc>
          <w:tcPr>
            <w:tcW w:w="1802" w:type="dxa"/>
            <w:noWrap/>
            <w:tcMar>
              <w:top w:w="14" w:type="dxa"/>
              <w:left w:w="14" w:type="dxa"/>
              <w:bottom w:w="0" w:type="dxa"/>
              <w:right w:w="14" w:type="dxa"/>
            </w:tcMar>
            <w:vAlign w:val="center"/>
          </w:tcPr>
          <w:p w:rsidR="0009036E" w:rsidRDefault="0009036E">
            <w:pPr>
              <w:widowControl w:val="0"/>
              <w:jc w:val="lef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115</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90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千块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570.00</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504.00</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575.00 </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515.70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页岩多孔砖</w:t>
            </w:r>
          </w:p>
        </w:tc>
        <w:tc>
          <w:tcPr>
            <w:tcW w:w="1802" w:type="dxa"/>
            <w:noWrap/>
            <w:tcMar>
              <w:top w:w="14" w:type="dxa"/>
              <w:left w:w="14" w:type="dxa"/>
              <w:bottom w:w="0" w:type="dxa"/>
              <w:right w:w="14" w:type="dxa"/>
            </w:tcMar>
            <w:vAlign w:val="center"/>
          </w:tcPr>
          <w:p w:rsidR="0009036E" w:rsidRDefault="0009036E">
            <w:pPr>
              <w:widowControl w:val="0"/>
              <w:jc w:val="lef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115</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53</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千块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355.00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318.39</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中粗砂</w:t>
            </w:r>
          </w:p>
        </w:tc>
        <w:tc>
          <w:tcPr>
            <w:tcW w:w="1802" w:type="dxa"/>
            <w:noWrap/>
            <w:tcMar>
              <w:top w:w="14" w:type="dxa"/>
              <w:left w:w="14" w:type="dxa"/>
              <w:bottom w:w="0" w:type="dxa"/>
              <w:right w:w="14" w:type="dxa"/>
            </w:tcMar>
            <w:vAlign w:val="center"/>
          </w:tcPr>
          <w:p w:rsidR="0009036E" w:rsidRDefault="0009036E">
            <w:pPr>
              <w:widowControl w:val="0"/>
              <w:jc w:val="left"/>
              <w:rPr>
                <w:rFonts w:ascii="方正宋一简体" w:eastAsia="方正宋一简体" w:hAnsi="Times New Roman" w:cs="Times New Roman"/>
                <w:w w:val="95"/>
                <w:sz w:val="18"/>
                <w:szCs w:val="18"/>
              </w:rPr>
            </w:pPr>
            <w:r>
              <w:rPr>
                <w:rFonts w:ascii="方正宋一简体" w:eastAsia="方正宋一简体" w:hAnsi="Times New Roman" w:cs="Times New Roman" w:hint="eastAsia"/>
                <w:sz w:val="18"/>
                <w:szCs w:val="18"/>
              </w:rPr>
              <w:t>黄砂</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立方米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280.00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271.00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288.00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279.61</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中粗砂</w:t>
            </w:r>
          </w:p>
        </w:tc>
        <w:tc>
          <w:tcPr>
            <w:tcW w:w="1802" w:type="dxa"/>
            <w:noWrap/>
            <w:tcMar>
              <w:top w:w="14" w:type="dxa"/>
              <w:left w:w="14" w:type="dxa"/>
              <w:bottom w:w="0" w:type="dxa"/>
              <w:right w:w="14" w:type="dxa"/>
            </w:tcMar>
            <w:vAlign w:val="center"/>
          </w:tcPr>
          <w:p w:rsidR="0009036E" w:rsidRDefault="0009036E">
            <w:pPr>
              <w:widowControl w:val="0"/>
              <w:jc w:val="left"/>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机制砂</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立方米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196.00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190.00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152.00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147.57</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175.00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154.87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中粗砂</w:t>
            </w:r>
          </w:p>
        </w:tc>
        <w:tc>
          <w:tcPr>
            <w:tcW w:w="1802" w:type="dxa"/>
            <w:noWrap/>
            <w:tcMar>
              <w:top w:w="14" w:type="dxa"/>
              <w:left w:w="14" w:type="dxa"/>
              <w:bottom w:w="0" w:type="dxa"/>
              <w:right w:w="14" w:type="dxa"/>
            </w:tcMar>
            <w:vAlign w:val="center"/>
          </w:tcPr>
          <w:p w:rsidR="0009036E" w:rsidRDefault="0009036E">
            <w:pPr>
              <w:widowControl w:val="0"/>
              <w:jc w:val="left"/>
              <w:rPr>
                <w:rFonts w:ascii="方正宋一简体" w:eastAsia="方正宋一简体" w:hAnsi="Times New Roman" w:cs="Times New Roman"/>
                <w:w w:val="95"/>
                <w:sz w:val="18"/>
                <w:szCs w:val="18"/>
              </w:rPr>
            </w:pPr>
            <w:r>
              <w:rPr>
                <w:rFonts w:ascii="方正宋一简体" w:eastAsia="方正宋一简体" w:hAnsi="Times New Roman" w:cs="Times New Roman" w:hint="eastAsia"/>
                <w:sz w:val="18"/>
                <w:szCs w:val="18"/>
              </w:rPr>
              <w:t>青砂</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立方米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205.00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199.00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180.00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159.29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碎石</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综合</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立方米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135.00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131.00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137.00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133.01</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178.00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157.52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毛石</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立方米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121.00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117.00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112.00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108.74</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158.00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139.82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卵石</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立方米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87.00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石屑</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立方米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130.00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126.00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100.00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97.09</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150.00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132.74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石灰</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500.00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485.00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480.00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466.02</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石灰膏</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立方米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320.00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310.00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288.00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279.61</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水性模压瓦</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424</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337</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2.03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脊瓦</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424</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337</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4.85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水泥喷彩大波瓦</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330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1.94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水泥彩色大波瓦</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330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1.95</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1.75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1.77</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23</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水泥彩色小波瓦</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330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1.95</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1.65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水泥模压瓦</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 xml:space="preserve">330 </w:t>
            </w:r>
            <w:r>
              <w:rPr>
                <w:rFonts w:ascii="方正宋一简体" w:eastAsia="方正宋一简体" w:hAnsi="Times New Roman" w:cs="Times New Roman" w:hint="eastAsia"/>
                <w:sz w:val="18"/>
                <w:szCs w:val="18"/>
              </w:rPr>
              <w:t>绿色</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2.25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1.99</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水泥模压瓦</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 xml:space="preserve">330 </w:t>
            </w:r>
            <w:r>
              <w:rPr>
                <w:rFonts w:ascii="方正宋一简体" w:eastAsia="方正宋一简体" w:hAnsi="Times New Roman" w:cs="Times New Roman" w:hint="eastAsia"/>
                <w:sz w:val="18"/>
                <w:szCs w:val="18"/>
              </w:rPr>
              <w:t>红色</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1.95</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水泥小波瓦</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 xml:space="preserve">330 </w:t>
            </w:r>
            <w:r>
              <w:rPr>
                <w:rFonts w:ascii="方正宋一简体" w:eastAsia="方正宋一简体" w:hAnsi="Times New Roman" w:cs="Times New Roman" w:hint="eastAsia"/>
                <w:sz w:val="18"/>
                <w:szCs w:val="18"/>
              </w:rPr>
              <w:t>本色</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1.95</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27</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水泥彩色脊瓦</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半圆形</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6.50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5.75</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水泥彩色脊瓦</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三角形</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5.70</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29</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琉璃瓦</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滴水</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2.10 </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2.04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琉璃瓦</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瓦片</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1.20 </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1.17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31</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琉璃瓦</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瓦筒</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1.20 </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1.17 </w:t>
            </w: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32</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琉璃瓦</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瓦脊</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3.80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3.69 </w:t>
            </w: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33</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外墙砖</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100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m</w:t>
            </w:r>
            <w:r>
              <w:rPr>
                <w:rFonts w:ascii="方正宋一简体" w:eastAsia="方正宋一简体" w:hAnsi="Times New Roman" w:cs="Times New Roman"/>
                <w:sz w:val="18"/>
                <w:szCs w:val="18"/>
                <w:vertAlign w:val="superscript"/>
              </w:rPr>
              <w:t>2</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42.00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37.67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34</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外墙砖</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145</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45</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千块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346.50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306.00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35</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外墙砖</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145</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 xml:space="preserve">45 </w:t>
            </w:r>
            <w:r>
              <w:rPr>
                <w:rFonts w:ascii="方正宋一简体" w:eastAsia="方正宋一简体" w:hAnsi="Times New Roman" w:cs="Times New Roman" w:hint="eastAsia"/>
                <w:sz w:val="18"/>
                <w:szCs w:val="18"/>
              </w:rPr>
              <w:t>通体</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千块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495.00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438.00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36</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外墙砖</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200</w:t>
            </w:r>
            <w:r>
              <w:rPr>
                <w:rFonts w:ascii="方正宋一简体" w:eastAsia="方正宋一简体" w:hAnsi="Times New Roman" w:cs="Times New Roman" w:hint="eastAsia"/>
                <w:sz w:val="18"/>
                <w:szCs w:val="18"/>
              </w:rPr>
              <w:t>通体</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千块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1210.00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1070.00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37</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外墙砖</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50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千块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308.00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272.50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38</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外墙砖</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 xml:space="preserve">200 </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千块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462.00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408.00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285.00 </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255.61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39</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外墙砖</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50.60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44.70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40</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外墙砖</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42.00 </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37.67  </w:t>
            </w: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41</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外墙砖</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280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千块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1738.00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1538.00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42</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内墙砖</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300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53.90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47.60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36.00 </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32.29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43</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内墙砖</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 xml:space="preserve">330 </w:t>
            </w:r>
            <w:r>
              <w:rPr>
                <w:rFonts w:ascii="方正宋一简体" w:eastAsia="方正宋一简体" w:hAnsi="Times New Roman" w:cs="Times New Roman" w:hint="eastAsia"/>
                <w:sz w:val="18"/>
                <w:szCs w:val="18"/>
              </w:rPr>
              <w:t>普通</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63.80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56.40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38.00 </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34.08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44</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内墙砖</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 xml:space="preserve">330 </w:t>
            </w:r>
            <w:r>
              <w:rPr>
                <w:rFonts w:ascii="方正宋一简体" w:eastAsia="方正宋一简体" w:hAnsi="Times New Roman" w:cs="Times New Roman" w:hint="eastAsia"/>
                <w:sz w:val="18"/>
                <w:szCs w:val="18"/>
              </w:rPr>
              <w:t>中档</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99.00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87.60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45</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内墙砖</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450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137.50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121.60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58.00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52.02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53.10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46</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内墙砖</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330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170.00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150.00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74.00 </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66.37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66.37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47</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彩色外墙面砖</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205</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42.00 </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37.67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48</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白立体砖</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205</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38.50 </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34.53 </w:t>
            </w: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49</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白磁砖</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152</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152</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32.00 </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28.70 </w:t>
            </w: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全瓷抛光地面砖</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600</w:t>
            </w:r>
            <w:r>
              <w:rPr>
                <w:rFonts w:ascii="方正宋一简体" w:eastAsia="方正宋一简体" w:hAnsi="Times New Roman" w:cs="Times New Roman" w:hint="eastAsia"/>
                <w:sz w:val="18"/>
                <w:szCs w:val="18"/>
              </w:rPr>
              <w:t>优</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104.50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92.40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51</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全瓷抛光地面砖</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800</w:t>
            </w:r>
            <w:r>
              <w:rPr>
                <w:rFonts w:ascii="方正宋一简体" w:eastAsia="方正宋一简体" w:hAnsi="Times New Roman" w:cs="Times New Roman" w:hint="eastAsia"/>
                <w:sz w:val="18"/>
                <w:szCs w:val="18"/>
              </w:rPr>
              <w:t>优</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151.80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134.30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52</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全瓷抛光地面砖</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 xml:space="preserve">800 </w:t>
            </w:r>
            <w:r>
              <w:rPr>
                <w:rFonts w:ascii="方正宋一简体" w:eastAsia="方正宋一简体" w:hAnsi="Times New Roman" w:cs="Times New Roman" w:hint="eastAsia"/>
                <w:sz w:val="18"/>
                <w:szCs w:val="18"/>
              </w:rPr>
              <w:t>高档</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204.60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181.00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53</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全瓷抛光地面砖</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800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184.80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163.50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54</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全瓷抛光地面砖</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 xml:space="preserve">600  </w:t>
            </w:r>
            <w:r>
              <w:rPr>
                <w:rFonts w:ascii="方正宋一简体" w:eastAsia="方正宋一简体" w:hAnsi="Times New Roman" w:cs="Times New Roman" w:hint="eastAsia"/>
                <w:sz w:val="18"/>
                <w:szCs w:val="18"/>
              </w:rPr>
              <w:t>普通</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132.00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117.00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55</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全瓷抛光地面砖</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600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93.50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82.70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56</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地面砖</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600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115.50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102.20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58.41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57</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地面砖</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800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71.75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83.00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73.45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58</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釉面地砖</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500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70.00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62.78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53.98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59</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釉面地砖</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600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75.00 </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67.26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 xml:space="preserve">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 xml:space="preserve">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防滑地面砖</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 xml:space="preserve">300  </w:t>
            </w:r>
            <w:r>
              <w:rPr>
                <w:rFonts w:ascii="方正宋一简体" w:eastAsia="方正宋一简体" w:hAnsi="Times New Roman" w:cs="Times New Roman" w:hint="eastAsia"/>
                <w:sz w:val="18"/>
                <w:szCs w:val="18"/>
              </w:rPr>
              <w:t>高档</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63.20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55.90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60.50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53.54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61</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防滑地面砖</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300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25.90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22.90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50.00 </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44.84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48.67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62</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防滑地面砖</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330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330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73.10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64.70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63</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防滑地面砖</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250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21.20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64</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耐磨地面砖</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500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26.60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23.50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65</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耐磨地面砖</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600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25.60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66</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地面砖</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pacing w:val="-4"/>
                <w:w w:val="95"/>
                <w:sz w:val="18"/>
                <w:szCs w:val="18"/>
              </w:rPr>
            </w:pPr>
            <w:r>
              <w:rPr>
                <w:rFonts w:ascii="方正宋一简体" w:eastAsia="方正宋一简体" w:hAnsi="Times New Roman" w:cs="Times New Roman"/>
                <w:spacing w:val="-4"/>
                <w:w w:val="95"/>
                <w:sz w:val="18"/>
                <w:szCs w:val="18"/>
              </w:rPr>
              <w:t>800</w:t>
            </w:r>
            <w:r>
              <w:rPr>
                <w:rFonts w:ascii="方正宋一简体" w:eastAsia="方正宋一简体" w:hAnsi="Times New Roman" w:cs="Times New Roman" w:hint="eastAsia"/>
                <w:spacing w:val="-4"/>
                <w:w w:val="95"/>
                <w:sz w:val="18"/>
                <w:szCs w:val="18"/>
              </w:rPr>
              <w:t>×</w:t>
            </w:r>
            <w:r>
              <w:rPr>
                <w:rFonts w:ascii="方正宋一简体" w:eastAsia="方正宋一简体" w:hAnsi="Times New Roman" w:cs="Times New Roman"/>
                <w:spacing w:val="-4"/>
                <w:w w:val="95"/>
                <w:sz w:val="18"/>
                <w:szCs w:val="18"/>
              </w:rPr>
              <w:t xml:space="preserve">800 </w:t>
            </w:r>
            <w:r>
              <w:rPr>
                <w:rFonts w:ascii="方正宋一简体" w:eastAsia="方正宋一简体" w:hAnsi="Times New Roman" w:cs="Times New Roman" w:hint="eastAsia"/>
                <w:spacing w:val="-4"/>
                <w:w w:val="95"/>
                <w:sz w:val="18"/>
                <w:szCs w:val="18"/>
              </w:rPr>
              <w:t>水晶高白渗花</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157.00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139.00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67</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地面砖</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pacing w:val="-4"/>
                <w:w w:val="95"/>
                <w:sz w:val="18"/>
                <w:szCs w:val="18"/>
              </w:rPr>
            </w:pPr>
            <w:r>
              <w:rPr>
                <w:rFonts w:ascii="方正宋一简体" w:eastAsia="方正宋一简体" w:hAnsi="Times New Roman" w:cs="Times New Roman"/>
                <w:spacing w:val="-4"/>
                <w:w w:val="95"/>
                <w:sz w:val="18"/>
                <w:szCs w:val="18"/>
              </w:rPr>
              <w:t>600</w:t>
            </w:r>
            <w:r>
              <w:rPr>
                <w:rFonts w:ascii="方正宋一简体" w:eastAsia="方正宋一简体" w:hAnsi="Times New Roman" w:cs="Times New Roman" w:hint="eastAsia"/>
                <w:spacing w:val="-4"/>
                <w:w w:val="95"/>
                <w:sz w:val="18"/>
                <w:szCs w:val="18"/>
              </w:rPr>
              <w:t>×</w:t>
            </w:r>
            <w:r>
              <w:rPr>
                <w:rFonts w:ascii="方正宋一简体" w:eastAsia="方正宋一简体" w:hAnsi="Times New Roman" w:cs="Times New Roman"/>
                <w:spacing w:val="-4"/>
                <w:w w:val="95"/>
                <w:sz w:val="18"/>
                <w:szCs w:val="18"/>
              </w:rPr>
              <w:t xml:space="preserve">600 </w:t>
            </w:r>
            <w:r>
              <w:rPr>
                <w:rFonts w:ascii="方正宋一简体" w:eastAsia="方正宋一简体" w:hAnsi="Times New Roman" w:cs="Times New Roman" w:hint="eastAsia"/>
                <w:spacing w:val="-4"/>
                <w:w w:val="95"/>
                <w:sz w:val="18"/>
                <w:szCs w:val="18"/>
              </w:rPr>
              <w:t>水晶高白渗花</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90.60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80.20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68</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地面砖</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pacing w:val="-5"/>
                <w:w w:val="93"/>
                <w:sz w:val="18"/>
                <w:szCs w:val="18"/>
              </w:rPr>
            </w:pPr>
            <w:r>
              <w:rPr>
                <w:rFonts w:ascii="方正宋一简体" w:eastAsia="方正宋一简体" w:hAnsi="Times New Roman" w:cs="Times New Roman"/>
                <w:spacing w:val="-5"/>
                <w:w w:val="93"/>
                <w:sz w:val="18"/>
                <w:szCs w:val="18"/>
              </w:rPr>
              <w:t>1000</w:t>
            </w:r>
            <w:r>
              <w:rPr>
                <w:rFonts w:ascii="方正宋一简体" w:eastAsia="方正宋一简体" w:hAnsi="Times New Roman" w:cs="Times New Roman" w:hint="eastAsia"/>
                <w:spacing w:val="-5"/>
                <w:w w:val="93"/>
                <w:sz w:val="18"/>
                <w:szCs w:val="18"/>
              </w:rPr>
              <w:t>×</w:t>
            </w:r>
            <w:r>
              <w:rPr>
                <w:rFonts w:ascii="方正宋一简体" w:eastAsia="方正宋一简体" w:hAnsi="Times New Roman" w:cs="Times New Roman"/>
                <w:spacing w:val="-5"/>
                <w:w w:val="93"/>
                <w:sz w:val="18"/>
                <w:szCs w:val="18"/>
              </w:rPr>
              <w:t>1000</w:t>
            </w:r>
            <w:r>
              <w:rPr>
                <w:rFonts w:ascii="方正宋一简体" w:eastAsia="方正宋一简体" w:hAnsi="Times New Roman" w:cs="Times New Roman" w:hint="eastAsia"/>
                <w:spacing w:val="-5"/>
                <w:w w:val="93"/>
                <w:sz w:val="18"/>
                <w:szCs w:val="18"/>
              </w:rPr>
              <w:t>水晶领秀中华</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394.90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349.50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69</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地面砖</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pacing w:val="-5"/>
                <w:w w:val="92"/>
                <w:sz w:val="18"/>
                <w:szCs w:val="18"/>
              </w:rPr>
            </w:pPr>
            <w:r>
              <w:rPr>
                <w:rFonts w:ascii="方正宋一简体" w:eastAsia="方正宋一简体" w:hAnsi="Times New Roman" w:cs="Times New Roman"/>
                <w:spacing w:val="-5"/>
                <w:w w:val="92"/>
                <w:sz w:val="18"/>
                <w:szCs w:val="18"/>
              </w:rPr>
              <w:t>800</w:t>
            </w:r>
            <w:r>
              <w:rPr>
                <w:rFonts w:ascii="方正宋一简体" w:eastAsia="方正宋一简体" w:hAnsi="Times New Roman" w:cs="Times New Roman" w:hint="eastAsia"/>
                <w:spacing w:val="-5"/>
                <w:w w:val="92"/>
                <w:sz w:val="18"/>
                <w:szCs w:val="18"/>
              </w:rPr>
              <w:t>×</w:t>
            </w:r>
            <w:r>
              <w:rPr>
                <w:rFonts w:ascii="方正宋一简体" w:eastAsia="方正宋一简体" w:hAnsi="Times New Roman" w:cs="Times New Roman"/>
                <w:spacing w:val="-5"/>
                <w:w w:val="92"/>
                <w:sz w:val="18"/>
                <w:szCs w:val="18"/>
              </w:rPr>
              <w:t xml:space="preserve">800  </w:t>
            </w:r>
            <w:r>
              <w:rPr>
                <w:rFonts w:ascii="方正宋一简体" w:eastAsia="方正宋一简体" w:hAnsi="Times New Roman" w:cs="Times New Roman" w:hint="eastAsia"/>
                <w:spacing w:val="-5"/>
                <w:w w:val="92"/>
                <w:sz w:val="18"/>
                <w:szCs w:val="18"/>
              </w:rPr>
              <w:t>水晶领秀中华</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235.40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208.00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70</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地面砖</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1000</w:t>
            </w:r>
            <w:r>
              <w:rPr>
                <w:rFonts w:ascii="方正宋一简体" w:eastAsia="方正宋一简体" w:hAnsi="Times New Roman" w:cs="Times New Roman" w:hint="eastAsia"/>
                <w:sz w:val="18"/>
                <w:szCs w:val="18"/>
              </w:rPr>
              <w:t>水晶蝴蝶</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394.90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349.50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71</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地面砖</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pacing w:val="-4"/>
                <w:w w:val="95"/>
                <w:sz w:val="18"/>
                <w:szCs w:val="18"/>
              </w:rPr>
            </w:pPr>
            <w:r>
              <w:rPr>
                <w:rFonts w:ascii="方正宋一简体" w:eastAsia="方正宋一简体" w:hAnsi="Times New Roman" w:cs="Times New Roman"/>
                <w:spacing w:val="-4"/>
                <w:w w:val="95"/>
                <w:sz w:val="18"/>
                <w:szCs w:val="18"/>
              </w:rPr>
              <w:t>600</w:t>
            </w:r>
            <w:r>
              <w:rPr>
                <w:rFonts w:ascii="方正宋一简体" w:eastAsia="方正宋一简体" w:hAnsi="Times New Roman" w:cs="Times New Roman" w:hint="eastAsia"/>
                <w:spacing w:val="-4"/>
                <w:w w:val="95"/>
                <w:sz w:val="18"/>
                <w:szCs w:val="18"/>
              </w:rPr>
              <w:t>×</w:t>
            </w:r>
            <w:r>
              <w:rPr>
                <w:rFonts w:ascii="方正宋一简体" w:eastAsia="方正宋一简体" w:hAnsi="Times New Roman" w:cs="Times New Roman"/>
                <w:spacing w:val="-4"/>
                <w:w w:val="95"/>
                <w:sz w:val="18"/>
                <w:szCs w:val="18"/>
              </w:rPr>
              <w:t xml:space="preserve">600  </w:t>
            </w:r>
            <w:r>
              <w:rPr>
                <w:rFonts w:ascii="方正宋一简体" w:eastAsia="方正宋一简体" w:hAnsi="Times New Roman" w:cs="Times New Roman" w:hint="eastAsia"/>
                <w:spacing w:val="-4"/>
                <w:w w:val="95"/>
                <w:sz w:val="18"/>
                <w:szCs w:val="18"/>
              </w:rPr>
              <w:t>水晶翡冷翠</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103.40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91.50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72</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地面砖</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pacing w:val="-4"/>
                <w:w w:val="95"/>
                <w:sz w:val="18"/>
                <w:szCs w:val="18"/>
              </w:rPr>
            </w:pPr>
            <w:r>
              <w:rPr>
                <w:rFonts w:ascii="方正宋一简体" w:eastAsia="方正宋一简体" w:hAnsi="Times New Roman" w:cs="Times New Roman"/>
                <w:spacing w:val="-4"/>
                <w:w w:val="95"/>
                <w:sz w:val="18"/>
                <w:szCs w:val="18"/>
              </w:rPr>
              <w:t>800</w:t>
            </w:r>
            <w:r>
              <w:rPr>
                <w:rFonts w:ascii="方正宋一简体" w:eastAsia="方正宋一简体" w:hAnsi="Times New Roman" w:cs="Times New Roman" w:hint="eastAsia"/>
                <w:spacing w:val="-4"/>
                <w:w w:val="95"/>
                <w:sz w:val="18"/>
                <w:szCs w:val="18"/>
              </w:rPr>
              <w:t>×</w:t>
            </w:r>
            <w:r>
              <w:rPr>
                <w:rFonts w:ascii="方正宋一简体" w:eastAsia="方正宋一简体" w:hAnsi="Times New Roman" w:cs="Times New Roman"/>
                <w:spacing w:val="-4"/>
                <w:w w:val="95"/>
                <w:sz w:val="18"/>
                <w:szCs w:val="18"/>
              </w:rPr>
              <w:t xml:space="preserve">800  </w:t>
            </w:r>
            <w:r>
              <w:rPr>
                <w:rFonts w:ascii="方正宋一简体" w:eastAsia="方正宋一简体" w:hAnsi="Times New Roman" w:cs="Times New Roman" w:hint="eastAsia"/>
                <w:spacing w:val="-4"/>
                <w:w w:val="95"/>
                <w:sz w:val="18"/>
                <w:szCs w:val="18"/>
              </w:rPr>
              <w:t>水晶翡冷翠</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214.50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189.80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73</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地面砖</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pacing w:val="-6"/>
                <w:w w:val="93"/>
                <w:sz w:val="18"/>
                <w:szCs w:val="18"/>
              </w:rPr>
            </w:pPr>
            <w:r>
              <w:rPr>
                <w:rFonts w:ascii="方正宋一简体" w:eastAsia="方正宋一简体" w:hAnsi="Times New Roman" w:cs="Times New Roman"/>
                <w:spacing w:val="-6"/>
                <w:w w:val="93"/>
                <w:sz w:val="18"/>
                <w:szCs w:val="18"/>
              </w:rPr>
              <w:t>600</w:t>
            </w:r>
            <w:r>
              <w:rPr>
                <w:rFonts w:ascii="方正宋一简体" w:eastAsia="方正宋一简体" w:hAnsi="Times New Roman" w:cs="Times New Roman" w:hint="eastAsia"/>
                <w:spacing w:val="-6"/>
                <w:w w:val="93"/>
                <w:sz w:val="18"/>
                <w:szCs w:val="18"/>
              </w:rPr>
              <w:t>×</w:t>
            </w:r>
            <w:r>
              <w:rPr>
                <w:rFonts w:ascii="方正宋一简体" w:eastAsia="方正宋一简体" w:hAnsi="Times New Roman" w:cs="Times New Roman"/>
                <w:spacing w:val="-6"/>
                <w:w w:val="93"/>
                <w:sz w:val="18"/>
                <w:szCs w:val="18"/>
              </w:rPr>
              <w:t xml:space="preserve">1200 </w:t>
            </w:r>
            <w:r>
              <w:rPr>
                <w:rFonts w:ascii="方正宋一简体" w:eastAsia="方正宋一简体" w:hAnsi="Times New Roman" w:cs="Times New Roman" w:hint="eastAsia"/>
                <w:spacing w:val="-6"/>
                <w:w w:val="93"/>
                <w:sz w:val="18"/>
                <w:szCs w:val="18"/>
              </w:rPr>
              <w:t>水晶丝路珍藏</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449.90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398.10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74</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地面砖</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pacing w:val="-6"/>
                <w:w w:val="93"/>
                <w:sz w:val="18"/>
                <w:szCs w:val="18"/>
              </w:rPr>
            </w:pPr>
            <w:r>
              <w:rPr>
                <w:rFonts w:ascii="方正宋一简体" w:eastAsia="方正宋一简体" w:hAnsi="Times New Roman" w:cs="Times New Roman"/>
                <w:spacing w:val="-6"/>
                <w:w w:val="93"/>
                <w:sz w:val="18"/>
                <w:szCs w:val="18"/>
              </w:rPr>
              <w:t>800</w:t>
            </w:r>
            <w:r>
              <w:rPr>
                <w:rFonts w:ascii="方正宋一简体" w:eastAsia="方正宋一简体" w:hAnsi="Times New Roman" w:cs="Times New Roman" w:hint="eastAsia"/>
                <w:spacing w:val="-6"/>
                <w:w w:val="93"/>
                <w:sz w:val="18"/>
                <w:szCs w:val="18"/>
              </w:rPr>
              <w:t>×</w:t>
            </w:r>
            <w:r>
              <w:rPr>
                <w:rFonts w:ascii="方正宋一简体" w:eastAsia="方正宋一简体" w:hAnsi="Times New Roman" w:cs="Times New Roman"/>
                <w:spacing w:val="-6"/>
                <w:w w:val="93"/>
                <w:sz w:val="18"/>
                <w:szCs w:val="18"/>
              </w:rPr>
              <w:t xml:space="preserve">800  </w:t>
            </w:r>
            <w:r>
              <w:rPr>
                <w:rFonts w:ascii="方正宋一简体" w:eastAsia="方正宋一简体" w:hAnsi="Times New Roman" w:cs="Times New Roman" w:hint="eastAsia"/>
                <w:spacing w:val="-6"/>
                <w:w w:val="93"/>
                <w:sz w:val="18"/>
                <w:szCs w:val="18"/>
              </w:rPr>
              <w:t>水晶丝路珍藏</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294.80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260.00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75</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地面砖</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pacing w:val="-6"/>
                <w:w w:val="95"/>
                <w:sz w:val="18"/>
                <w:szCs w:val="18"/>
              </w:rPr>
            </w:pPr>
            <w:r>
              <w:rPr>
                <w:rFonts w:ascii="方正宋一简体" w:eastAsia="方正宋一简体" w:hAnsi="Times New Roman" w:cs="Times New Roman"/>
                <w:spacing w:val="-6"/>
                <w:w w:val="95"/>
                <w:sz w:val="18"/>
                <w:szCs w:val="18"/>
              </w:rPr>
              <w:t>800</w:t>
            </w:r>
            <w:r>
              <w:rPr>
                <w:rFonts w:ascii="方正宋一简体" w:eastAsia="方正宋一简体" w:hAnsi="Times New Roman" w:cs="Times New Roman" w:hint="eastAsia"/>
                <w:spacing w:val="-6"/>
                <w:w w:val="95"/>
                <w:sz w:val="18"/>
                <w:szCs w:val="18"/>
              </w:rPr>
              <w:t>×</w:t>
            </w:r>
            <w:r>
              <w:rPr>
                <w:rFonts w:ascii="方正宋一简体" w:eastAsia="方正宋一简体" w:hAnsi="Times New Roman" w:cs="Times New Roman"/>
                <w:spacing w:val="-6"/>
                <w:w w:val="95"/>
                <w:sz w:val="18"/>
                <w:szCs w:val="18"/>
              </w:rPr>
              <w:t xml:space="preserve">800    </w:t>
            </w:r>
            <w:r>
              <w:rPr>
                <w:rFonts w:ascii="方正宋一简体" w:eastAsia="方正宋一简体" w:hAnsi="Times New Roman" w:cs="Times New Roman" w:hint="eastAsia"/>
                <w:spacing w:val="-6"/>
                <w:w w:val="95"/>
                <w:sz w:val="18"/>
                <w:szCs w:val="18"/>
              </w:rPr>
              <w:t>水晶玉蝴蝶</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193.60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171.30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76</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地面砖</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pacing w:val="-6"/>
                <w:w w:val="95"/>
                <w:sz w:val="18"/>
                <w:szCs w:val="18"/>
              </w:rPr>
            </w:pPr>
            <w:r>
              <w:rPr>
                <w:rFonts w:ascii="方正宋一简体" w:eastAsia="方正宋一简体" w:hAnsi="Times New Roman" w:cs="Times New Roman"/>
                <w:spacing w:val="-6"/>
                <w:w w:val="95"/>
                <w:sz w:val="18"/>
                <w:szCs w:val="18"/>
              </w:rPr>
              <w:t>800</w:t>
            </w:r>
            <w:r>
              <w:rPr>
                <w:rFonts w:ascii="方正宋一简体" w:eastAsia="方正宋一简体" w:hAnsi="Times New Roman" w:cs="Times New Roman" w:hint="eastAsia"/>
                <w:spacing w:val="-6"/>
                <w:w w:val="95"/>
                <w:sz w:val="18"/>
                <w:szCs w:val="18"/>
              </w:rPr>
              <w:t>×</w:t>
            </w:r>
            <w:r>
              <w:rPr>
                <w:rFonts w:ascii="方正宋一简体" w:eastAsia="方正宋一简体" w:hAnsi="Times New Roman" w:cs="Times New Roman"/>
                <w:spacing w:val="-6"/>
                <w:w w:val="95"/>
                <w:sz w:val="18"/>
                <w:szCs w:val="18"/>
              </w:rPr>
              <w:t xml:space="preserve">800  </w:t>
            </w:r>
            <w:r>
              <w:rPr>
                <w:rFonts w:ascii="方正宋一简体" w:eastAsia="方正宋一简体" w:hAnsi="Times New Roman" w:cs="Times New Roman" w:hint="eastAsia"/>
                <w:spacing w:val="-6"/>
                <w:w w:val="95"/>
                <w:sz w:val="18"/>
                <w:szCs w:val="18"/>
              </w:rPr>
              <w:t>水晶香榭丽舍</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255.20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225.80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5"/>
                <w:szCs w:val="15"/>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77</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地面砖</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pacing w:val="-6"/>
                <w:w w:val="93"/>
                <w:sz w:val="18"/>
                <w:szCs w:val="18"/>
              </w:rPr>
            </w:pPr>
            <w:r>
              <w:rPr>
                <w:rFonts w:ascii="方正宋一简体" w:eastAsia="方正宋一简体" w:hAnsi="Times New Roman" w:cs="Times New Roman"/>
                <w:spacing w:val="-6"/>
                <w:w w:val="93"/>
                <w:sz w:val="18"/>
                <w:szCs w:val="18"/>
              </w:rPr>
              <w:t>1000</w:t>
            </w:r>
            <w:r>
              <w:rPr>
                <w:rFonts w:ascii="方正宋一简体" w:eastAsia="方正宋一简体" w:hAnsi="Times New Roman" w:cs="Times New Roman" w:hint="eastAsia"/>
                <w:spacing w:val="-6"/>
                <w:w w:val="93"/>
                <w:sz w:val="18"/>
                <w:szCs w:val="18"/>
              </w:rPr>
              <w:t>×</w:t>
            </w:r>
            <w:r>
              <w:rPr>
                <w:rFonts w:ascii="方正宋一简体" w:eastAsia="方正宋一简体" w:hAnsi="Times New Roman" w:cs="Times New Roman"/>
                <w:spacing w:val="-6"/>
                <w:w w:val="93"/>
                <w:sz w:val="18"/>
                <w:szCs w:val="18"/>
              </w:rPr>
              <w:t>1000</w:t>
            </w:r>
            <w:r>
              <w:rPr>
                <w:rFonts w:ascii="方正宋一简体" w:eastAsia="方正宋一简体" w:hAnsi="Times New Roman" w:cs="Times New Roman" w:hint="eastAsia"/>
                <w:spacing w:val="-6"/>
                <w:w w:val="93"/>
                <w:sz w:val="18"/>
                <w:szCs w:val="18"/>
              </w:rPr>
              <w:t>水晶香榭丽舍</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368.50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326.00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78</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腰线</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100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18.30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16.20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79</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腰线</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80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14.63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12.90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数字腰线</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100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39.70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35.10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81</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墙面砖</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450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94.60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83.70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82</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墙面砖</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600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106.70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94.40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83</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墙面砖</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330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73.20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64.80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84</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墙面砖</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现代石</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133.10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117.70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85</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防滑地砖</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300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67.20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59.40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86</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花片</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450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24.40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21.60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87</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花片</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600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42.78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37.80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88</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踢脚线</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120</w:t>
            </w:r>
            <w:r>
              <w:rPr>
                <w:rFonts w:ascii="方正宋一简体" w:eastAsia="方正宋一简体" w:hAnsi="Times New Roman" w:cs="Times New Roman" w:hint="eastAsia"/>
                <w:sz w:val="18"/>
                <w:szCs w:val="18"/>
              </w:rPr>
              <w:t>抛光</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10.78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9.53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89</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踢脚线</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130</w:t>
            </w:r>
            <w:r>
              <w:rPr>
                <w:rFonts w:ascii="方正宋一简体" w:eastAsia="方正宋一简体" w:hAnsi="Times New Roman" w:cs="Times New Roman" w:hint="eastAsia"/>
                <w:sz w:val="18"/>
                <w:szCs w:val="18"/>
              </w:rPr>
              <w:t>抛光</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12.65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11.20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90</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踢脚线</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130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宋体"/>
                <w:sz w:val="22"/>
                <w:szCs w:val="22"/>
              </w:rPr>
            </w:pPr>
            <w:r>
              <w:rPr>
                <w:rFonts w:ascii="方正宋一简体" w:eastAsia="方正宋一简体" w:hAnsi="Times New Roman" w:cs="Times New Roman"/>
                <w:sz w:val="22"/>
                <w:szCs w:val="22"/>
              </w:rPr>
              <w:t>m</w:t>
            </w:r>
            <w:r>
              <w:rPr>
                <w:rFonts w:ascii="方正宋一简体" w:eastAsia="方正宋一简体" w:hAnsi="Times New Roman" w:cs="Times New Roman"/>
                <w:sz w:val="22"/>
                <w:szCs w:val="22"/>
                <w:vertAlign w:val="superscript"/>
              </w:rPr>
              <w:t>2</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23.32  </w:t>
            </w: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91</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踢脚线</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120</w:t>
            </w:r>
            <w:r>
              <w:rPr>
                <w:rFonts w:ascii="方正宋一简体" w:eastAsia="方正宋一简体" w:hAnsi="Times New Roman" w:cs="Times New Roman" w:hint="eastAsia"/>
                <w:sz w:val="18"/>
                <w:szCs w:val="18"/>
              </w:rPr>
              <w:t>抛光</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17.60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15.50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92</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踢脚线</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130</w:t>
            </w:r>
            <w:r>
              <w:rPr>
                <w:rFonts w:ascii="方正宋一简体" w:eastAsia="方正宋一简体" w:hAnsi="Times New Roman" w:cs="Times New Roman" w:hint="eastAsia"/>
                <w:sz w:val="18"/>
                <w:szCs w:val="18"/>
              </w:rPr>
              <w:t>抛光</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21.40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18.90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93</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踢脚线</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120</w:t>
            </w:r>
            <w:r>
              <w:rPr>
                <w:rFonts w:ascii="方正宋一简体" w:eastAsia="方正宋一简体" w:hAnsi="Times New Roman" w:cs="Times New Roman" w:hint="eastAsia"/>
                <w:sz w:val="18"/>
                <w:szCs w:val="18"/>
              </w:rPr>
              <w:t>玻璃</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34.10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30.10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94</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楼梯耐磨砖</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170+500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280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5.35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95</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楼梯耐磨砖</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170+600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280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7.80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96</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广场砖</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108</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108</w:t>
            </w:r>
            <w:r>
              <w:rPr>
                <w:rFonts w:ascii="方正宋一简体" w:eastAsia="方正宋一简体" w:hAnsi="Times New Roman" w:cs="Times New Roman" w:hint="eastAsia"/>
                <w:sz w:val="18"/>
                <w:szCs w:val="18"/>
              </w:rPr>
              <w:t>白色</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38.90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38.00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34.08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97</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广场砖</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108</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108</w:t>
            </w:r>
            <w:r>
              <w:rPr>
                <w:rFonts w:ascii="方正宋一简体" w:eastAsia="方正宋一简体" w:hAnsi="Times New Roman" w:cs="Times New Roman" w:hint="eastAsia"/>
                <w:sz w:val="18"/>
                <w:szCs w:val="18"/>
              </w:rPr>
              <w:t>蓝色</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49.50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43.80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45.00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40.36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98</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广场砖</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200</w:t>
            </w:r>
            <w:r>
              <w:rPr>
                <w:rFonts w:ascii="方正宋一简体" w:eastAsia="方正宋一简体" w:hAnsi="Times New Roman" w:cs="Times New Roman" w:hint="eastAsia"/>
                <w:sz w:val="18"/>
                <w:szCs w:val="18"/>
              </w:rPr>
              <w:t>白、黄、红</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52.80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46.70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48.50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43.50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99</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广场砖</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200</w:t>
            </w:r>
            <w:r>
              <w:rPr>
                <w:rFonts w:ascii="方正宋一简体" w:eastAsia="方正宋一简体" w:hAnsi="Times New Roman" w:cs="Times New Roman" w:hint="eastAsia"/>
                <w:sz w:val="18"/>
                <w:szCs w:val="18"/>
              </w:rPr>
              <w:t>蓝、绿</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63.80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56.40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55.00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49.33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100</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广场砖</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300</w:t>
            </w:r>
            <w:r>
              <w:rPr>
                <w:rFonts w:ascii="方正宋一简体" w:eastAsia="方正宋一简体" w:hAnsi="Times New Roman" w:cs="Times New Roman" w:hint="eastAsia"/>
                <w:sz w:val="18"/>
                <w:szCs w:val="18"/>
              </w:rPr>
              <w:t>白、黄、红</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57.20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50.60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101</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广场砖</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300</w:t>
            </w:r>
            <w:r>
              <w:rPr>
                <w:rFonts w:ascii="方正宋一简体" w:eastAsia="方正宋一简体" w:hAnsi="Times New Roman" w:cs="Times New Roman" w:hint="eastAsia"/>
                <w:sz w:val="18"/>
                <w:szCs w:val="18"/>
              </w:rPr>
              <w:t>蓝、绿</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57.20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50.60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102</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花岗岩</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中国红</w:t>
            </w:r>
            <w:r>
              <w:rPr>
                <w:rFonts w:ascii="方正宋一简体" w:eastAsia="方正宋一简体" w:hAnsi="Times New Roman" w:cs="Times New Roman"/>
                <w:w w:val="95"/>
                <w:sz w:val="18"/>
                <w:szCs w:val="18"/>
              </w:rPr>
              <w:t xml:space="preserve">  </w:t>
            </w:r>
            <w:r>
              <w:rPr>
                <w:rFonts w:ascii="方正宋一简体" w:eastAsia="方正宋一简体" w:hAnsi="Times New Roman" w:cs="Times New Roman" w:hint="eastAsia"/>
                <w:w w:val="95"/>
                <w:sz w:val="18"/>
                <w:szCs w:val="18"/>
              </w:rPr>
              <w:t>厚度</w:t>
            </w:r>
            <w:r>
              <w:rPr>
                <w:rFonts w:ascii="方正宋一简体" w:eastAsia="方正宋一简体" w:hAnsi="Times New Roman" w:cs="Times New Roman"/>
                <w:w w:val="95"/>
                <w:sz w:val="18"/>
                <w:szCs w:val="18"/>
              </w:rPr>
              <w:t>15-18mm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371.80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329.00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291.50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257.96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103</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花岗岩</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中国黑</w:t>
            </w:r>
            <w:r>
              <w:rPr>
                <w:rFonts w:ascii="方正宋一简体" w:eastAsia="方正宋一简体" w:hAnsi="Times New Roman" w:cs="Times New Roman"/>
                <w:w w:val="95"/>
                <w:sz w:val="18"/>
                <w:szCs w:val="18"/>
              </w:rPr>
              <w:t xml:space="preserve">  </w:t>
            </w:r>
            <w:r>
              <w:rPr>
                <w:rFonts w:ascii="方正宋一简体" w:eastAsia="方正宋一简体" w:hAnsi="Times New Roman" w:cs="Times New Roman" w:hint="eastAsia"/>
                <w:w w:val="95"/>
                <w:sz w:val="18"/>
                <w:szCs w:val="18"/>
              </w:rPr>
              <w:t>厚度</w:t>
            </w:r>
            <w:r>
              <w:rPr>
                <w:rFonts w:ascii="方正宋一简体" w:eastAsia="方正宋一简体" w:hAnsi="Times New Roman" w:cs="Times New Roman"/>
                <w:w w:val="95"/>
                <w:sz w:val="18"/>
                <w:szCs w:val="18"/>
              </w:rPr>
              <w:t>15-18mm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210.00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203.88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220.00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194.69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104</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大理石</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黑金沙</w:t>
            </w:r>
            <w:r>
              <w:rPr>
                <w:rFonts w:ascii="方正宋一简体" w:eastAsia="方正宋一简体" w:hAnsi="Times New Roman" w:cs="Times New Roman"/>
                <w:w w:val="95"/>
                <w:sz w:val="18"/>
                <w:szCs w:val="18"/>
              </w:rPr>
              <w:t xml:space="preserve">  </w:t>
            </w:r>
            <w:r>
              <w:rPr>
                <w:rFonts w:ascii="方正宋一简体" w:eastAsia="方正宋一简体" w:hAnsi="Times New Roman" w:cs="Times New Roman" w:hint="eastAsia"/>
                <w:w w:val="95"/>
                <w:sz w:val="18"/>
                <w:szCs w:val="18"/>
              </w:rPr>
              <w:t>厚度</w:t>
            </w:r>
            <w:r>
              <w:rPr>
                <w:rFonts w:ascii="方正宋一简体" w:eastAsia="方正宋一简体" w:hAnsi="Times New Roman" w:cs="Times New Roman"/>
                <w:w w:val="95"/>
                <w:sz w:val="18"/>
                <w:szCs w:val="18"/>
              </w:rPr>
              <w:t>15-18mm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359.70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318.00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105</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花岗岩</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太行红</w:t>
            </w:r>
            <w:r>
              <w:rPr>
                <w:rFonts w:ascii="方正宋一简体" w:eastAsia="方正宋一简体" w:hAnsi="Times New Roman" w:cs="Times New Roman"/>
                <w:w w:val="95"/>
                <w:sz w:val="18"/>
                <w:szCs w:val="18"/>
              </w:rPr>
              <w:t xml:space="preserve">  </w:t>
            </w:r>
            <w:r>
              <w:rPr>
                <w:rFonts w:ascii="方正宋一简体" w:eastAsia="方正宋一简体" w:hAnsi="Times New Roman" w:cs="Times New Roman" w:hint="eastAsia"/>
                <w:w w:val="95"/>
                <w:sz w:val="18"/>
                <w:szCs w:val="18"/>
              </w:rPr>
              <w:t>厚度</w:t>
            </w:r>
            <w:r>
              <w:rPr>
                <w:rFonts w:ascii="方正宋一简体" w:eastAsia="方正宋一简体" w:hAnsi="Times New Roman" w:cs="Times New Roman"/>
                <w:w w:val="95"/>
                <w:sz w:val="18"/>
                <w:szCs w:val="18"/>
              </w:rPr>
              <w:t>15-18mm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430.90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381.00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106</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花岗岩</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金花米黄</w:t>
            </w:r>
            <w:r>
              <w:rPr>
                <w:rFonts w:ascii="方正宋一简体" w:eastAsia="方正宋一简体" w:hAnsi="Times New Roman" w:cs="Times New Roman"/>
                <w:sz w:val="18"/>
                <w:szCs w:val="18"/>
              </w:rPr>
              <w:t xml:space="preserve"> </w:t>
            </w:r>
            <w:r>
              <w:rPr>
                <w:rFonts w:ascii="方正宋一简体" w:eastAsia="方正宋一简体" w:hAnsi="Times New Roman" w:cs="Times New Roman" w:hint="eastAsia"/>
                <w:sz w:val="18"/>
                <w:szCs w:val="18"/>
              </w:rPr>
              <w:t>厚度</w:t>
            </w:r>
            <w:r>
              <w:rPr>
                <w:rFonts w:ascii="方正宋一简体" w:eastAsia="方正宋一简体" w:hAnsi="Times New Roman" w:cs="Times New Roman"/>
                <w:sz w:val="18"/>
                <w:szCs w:val="18"/>
              </w:rPr>
              <w:t>15mm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214.50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189.80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190.00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184.47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107</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花岗岩</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济南青</w:t>
            </w:r>
            <w:r>
              <w:rPr>
                <w:rFonts w:ascii="方正宋一简体" w:eastAsia="方正宋一简体" w:hAnsi="Times New Roman" w:cs="Times New Roman"/>
                <w:sz w:val="18"/>
                <w:szCs w:val="18"/>
              </w:rPr>
              <w:t xml:space="preserve">   </w:t>
            </w:r>
            <w:r>
              <w:rPr>
                <w:rFonts w:ascii="方正宋一简体" w:eastAsia="方正宋一简体" w:hAnsi="Times New Roman" w:cs="Times New Roman" w:hint="eastAsia"/>
                <w:sz w:val="18"/>
                <w:szCs w:val="18"/>
              </w:rPr>
              <w:t>厚度</w:t>
            </w:r>
            <w:r>
              <w:rPr>
                <w:rFonts w:ascii="方正宋一简体" w:eastAsia="方正宋一简体" w:hAnsi="Times New Roman" w:cs="Times New Roman"/>
                <w:sz w:val="18"/>
                <w:szCs w:val="18"/>
              </w:rPr>
              <w:t>15mm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275.00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243.30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108</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花岗岩</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中华绿</w:t>
            </w:r>
            <w:r>
              <w:rPr>
                <w:rFonts w:ascii="方正宋一简体" w:eastAsia="方正宋一简体" w:hAnsi="Times New Roman" w:cs="Times New Roman"/>
                <w:sz w:val="18"/>
                <w:szCs w:val="18"/>
              </w:rPr>
              <w:t xml:space="preserve">   </w:t>
            </w:r>
            <w:r>
              <w:rPr>
                <w:rFonts w:ascii="方正宋一简体" w:eastAsia="方正宋一简体" w:hAnsi="Times New Roman" w:cs="Times New Roman" w:hint="eastAsia"/>
                <w:sz w:val="18"/>
                <w:szCs w:val="18"/>
              </w:rPr>
              <w:t>厚度</w:t>
            </w:r>
            <w:r>
              <w:rPr>
                <w:rFonts w:ascii="方正宋一简体" w:eastAsia="方正宋一简体" w:hAnsi="Times New Roman" w:cs="Times New Roman"/>
                <w:sz w:val="18"/>
                <w:szCs w:val="18"/>
              </w:rPr>
              <w:t>15mm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448.80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397.10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109</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花岗岩</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芝麻白</w:t>
            </w:r>
            <w:r>
              <w:rPr>
                <w:rFonts w:ascii="方正宋一简体" w:eastAsia="方正宋一简体" w:hAnsi="Times New Roman" w:cs="Times New Roman"/>
                <w:sz w:val="18"/>
                <w:szCs w:val="18"/>
              </w:rPr>
              <w:t xml:space="preserve">   </w:t>
            </w:r>
            <w:r>
              <w:rPr>
                <w:rFonts w:ascii="方正宋一简体" w:eastAsia="方正宋一简体" w:hAnsi="Times New Roman" w:cs="Times New Roman" w:hint="eastAsia"/>
                <w:sz w:val="18"/>
                <w:szCs w:val="18"/>
              </w:rPr>
              <w:t>厚度</w:t>
            </w:r>
            <w:r>
              <w:rPr>
                <w:rFonts w:ascii="方正宋一简体" w:eastAsia="方正宋一简体" w:hAnsi="Times New Roman" w:cs="Times New Roman"/>
                <w:sz w:val="18"/>
                <w:szCs w:val="18"/>
              </w:rPr>
              <w:t>15mm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117.70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104.10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143.00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126.55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110</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花岗岩</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安溪红</w:t>
            </w:r>
            <w:r>
              <w:rPr>
                <w:rFonts w:ascii="方正宋一简体" w:eastAsia="方正宋一简体" w:hAnsi="Times New Roman" w:cs="Times New Roman"/>
                <w:w w:val="95"/>
                <w:sz w:val="18"/>
                <w:szCs w:val="18"/>
              </w:rPr>
              <w:t xml:space="preserve">  </w:t>
            </w:r>
            <w:r>
              <w:rPr>
                <w:rFonts w:ascii="方正宋一简体" w:eastAsia="方正宋一简体" w:hAnsi="Times New Roman" w:cs="Times New Roman" w:hint="eastAsia"/>
                <w:w w:val="95"/>
                <w:sz w:val="18"/>
                <w:szCs w:val="18"/>
              </w:rPr>
              <w:t>厚度</w:t>
            </w:r>
            <w:r>
              <w:rPr>
                <w:rFonts w:ascii="方正宋一简体" w:eastAsia="方正宋一简体" w:hAnsi="Times New Roman" w:cs="Times New Roman"/>
                <w:w w:val="95"/>
                <w:sz w:val="18"/>
                <w:szCs w:val="18"/>
              </w:rPr>
              <w:t>18-20mm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105.60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93.40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111</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花岗岩</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永定红</w:t>
            </w:r>
            <w:r>
              <w:rPr>
                <w:rFonts w:ascii="方正宋一简体" w:eastAsia="方正宋一简体" w:hAnsi="Times New Roman" w:cs="Times New Roman"/>
                <w:w w:val="95"/>
                <w:sz w:val="18"/>
                <w:szCs w:val="18"/>
              </w:rPr>
              <w:t xml:space="preserve">  </w:t>
            </w:r>
            <w:r>
              <w:rPr>
                <w:rFonts w:ascii="方正宋一简体" w:eastAsia="方正宋一简体" w:hAnsi="Times New Roman" w:cs="Times New Roman" w:hint="eastAsia"/>
                <w:w w:val="95"/>
                <w:sz w:val="18"/>
                <w:szCs w:val="18"/>
              </w:rPr>
              <w:t>厚度</w:t>
            </w:r>
            <w:r>
              <w:rPr>
                <w:rFonts w:ascii="方正宋一简体" w:eastAsia="方正宋一简体" w:hAnsi="Times New Roman" w:cs="Times New Roman"/>
                <w:w w:val="95"/>
                <w:sz w:val="18"/>
                <w:szCs w:val="18"/>
              </w:rPr>
              <w:t>15-18mm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126.50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110.90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100.00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97.09 </w:t>
            </w: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112</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花岗岩</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锈石黄</w:t>
            </w:r>
            <w:r>
              <w:rPr>
                <w:rFonts w:ascii="方正宋一简体" w:eastAsia="方正宋一简体" w:hAnsi="Times New Roman" w:cs="Times New Roman"/>
                <w:w w:val="95"/>
                <w:sz w:val="18"/>
                <w:szCs w:val="18"/>
              </w:rPr>
              <w:t xml:space="preserve">  </w:t>
            </w:r>
            <w:r>
              <w:rPr>
                <w:rFonts w:ascii="方正宋一简体" w:eastAsia="方正宋一简体" w:hAnsi="Times New Roman" w:cs="Times New Roman" w:hint="eastAsia"/>
                <w:w w:val="95"/>
                <w:sz w:val="18"/>
                <w:szCs w:val="18"/>
              </w:rPr>
              <w:t>厚度</w:t>
            </w:r>
            <w:r>
              <w:rPr>
                <w:rFonts w:ascii="方正宋一简体" w:eastAsia="方正宋一简体" w:hAnsi="Times New Roman" w:cs="Times New Roman"/>
                <w:w w:val="95"/>
                <w:sz w:val="18"/>
                <w:szCs w:val="18"/>
              </w:rPr>
              <w:t>15-18mm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157.30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139.20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113</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花岗岩</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金米黄</w:t>
            </w:r>
            <w:r>
              <w:rPr>
                <w:rFonts w:ascii="方正宋一简体" w:eastAsia="方正宋一简体" w:hAnsi="Times New Roman" w:cs="Times New Roman"/>
                <w:w w:val="95"/>
                <w:sz w:val="18"/>
                <w:szCs w:val="18"/>
              </w:rPr>
              <w:t xml:space="preserve">  </w:t>
            </w:r>
            <w:r>
              <w:rPr>
                <w:rFonts w:ascii="方正宋一简体" w:eastAsia="方正宋一简体" w:hAnsi="Times New Roman" w:cs="Times New Roman" w:hint="eastAsia"/>
                <w:w w:val="95"/>
                <w:sz w:val="18"/>
                <w:szCs w:val="18"/>
              </w:rPr>
              <w:t>厚度</w:t>
            </w:r>
            <w:r>
              <w:rPr>
                <w:rFonts w:ascii="方正宋一简体" w:eastAsia="方正宋一简体" w:hAnsi="Times New Roman" w:cs="Times New Roman"/>
                <w:w w:val="95"/>
                <w:sz w:val="18"/>
                <w:szCs w:val="18"/>
              </w:rPr>
              <w:t>15-18mm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173.80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153.80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114</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花岗岩圆柱</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中国黑</w:t>
            </w:r>
            <w:r>
              <w:rPr>
                <w:rFonts w:ascii="方正宋一简体" w:eastAsia="方正宋一简体" w:hAnsi="Times New Roman" w:cs="Times New Roman"/>
                <w:sz w:val="18"/>
                <w:szCs w:val="18"/>
              </w:rPr>
              <w:t xml:space="preserve"> </w:t>
            </w:r>
            <w:r>
              <w:rPr>
                <w:rFonts w:ascii="方正宋一简体" w:eastAsia="方正宋一简体" w:hAnsi="Times New Roman" w:cs="Times New Roman" w:hint="eastAsia"/>
                <w:sz w:val="18"/>
                <w:szCs w:val="18"/>
              </w:rPr>
              <w:t>柱脚</w:t>
            </w:r>
            <w:r>
              <w:rPr>
                <w:rFonts w:ascii="方正宋一简体" w:eastAsia="方正宋一简体" w:hAnsi="Times New Roman" w:cs="Times New Roman"/>
                <w:sz w:val="18"/>
                <w:szCs w:val="18"/>
              </w:rPr>
              <w:t xml:space="preserve"> </w:t>
            </w:r>
            <w:r>
              <w:rPr>
                <w:rFonts w:ascii="方正宋一简体" w:eastAsia="方正宋一简体" w:hAnsi="Times New Roman" w:cs="Times New Roman" w:hint="eastAsia"/>
                <w:sz w:val="18"/>
                <w:szCs w:val="18"/>
              </w:rPr>
              <w:t>柱帽</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2530.00</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2238.00</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115</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大理石</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晚霞红</w:t>
            </w:r>
            <w:r>
              <w:rPr>
                <w:rFonts w:ascii="方正宋一简体" w:eastAsia="方正宋一简体" w:hAnsi="Times New Roman" w:cs="Times New Roman"/>
                <w:w w:val="95"/>
                <w:sz w:val="18"/>
                <w:szCs w:val="18"/>
              </w:rPr>
              <w:t xml:space="preserve">  </w:t>
            </w:r>
            <w:r>
              <w:rPr>
                <w:rFonts w:ascii="方正宋一简体" w:eastAsia="方正宋一简体" w:hAnsi="Times New Roman" w:cs="Times New Roman" w:hint="eastAsia"/>
                <w:w w:val="95"/>
                <w:sz w:val="18"/>
                <w:szCs w:val="18"/>
              </w:rPr>
              <w:t>厚度</w:t>
            </w:r>
            <w:r>
              <w:rPr>
                <w:rFonts w:ascii="方正宋一简体" w:eastAsia="方正宋一简体" w:hAnsi="Times New Roman" w:cs="Times New Roman"/>
                <w:w w:val="95"/>
                <w:sz w:val="18"/>
                <w:szCs w:val="18"/>
              </w:rPr>
              <w:t>15-17mm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204.60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181.00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116</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大理石</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内蒙黑</w:t>
            </w:r>
            <w:r>
              <w:rPr>
                <w:rFonts w:ascii="方正宋一简体" w:eastAsia="方正宋一简体" w:hAnsi="Times New Roman" w:cs="Times New Roman"/>
                <w:w w:val="95"/>
                <w:sz w:val="18"/>
                <w:szCs w:val="18"/>
              </w:rPr>
              <w:t xml:space="preserve">  </w:t>
            </w:r>
            <w:r>
              <w:rPr>
                <w:rFonts w:ascii="方正宋一简体" w:eastAsia="方正宋一简体" w:hAnsi="Times New Roman" w:cs="Times New Roman" w:hint="eastAsia"/>
                <w:w w:val="95"/>
                <w:sz w:val="18"/>
                <w:szCs w:val="18"/>
              </w:rPr>
              <w:t>厚度</w:t>
            </w:r>
            <w:r>
              <w:rPr>
                <w:rFonts w:ascii="方正宋一简体" w:eastAsia="方正宋一简体" w:hAnsi="Times New Roman" w:cs="Times New Roman"/>
                <w:w w:val="95"/>
                <w:sz w:val="18"/>
                <w:szCs w:val="18"/>
              </w:rPr>
              <w:t>15-17mm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170.50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150.80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117</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大理石</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爵士白</w:t>
            </w:r>
            <w:r>
              <w:rPr>
                <w:rFonts w:ascii="方正宋一简体" w:eastAsia="方正宋一简体" w:hAnsi="Times New Roman" w:cs="Times New Roman"/>
                <w:w w:val="95"/>
                <w:sz w:val="18"/>
                <w:szCs w:val="18"/>
              </w:rPr>
              <w:t xml:space="preserve">  </w:t>
            </w:r>
            <w:r>
              <w:rPr>
                <w:rFonts w:ascii="方正宋一简体" w:eastAsia="方正宋一简体" w:hAnsi="Times New Roman" w:cs="Times New Roman" w:hint="eastAsia"/>
                <w:w w:val="95"/>
                <w:sz w:val="18"/>
                <w:szCs w:val="18"/>
              </w:rPr>
              <w:t>厚度</w:t>
            </w:r>
            <w:r>
              <w:rPr>
                <w:rFonts w:ascii="方正宋一简体" w:eastAsia="方正宋一简体" w:hAnsi="Times New Roman" w:cs="Times New Roman"/>
                <w:w w:val="95"/>
                <w:sz w:val="18"/>
                <w:szCs w:val="18"/>
              </w:rPr>
              <w:t>15-17mm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513.70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454.60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118</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GRC</w:t>
            </w:r>
            <w:r>
              <w:rPr>
                <w:rFonts w:ascii="方正宋一简体" w:eastAsia="方正宋一简体" w:hAnsi="Times New Roman" w:cs="Times New Roman" w:hint="eastAsia"/>
                <w:sz w:val="18"/>
                <w:szCs w:val="18"/>
              </w:rPr>
              <w:t>门、窗套</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w:t>
            </w:r>
            <w:r>
              <w:rPr>
                <w:rFonts w:ascii="方正宋一简体" w:eastAsia="方正宋一简体" w:hAnsi="Times New Roman" w:cs="Times New Roman" w:hint="eastAsia"/>
                <w:sz w:val="18"/>
                <w:szCs w:val="18"/>
              </w:rPr>
              <w:t>件套（</w:t>
            </w:r>
            <w:r>
              <w:rPr>
                <w:rFonts w:ascii="方正宋一简体" w:eastAsia="方正宋一简体" w:hAnsi="Times New Roman" w:cs="Times New Roman"/>
                <w:sz w:val="18"/>
                <w:szCs w:val="18"/>
              </w:rPr>
              <w:t>1.5</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1.8</w:t>
            </w:r>
            <w:r>
              <w:rPr>
                <w:rFonts w:ascii="方正宋一简体" w:eastAsia="方正宋一简体" w:hAnsi="Times New Roman" w:cs="Times New Roman" w:hint="eastAsia"/>
                <w:sz w:val="18"/>
                <w:szCs w:val="18"/>
              </w:rPr>
              <w:t>）</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418.00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370.00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119</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GRC</w:t>
            </w:r>
            <w:r>
              <w:rPr>
                <w:rFonts w:ascii="方正宋一简体" w:eastAsia="方正宋一简体" w:hAnsi="Times New Roman" w:cs="Times New Roman" w:hint="eastAsia"/>
                <w:sz w:val="18"/>
                <w:szCs w:val="18"/>
              </w:rPr>
              <w:t>门、窗套</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w:t>
            </w:r>
            <w:r>
              <w:rPr>
                <w:rFonts w:ascii="方正宋一简体" w:eastAsia="方正宋一简体" w:hAnsi="Times New Roman" w:cs="Times New Roman" w:hint="eastAsia"/>
                <w:sz w:val="18"/>
                <w:szCs w:val="18"/>
              </w:rPr>
              <w:t>件套（</w:t>
            </w:r>
            <w:r>
              <w:rPr>
                <w:rFonts w:ascii="方正宋一简体" w:eastAsia="方正宋一简体" w:hAnsi="Times New Roman" w:cs="Times New Roman"/>
                <w:sz w:val="18"/>
                <w:szCs w:val="18"/>
              </w:rPr>
              <w:t>0.9</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1.8</w:t>
            </w:r>
            <w:r>
              <w:rPr>
                <w:rFonts w:ascii="方正宋一简体" w:eastAsia="方正宋一简体" w:hAnsi="Times New Roman" w:cs="Times New Roman" w:hint="eastAsia"/>
                <w:sz w:val="18"/>
                <w:szCs w:val="18"/>
              </w:rPr>
              <w:t>）</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346.50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306.60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120</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GRC</w:t>
            </w:r>
            <w:r>
              <w:rPr>
                <w:rFonts w:ascii="方正宋一简体" w:eastAsia="方正宋一简体" w:hAnsi="Times New Roman" w:cs="Times New Roman" w:hint="eastAsia"/>
                <w:sz w:val="18"/>
                <w:szCs w:val="18"/>
              </w:rPr>
              <w:t>门、窗套</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w:t>
            </w:r>
            <w:r>
              <w:rPr>
                <w:rFonts w:ascii="方正宋一简体" w:eastAsia="方正宋一简体" w:hAnsi="Times New Roman" w:cs="Times New Roman" w:hint="eastAsia"/>
                <w:sz w:val="18"/>
                <w:szCs w:val="18"/>
              </w:rPr>
              <w:t>件套（</w:t>
            </w:r>
            <w:r>
              <w:rPr>
                <w:rFonts w:ascii="方正宋一简体" w:eastAsia="方正宋一简体" w:hAnsi="Times New Roman" w:cs="Times New Roman"/>
                <w:sz w:val="18"/>
                <w:szCs w:val="18"/>
              </w:rPr>
              <w:t>1.2</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1.8</w:t>
            </w:r>
            <w:r>
              <w:rPr>
                <w:rFonts w:ascii="方正宋一简体" w:eastAsia="方正宋一简体" w:hAnsi="Times New Roman" w:cs="Times New Roman" w:hint="eastAsia"/>
                <w:sz w:val="18"/>
                <w:szCs w:val="18"/>
              </w:rPr>
              <w:t>）</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341.00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301.00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121</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GRC</w:t>
            </w:r>
            <w:r>
              <w:rPr>
                <w:rFonts w:ascii="方正宋一简体" w:eastAsia="方正宋一简体" w:hAnsi="Times New Roman" w:cs="Times New Roman" w:hint="eastAsia"/>
                <w:sz w:val="18"/>
                <w:szCs w:val="18"/>
              </w:rPr>
              <w:t>门、窗套</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w:t>
            </w:r>
            <w:r>
              <w:rPr>
                <w:rFonts w:ascii="方正宋一简体" w:eastAsia="方正宋一简体" w:hAnsi="Times New Roman" w:cs="Times New Roman" w:hint="eastAsia"/>
                <w:sz w:val="18"/>
                <w:szCs w:val="18"/>
              </w:rPr>
              <w:t>件套（</w:t>
            </w:r>
            <w:r>
              <w:rPr>
                <w:rFonts w:ascii="方正宋一简体" w:eastAsia="方正宋一简体" w:hAnsi="Times New Roman" w:cs="Times New Roman"/>
                <w:sz w:val="18"/>
                <w:szCs w:val="18"/>
              </w:rPr>
              <w:t>1.2</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1.6</w:t>
            </w:r>
            <w:r>
              <w:rPr>
                <w:rFonts w:ascii="方正宋一简体" w:eastAsia="方正宋一简体" w:hAnsi="Times New Roman" w:cs="Times New Roman" w:hint="eastAsia"/>
                <w:sz w:val="18"/>
                <w:szCs w:val="18"/>
              </w:rPr>
              <w:t>）</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341.00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301.00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122</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GRC</w:t>
            </w:r>
            <w:r>
              <w:rPr>
                <w:rFonts w:ascii="方正宋一简体" w:eastAsia="方正宋一简体" w:hAnsi="Times New Roman" w:cs="Times New Roman" w:hint="eastAsia"/>
                <w:sz w:val="18"/>
                <w:szCs w:val="18"/>
              </w:rPr>
              <w:t>门、窗套</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w:t>
            </w:r>
            <w:r>
              <w:rPr>
                <w:rFonts w:ascii="方正宋一简体" w:eastAsia="方正宋一简体" w:hAnsi="Times New Roman" w:cs="Times New Roman" w:hint="eastAsia"/>
                <w:sz w:val="18"/>
                <w:szCs w:val="18"/>
              </w:rPr>
              <w:t>件套（</w:t>
            </w:r>
            <w:r>
              <w:rPr>
                <w:rFonts w:ascii="方正宋一简体" w:eastAsia="方正宋一简体" w:hAnsi="Times New Roman" w:cs="Times New Roman"/>
                <w:sz w:val="18"/>
                <w:szCs w:val="18"/>
              </w:rPr>
              <w:t>1.5</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1.8</w:t>
            </w:r>
            <w:r>
              <w:rPr>
                <w:rFonts w:ascii="方正宋一简体" w:eastAsia="方正宋一简体" w:hAnsi="Times New Roman" w:cs="Times New Roman" w:hint="eastAsia"/>
                <w:sz w:val="18"/>
                <w:szCs w:val="18"/>
              </w:rPr>
              <w:t>）</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420.20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371.80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123</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GRC</w:t>
            </w:r>
            <w:r>
              <w:rPr>
                <w:rFonts w:ascii="方正宋一简体" w:eastAsia="方正宋一简体" w:hAnsi="Times New Roman" w:cs="Times New Roman" w:hint="eastAsia"/>
                <w:sz w:val="18"/>
                <w:szCs w:val="18"/>
              </w:rPr>
              <w:t>门、窗套</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w:t>
            </w:r>
            <w:r>
              <w:rPr>
                <w:rFonts w:ascii="方正宋一简体" w:eastAsia="方正宋一简体" w:hAnsi="Times New Roman" w:cs="Times New Roman" w:hint="eastAsia"/>
                <w:sz w:val="18"/>
                <w:szCs w:val="18"/>
              </w:rPr>
              <w:t>件套（</w:t>
            </w:r>
            <w:r>
              <w:rPr>
                <w:rFonts w:ascii="方正宋一简体" w:eastAsia="方正宋一简体" w:hAnsi="Times New Roman" w:cs="Times New Roman"/>
                <w:sz w:val="18"/>
                <w:szCs w:val="18"/>
              </w:rPr>
              <w:t>1.8</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1.8</w:t>
            </w:r>
            <w:r>
              <w:rPr>
                <w:rFonts w:ascii="方正宋一简体" w:eastAsia="方正宋一简体" w:hAnsi="Times New Roman" w:cs="Times New Roman" w:hint="eastAsia"/>
                <w:sz w:val="18"/>
                <w:szCs w:val="18"/>
              </w:rPr>
              <w:t>）</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451.00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399.00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124</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GRC</w:t>
            </w:r>
            <w:r>
              <w:rPr>
                <w:rFonts w:ascii="方正宋一简体" w:eastAsia="方正宋一简体" w:hAnsi="Times New Roman" w:cs="Times New Roman" w:hint="eastAsia"/>
                <w:sz w:val="18"/>
                <w:szCs w:val="18"/>
              </w:rPr>
              <w:t>山花、饰花</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230mm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125.40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110.90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125</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GRC</w:t>
            </w:r>
            <w:r>
              <w:rPr>
                <w:rFonts w:ascii="方正宋一简体" w:eastAsia="方正宋一简体" w:hAnsi="Times New Roman" w:cs="Times New Roman" w:hint="eastAsia"/>
                <w:sz w:val="18"/>
                <w:szCs w:val="18"/>
              </w:rPr>
              <w:t>山花、饰花</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500mm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239.80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212.20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126</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GRC</w:t>
            </w:r>
            <w:r>
              <w:rPr>
                <w:rFonts w:ascii="方正宋一简体" w:eastAsia="方正宋一简体" w:hAnsi="Times New Roman" w:cs="Times New Roman" w:hint="eastAsia"/>
                <w:sz w:val="18"/>
                <w:szCs w:val="18"/>
              </w:rPr>
              <w:t>山花、饰花</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650mm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242.00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214.00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127</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GRC</w:t>
            </w:r>
            <w:r>
              <w:rPr>
                <w:rFonts w:ascii="方正宋一简体" w:eastAsia="方正宋一简体" w:hAnsi="Times New Roman" w:cs="Times New Roman" w:hint="eastAsia"/>
                <w:sz w:val="18"/>
                <w:szCs w:val="18"/>
              </w:rPr>
              <w:t>山花、饰花</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680mm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359.70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318.30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128</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GRC</w:t>
            </w:r>
            <w:r>
              <w:rPr>
                <w:rFonts w:ascii="方正宋一简体" w:eastAsia="方正宋一简体" w:hAnsi="Times New Roman" w:cs="Times New Roman" w:hint="eastAsia"/>
                <w:sz w:val="18"/>
                <w:szCs w:val="18"/>
              </w:rPr>
              <w:t>山花、饰花</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950mm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481.80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426.30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129</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GRC</w:t>
            </w:r>
            <w:r>
              <w:rPr>
                <w:rFonts w:ascii="方正宋一简体" w:eastAsia="方正宋一简体" w:hAnsi="Times New Roman" w:cs="Times New Roman" w:hint="eastAsia"/>
                <w:sz w:val="18"/>
                <w:szCs w:val="18"/>
              </w:rPr>
              <w:t>罗马柱（方、圆）</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直径</w:t>
            </w:r>
            <w:r>
              <w:rPr>
                <w:rFonts w:ascii="方正宋一简体" w:eastAsia="方正宋一简体" w:hAnsi="Times New Roman" w:cs="Times New Roman"/>
                <w:sz w:val="18"/>
                <w:szCs w:val="18"/>
              </w:rPr>
              <w:t>300mm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165.00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146.00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130</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GRC</w:t>
            </w:r>
            <w:r>
              <w:rPr>
                <w:rFonts w:ascii="方正宋一简体" w:eastAsia="方正宋一简体" w:hAnsi="Times New Roman" w:cs="Times New Roman" w:hint="eastAsia"/>
                <w:sz w:val="18"/>
                <w:szCs w:val="18"/>
              </w:rPr>
              <w:t>罗马柱（方、圆）</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直径</w:t>
            </w:r>
            <w:r>
              <w:rPr>
                <w:rFonts w:ascii="方正宋一简体" w:eastAsia="方正宋一简体" w:hAnsi="Times New Roman" w:cs="Times New Roman"/>
                <w:sz w:val="18"/>
                <w:szCs w:val="18"/>
              </w:rPr>
              <w:t>400mm</w:t>
            </w:r>
            <w:r>
              <w:rPr>
                <w:rFonts w:ascii="方正宋一简体" w:eastAsia="方正宋一简体" w:hAnsi="Times New Roman" w:cs="Times New Roman" w:hint="eastAsia"/>
                <w:sz w:val="18"/>
                <w:szCs w:val="18"/>
              </w:rPr>
              <w:t>内</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181.00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106.60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131</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GRC</w:t>
            </w:r>
            <w:r>
              <w:rPr>
                <w:rFonts w:ascii="方正宋一简体" w:eastAsia="方正宋一简体" w:hAnsi="Times New Roman" w:cs="Times New Roman" w:hint="eastAsia"/>
                <w:sz w:val="18"/>
                <w:szCs w:val="18"/>
              </w:rPr>
              <w:t>罗马柱（方、圆）</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直径</w:t>
            </w:r>
            <w:r>
              <w:rPr>
                <w:rFonts w:ascii="方正宋一简体" w:eastAsia="方正宋一简体" w:hAnsi="Times New Roman" w:cs="Times New Roman"/>
                <w:sz w:val="18"/>
                <w:szCs w:val="18"/>
              </w:rPr>
              <w:t>600mm</w:t>
            </w:r>
            <w:r>
              <w:rPr>
                <w:rFonts w:ascii="方正宋一简体" w:eastAsia="方正宋一简体" w:hAnsi="Times New Roman" w:cs="Times New Roman" w:hint="eastAsia"/>
                <w:sz w:val="18"/>
                <w:szCs w:val="18"/>
              </w:rPr>
              <w:t>内</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217.80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192.70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132</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pacing w:val="-4"/>
                <w:w w:val="98"/>
                <w:sz w:val="18"/>
                <w:szCs w:val="18"/>
              </w:rPr>
            </w:pPr>
            <w:r>
              <w:rPr>
                <w:rFonts w:ascii="方正宋一简体" w:eastAsia="方正宋一简体" w:hAnsi="Times New Roman" w:cs="Times New Roman"/>
                <w:spacing w:val="-4"/>
                <w:w w:val="98"/>
                <w:sz w:val="18"/>
                <w:szCs w:val="18"/>
              </w:rPr>
              <w:t>GRC</w:t>
            </w:r>
            <w:r>
              <w:rPr>
                <w:rFonts w:ascii="方正宋一简体" w:eastAsia="方正宋一简体" w:hAnsi="Times New Roman" w:cs="Times New Roman" w:hint="eastAsia"/>
                <w:spacing w:val="-4"/>
                <w:w w:val="98"/>
                <w:sz w:val="18"/>
                <w:szCs w:val="18"/>
              </w:rPr>
              <w:t>罗马柱头、柱脚（方、圆）</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直径</w:t>
            </w:r>
            <w:r>
              <w:rPr>
                <w:rFonts w:ascii="方正宋一简体" w:eastAsia="方正宋一简体" w:hAnsi="Times New Roman" w:cs="Times New Roman"/>
                <w:sz w:val="18"/>
                <w:szCs w:val="18"/>
              </w:rPr>
              <w:t>300mm</w:t>
            </w:r>
            <w:r>
              <w:rPr>
                <w:rFonts w:ascii="方正宋一简体" w:eastAsia="方正宋一简体" w:hAnsi="Times New Roman" w:cs="Times New Roman" w:hint="eastAsia"/>
                <w:sz w:val="18"/>
                <w:szCs w:val="18"/>
              </w:rPr>
              <w:t>内</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165.00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146.00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133</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pacing w:val="-4"/>
                <w:w w:val="98"/>
                <w:sz w:val="18"/>
                <w:szCs w:val="18"/>
              </w:rPr>
            </w:pPr>
            <w:r>
              <w:rPr>
                <w:rFonts w:ascii="方正宋一简体" w:eastAsia="方正宋一简体" w:hAnsi="Times New Roman" w:cs="Times New Roman"/>
                <w:spacing w:val="-4"/>
                <w:w w:val="98"/>
                <w:sz w:val="18"/>
                <w:szCs w:val="18"/>
              </w:rPr>
              <w:t>GRC</w:t>
            </w:r>
            <w:r>
              <w:rPr>
                <w:rFonts w:ascii="方正宋一简体" w:eastAsia="方正宋一简体" w:hAnsi="Times New Roman" w:cs="Times New Roman" w:hint="eastAsia"/>
                <w:spacing w:val="-4"/>
                <w:w w:val="98"/>
                <w:sz w:val="18"/>
                <w:szCs w:val="18"/>
              </w:rPr>
              <w:t>罗马柱头、柱脚（方、圆）</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直径</w:t>
            </w:r>
            <w:r>
              <w:rPr>
                <w:rFonts w:ascii="方正宋一简体" w:eastAsia="方正宋一简体" w:hAnsi="Times New Roman" w:cs="Times New Roman"/>
                <w:sz w:val="18"/>
                <w:szCs w:val="18"/>
              </w:rPr>
              <w:t>400mm</w:t>
            </w:r>
            <w:r>
              <w:rPr>
                <w:rFonts w:ascii="方正宋一简体" w:eastAsia="方正宋一简体" w:hAnsi="Times New Roman" w:cs="Times New Roman" w:hint="eastAsia"/>
                <w:sz w:val="18"/>
                <w:szCs w:val="18"/>
              </w:rPr>
              <w:t>内</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181.00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160.60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134</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pacing w:val="-4"/>
                <w:w w:val="98"/>
                <w:sz w:val="18"/>
                <w:szCs w:val="18"/>
              </w:rPr>
            </w:pPr>
            <w:r>
              <w:rPr>
                <w:rFonts w:ascii="方正宋一简体" w:eastAsia="方正宋一简体" w:hAnsi="Times New Roman" w:cs="Times New Roman"/>
                <w:spacing w:val="-4"/>
                <w:w w:val="98"/>
                <w:sz w:val="18"/>
                <w:szCs w:val="18"/>
              </w:rPr>
              <w:t>GRC</w:t>
            </w:r>
            <w:r>
              <w:rPr>
                <w:rFonts w:ascii="方正宋一简体" w:eastAsia="方正宋一简体" w:hAnsi="Times New Roman" w:cs="Times New Roman" w:hint="eastAsia"/>
                <w:spacing w:val="-4"/>
                <w:w w:val="98"/>
                <w:sz w:val="18"/>
                <w:szCs w:val="18"/>
              </w:rPr>
              <w:t>罗马柱头、柱脚（方、圆）</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直径</w:t>
            </w:r>
            <w:r>
              <w:rPr>
                <w:rFonts w:ascii="方正宋一简体" w:eastAsia="方正宋一简体" w:hAnsi="Times New Roman" w:cs="Times New Roman"/>
                <w:sz w:val="18"/>
                <w:szCs w:val="18"/>
              </w:rPr>
              <w:t>600mm</w:t>
            </w:r>
            <w:r>
              <w:rPr>
                <w:rFonts w:ascii="方正宋一简体" w:eastAsia="方正宋一简体" w:hAnsi="Times New Roman" w:cs="Times New Roman" w:hint="eastAsia"/>
                <w:sz w:val="18"/>
                <w:szCs w:val="18"/>
              </w:rPr>
              <w:t>内</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254.10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224.80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135</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GRC</w:t>
            </w:r>
            <w:r>
              <w:rPr>
                <w:rFonts w:ascii="方正宋一简体" w:eastAsia="方正宋一简体" w:hAnsi="Times New Roman" w:cs="Times New Roman" w:hint="eastAsia"/>
                <w:sz w:val="18"/>
                <w:szCs w:val="18"/>
              </w:rPr>
              <w:t>线条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平面（厚</w:t>
            </w:r>
            <w:r>
              <w:rPr>
                <w:rFonts w:ascii="方正宋一简体" w:eastAsia="方正宋一简体" w:hAnsi="Times New Roman" w:cs="Times New Roman"/>
                <w:sz w:val="18"/>
                <w:szCs w:val="18"/>
              </w:rPr>
              <w:t>25mm</w:t>
            </w:r>
            <w:r>
              <w:rPr>
                <w:rFonts w:ascii="方正宋一简体" w:eastAsia="方正宋一简体" w:hAnsi="Times New Roman" w:cs="Times New Roman" w:hint="eastAsia"/>
                <w:sz w:val="18"/>
                <w:szCs w:val="18"/>
              </w:rPr>
              <w:t>）</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62.70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55.40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136</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GRC</w:t>
            </w:r>
            <w:r>
              <w:rPr>
                <w:rFonts w:ascii="方正宋一简体" w:eastAsia="方正宋一简体" w:hAnsi="Times New Roman" w:cs="Times New Roman" w:hint="eastAsia"/>
                <w:sz w:val="18"/>
                <w:szCs w:val="18"/>
              </w:rPr>
              <w:t>线条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花型（厚</w:t>
            </w:r>
            <w:r>
              <w:rPr>
                <w:rFonts w:ascii="方正宋一简体" w:eastAsia="方正宋一简体" w:hAnsi="Times New Roman" w:cs="Times New Roman"/>
                <w:sz w:val="18"/>
                <w:szCs w:val="18"/>
              </w:rPr>
              <w:t>35mm</w:t>
            </w:r>
            <w:r>
              <w:rPr>
                <w:rFonts w:ascii="方正宋一简体" w:eastAsia="方正宋一简体" w:hAnsi="Times New Roman" w:cs="Times New Roman" w:hint="eastAsia"/>
                <w:sz w:val="18"/>
                <w:szCs w:val="18"/>
              </w:rPr>
              <w:t>）</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86.90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76.90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9633" w:type="dxa"/>
            <w:gridSpan w:val="10"/>
            <w:noWrap/>
            <w:tcMar>
              <w:top w:w="14" w:type="dxa"/>
              <w:left w:w="14" w:type="dxa"/>
              <w:bottom w:w="0" w:type="dxa"/>
              <w:right w:w="14" w:type="dxa"/>
            </w:tcMar>
            <w:vAlign w:val="center"/>
          </w:tcPr>
          <w:p w:rsidR="0009036E" w:rsidRDefault="0009036E">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六、门窗制品</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w:t>
            </w:r>
          </w:p>
        </w:tc>
        <w:tc>
          <w:tcPr>
            <w:tcW w:w="23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铝合金推拉门</w:t>
            </w:r>
          </w:p>
        </w:tc>
        <w:tc>
          <w:tcPr>
            <w:tcW w:w="1802" w:type="dxa"/>
            <w:noWrap/>
            <w:tcMar>
              <w:top w:w="14" w:type="dxa"/>
              <w:left w:w="14" w:type="dxa"/>
              <w:bottom w:w="0" w:type="dxa"/>
              <w:right w:w="14" w:type="dxa"/>
            </w:tcMar>
            <w:vAlign w:val="center"/>
          </w:tcPr>
          <w:p w:rsidR="0009036E" w:rsidRDefault="0009036E">
            <w:pPr>
              <w:widowControl w:val="0"/>
              <w:autoSpaceDE w:val="0"/>
              <w:autoSpaceDN w:val="0"/>
              <w:snapToGrid w:val="0"/>
              <w:spacing w:line="260" w:lineRule="exact"/>
              <w:jc w:val="lef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带</w:t>
            </w:r>
            <w:r>
              <w:rPr>
                <w:rFonts w:ascii="方正宋一简体" w:eastAsia="方正宋一简体" w:hAnsi="Times New Roman" w:cs="Times New Roman"/>
                <w:sz w:val="18"/>
                <w:szCs w:val="18"/>
              </w:rPr>
              <w:t>4mm</w:t>
            </w:r>
            <w:r>
              <w:rPr>
                <w:rFonts w:ascii="方正宋一简体" w:eastAsia="方正宋一简体" w:hAnsi="Times New Roman" w:cs="Times New Roman" w:hint="eastAsia"/>
                <w:sz w:val="18"/>
                <w:szCs w:val="18"/>
              </w:rPr>
              <w:t>蓝玻、带纱</w:t>
            </w:r>
            <w:r>
              <w:rPr>
                <w:rFonts w:ascii="方正宋一简体" w:eastAsia="方正宋一简体" w:hAnsi="Times New Roman" w:cs="Times New Roman"/>
                <w:sz w:val="18"/>
                <w:szCs w:val="18"/>
              </w:rPr>
              <w:t xml:space="preserve">  </w:t>
            </w:r>
          </w:p>
          <w:p w:rsidR="0009036E" w:rsidRDefault="0009036E">
            <w:pPr>
              <w:widowControl w:val="0"/>
              <w:autoSpaceDE w:val="0"/>
              <w:autoSpaceDN w:val="0"/>
              <w:snapToGrid w:val="0"/>
              <w:spacing w:line="260" w:lineRule="exact"/>
              <w:jc w:val="left"/>
              <w:rPr>
                <w:rFonts w:ascii="方正宋一简体" w:eastAsia="方正宋一简体" w:hAnsi="宋体"/>
                <w:sz w:val="18"/>
                <w:szCs w:val="18"/>
              </w:rPr>
            </w:pPr>
            <w:r>
              <w:rPr>
                <w:rFonts w:ascii="方正宋一简体" w:eastAsia="方正宋一简体" w:hAnsi="Times New Roman" w:cs="Times New Roman" w:hint="eastAsia"/>
                <w:sz w:val="18"/>
                <w:szCs w:val="18"/>
              </w:rPr>
              <w:t>包安装壁厚</w:t>
            </w:r>
            <w:r>
              <w:rPr>
                <w:rFonts w:ascii="方正宋一简体" w:eastAsia="方正宋一简体" w:hAnsi="Times New Roman" w:cs="Times New Roman"/>
                <w:sz w:val="18"/>
                <w:szCs w:val="18"/>
              </w:rPr>
              <w:t>1.0mm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188.10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166.40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w:t>
            </w:r>
          </w:p>
        </w:tc>
        <w:tc>
          <w:tcPr>
            <w:tcW w:w="23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铝合金推拉窗</w:t>
            </w:r>
          </w:p>
        </w:tc>
        <w:tc>
          <w:tcPr>
            <w:tcW w:w="1802" w:type="dxa"/>
            <w:noWrap/>
            <w:tcMar>
              <w:top w:w="14" w:type="dxa"/>
              <w:left w:w="14" w:type="dxa"/>
              <w:bottom w:w="0" w:type="dxa"/>
              <w:right w:w="14" w:type="dxa"/>
            </w:tcMar>
            <w:vAlign w:val="center"/>
          </w:tcPr>
          <w:p w:rsidR="0009036E" w:rsidRDefault="0009036E">
            <w:pPr>
              <w:widowControl w:val="0"/>
              <w:autoSpaceDE w:val="0"/>
              <w:autoSpaceDN w:val="0"/>
              <w:snapToGrid w:val="0"/>
              <w:spacing w:line="260" w:lineRule="exact"/>
              <w:jc w:val="lef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带</w:t>
            </w:r>
            <w:r>
              <w:rPr>
                <w:rFonts w:ascii="方正宋一简体" w:eastAsia="方正宋一简体" w:hAnsi="Times New Roman" w:cs="Times New Roman"/>
                <w:sz w:val="18"/>
                <w:szCs w:val="18"/>
              </w:rPr>
              <w:t>4mm</w:t>
            </w:r>
            <w:r>
              <w:rPr>
                <w:rFonts w:ascii="方正宋一简体" w:eastAsia="方正宋一简体" w:hAnsi="Times New Roman" w:cs="Times New Roman" w:hint="eastAsia"/>
                <w:sz w:val="18"/>
                <w:szCs w:val="18"/>
              </w:rPr>
              <w:t>蓝玻、带纱</w:t>
            </w:r>
            <w:r>
              <w:rPr>
                <w:rFonts w:ascii="方正宋一简体" w:eastAsia="方正宋一简体" w:hAnsi="Times New Roman" w:cs="Times New Roman"/>
                <w:sz w:val="18"/>
                <w:szCs w:val="18"/>
              </w:rPr>
              <w:t xml:space="preserve">  </w:t>
            </w:r>
          </w:p>
          <w:p w:rsidR="0009036E" w:rsidRDefault="0009036E">
            <w:pPr>
              <w:widowControl w:val="0"/>
              <w:autoSpaceDE w:val="0"/>
              <w:autoSpaceDN w:val="0"/>
              <w:snapToGrid w:val="0"/>
              <w:spacing w:line="260" w:lineRule="exact"/>
              <w:jc w:val="lef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包安装壁厚</w:t>
            </w:r>
            <w:r>
              <w:rPr>
                <w:rFonts w:ascii="方正宋一简体" w:eastAsia="方正宋一简体" w:hAnsi="Times New Roman" w:cs="Times New Roman"/>
                <w:sz w:val="18"/>
                <w:szCs w:val="18"/>
              </w:rPr>
              <w:t>0.8mm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206.80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183.00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w:t>
            </w:r>
          </w:p>
        </w:tc>
        <w:tc>
          <w:tcPr>
            <w:tcW w:w="23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bookmarkStart w:id="2" w:name="OLE_LINK2"/>
            <w:bookmarkStart w:id="3" w:name="OLE_LINK3"/>
            <w:r>
              <w:rPr>
                <w:rFonts w:ascii="方正宋一简体" w:eastAsia="方正宋一简体" w:hAnsi="Times New Roman" w:cs="Times New Roman" w:hint="eastAsia"/>
                <w:sz w:val="18"/>
                <w:szCs w:val="18"/>
              </w:rPr>
              <w:t>铝合金卷闸门</w:t>
            </w:r>
            <w:bookmarkEnd w:id="2"/>
            <w:bookmarkEnd w:id="3"/>
          </w:p>
        </w:tc>
        <w:tc>
          <w:tcPr>
            <w:tcW w:w="18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sz w:val="18"/>
                <w:szCs w:val="18"/>
              </w:rPr>
              <w:t>1.0mm</w:t>
            </w:r>
            <w:r>
              <w:rPr>
                <w:rFonts w:ascii="方正宋一简体" w:eastAsia="方正宋一简体" w:hAnsi="Times New Roman" w:cs="Times New Roman" w:hint="eastAsia"/>
                <w:sz w:val="18"/>
                <w:szCs w:val="18"/>
              </w:rPr>
              <w:t xml:space="preserve">　</w:t>
            </w:r>
            <w:r>
              <w:rPr>
                <w:rFonts w:ascii="方正宋一简体" w:eastAsia="方正宋一简体" w:hAnsi="Times New Roman" w:cs="Times New Roman"/>
                <w:sz w:val="18"/>
                <w:szCs w:val="18"/>
              </w:rPr>
              <w:t xml:space="preserve"> </w:t>
            </w:r>
            <w:r>
              <w:rPr>
                <w:rFonts w:ascii="方正宋一简体" w:eastAsia="方正宋一简体" w:hAnsi="Times New Roman" w:cs="Times New Roman" w:hint="eastAsia"/>
                <w:sz w:val="18"/>
                <w:szCs w:val="18"/>
              </w:rPr>
              <w:t>包安装</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168.00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149.00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w:t>
            </w:r>
          </w:p>
        </w:tc>
        <w:tc>
          <w:tcPr>
            <w:tcW w:w="23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铝合金卷闸门</w:t>
            </w:r>
          </w:p>
        </w:tc>
        <w:tc>
          <w:tcPr>
            <w:tcW w:w="18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sz w:val="18"/>
                <w:szCs w:val="18"/>
              </w:rPr>
              <w:t>0.9mm</w:t>
            </w:r>
            <w:r>
              <w:rPr>
                <w:rFonts w:ascii="方正宋一简体" w:eastAsia="方正宋一简体" w:hAnsi="Times New Roman" w:cs="Times New Roman" w:hint="eastAsia"/>
                <w:sz w:val="18"/>
                <w:szCs w:val="18"/>
              </w:rPr>
              <w:t xml:space="preserve">　</w:t>
            </w:r>
            <w:r>
              <w:rPr>
                <w:rFonts w:ascii="方正宋一简体" w:eastAsia="方正宋一简体" w:hAnsi="Times New Roman" w:cs="Times New Roman"/>
                <w:sz w:val="18"/>
                <w:szCs w:val="18"/>
              </w:rPr>
              <w:t xml:space="preserve"> </w:t>
            </w:r>
            <w:r>
              <w:rPr>
                <w:rFonts w:ascii="方正宋一简体" w:eastAsia="方正宋一简体" w:hAnsi="Times New Roman" w:cs="Times New Roman" w:hint="eastAsia"/>
                <w:sz w:val="18"/>
                <w:szCs w:val="18"/>
              </w:rPr>
              <w:t>包安装</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139.00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123.00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w:t>
            </w:r>
          </w:p>
        </w:tc>
        <w:tc>
          <w:tcPr>
            <w:tcW w:w="23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铝合金卷闸门</w:t>
            </w:r>
          </w:p>
        </w:tc>
        <w:tc>
          <w:tcPr>
            <w:tcW w:w="18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sz w:val="18"/>
                <w:szCs w:val="18"/>
              </w:rPr>
              <w:t>0.8mm</w:t>
            </w:r>
            <w:r>
              <w:rPr>
                <w:rFonts w:ascii="方正宋一简体" w:eastAsia="方正宋一简体" w:hAnsi="Times New Roman" w:cs="Times New Roman" w:hint="eastAsia"/>
                <w:sz w:val="18"/>
                <w:szCs w:val="18"/>
              </w:rPr>
              <w:t xml:space="preserve">　</w:t>
            </w:r>
            <w:r>
              <w:rPr>
                <w:rFonts w:ascii="方正宋一简体" w:eastAsia="方正宋一简体" w:hAnsi="Times New Roman" w:cs="Times New Roman"/>
                <w:sz w:val="18"/>
                <w:szCs w:val="18"/>
              </w:rPr>
              <w:t xml:space="preserve"> </w:t>
            </w:r>
            <w:r>
              <w:rPr>
                <w:rFonts w:ascii="方正宋一简体" w:eastAsia="方正宋一简体" w:hAnsi="Times New Roman" w:cs="Times New Roman" w:hint="eastAsia"/>
                <w:sz w:val="18"/>
                <w:szCs w:val="18"/>
              </w:rPr>
              <w:t>包安装</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121.00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107.00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w:t>
            </w:r>
          </w:p>
        </w:tc>
        <w:tc>
          <w:tcPr>
            <w:tcW w:w="23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无声卷闸门</w:t>
            </w:r>
          </w:p>
        </w:tc>
        <w:tc>
          <w:tcPr>
            <w:tcW w:w="18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包安装</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178.00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157.00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170.00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152.47</w:t>
            </w: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w:t>
            </w:r>
          </w:p>
        </w:tc>
        <w:tc>
          <w:tcPr>
            <w:tcW w:w="23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铝合金门窗</w:t>
            </w:r>
          </w:p>
        </w:tc>
        <w:tc>
          <w:tcPr>
            <w:tcW w:w="18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罗普斯金</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403.00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357.00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w:t>
            </w:r>
          </w:p>
        </w:tc>
        <w:tc>
          <w:tcPr>
            <w:tcW w:w="23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铝合金推拉窗</w:t>
            </w:r>
          </w:p>
        </w:tc>
        <w:tc>
          <w:tcPr>
            <w:tcW w:w="18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中空玻璃</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277.00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245.00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265.00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237.67</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260.00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230.09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w:t>
            </w:r>
          </w:p>
        </w:tc>
        <w:tc>
          <w:tcPr>
            <w:tcW w:w="23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全景玻璃阳台窗</w:t>
            </w:r>
          </w:p>
        </w:tc>
        <w:tc>
          <w:tcPr>
            <w:tcW w:w="18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sz w:val="18"/>
                <w:szCs w:val="18"/>
              </w:rPr>
              <w:t>0.8mm</w:t>
            </w:r>
            <w:r>
              <w:rPr>
                <w:rFonts w:ascii="方正宋一简体" w:eastAsia="方正宋一简体" w:hAnsi="Times New Roman" w:cs="Times New Roman" w:hint="eastAsia"/>
                <w:sz w:val="18"/>
                <w:szCs w:val="18"/>
              </w:rPr>
              <w:t xml:space="preserve">　</w:t>
            </w:r>
            <w:r>
              <w:rPr>
                <w:rFonts w:ascii="方正宋一简体" w:eastAsia="方正宋一简体" w:hAnsi="Times New Roman" w:cs="Times New Roman"/>
                <w:sz w:val="18"/>
                <w:szCs w:val="18"/>
              </w:rPr>
              <w:t xml:space="preserve"> </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282.70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250.00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268.00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240.36</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w:t>
            </w:r>
          </w:p>
        </w:tc>
        <w:tc>
          <w:tcPr>
            <w:tcW w:w="23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塑钢推拉门</w:t>
            </w:r>
          </w:p>
        </w:tc>
        <w:tc>
          <w:tcPr>
            <w:tcW w:w="18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231.00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204.00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210.00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188.34</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w:t>
            </w:r>
          </w:p>
        </w:tc>
        <w:tc>
          <w:tcPr>
            <w:tcW w:w="23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塑钢门</w:t>
            </w:r>
          </w:p>
        </w:tc>
        <w:tc>
          <w:tcPr>
            <w:tcW w:w="18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sz w:val="18"/>
                <w:szCs w:val="18"/>
              </w:rPr>
              <w:t>700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 xml:space="preserve">2100 </w:t>
            </w:r>
            <w:r>
              <w:rPr>
                <w:rFonts w:ascii="方正宋一简体" w:eastAsia="方正宋一简体" w:hAnsi="Times New Roman" w:cs="Times New Roman" w:hint="eastAsia"/>
                <w:sz w:val="18"/>
                <w:szCs w:val="18"/>
              </w:rPr>
              <w:t>卫生间</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樘</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627.00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554.00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350.00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313.90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w:t>
            </w:r>
          </w:p>
        </w:tc>
        <w:tc>
          <w:tcPr>
            <w:tcW w:w="23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塑钢推拉窗</w:t>
            </w:r>
          </w:p>
        </w:tc>
        <w:tc>
          <w:tcPr>
            <w:tcW w:w="18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w w:val="95"/>
                <w:sz w:val="18"/>
                <w:szCs w:val="18"/>
              </w:rPr>
            </w:pPr>
            <w:r>
              <w:rPr>
                <w:rFonts w:ascii="方正宋一简体" w:eastAsia="方正宋一简体" w:hAnsi="Times New Roman" w:cs="Times New Roman" w:hint="eastAsia"/>
                <w:w w:val="95"/>
                <w:sz w:val="18"/>
                <w:szCs w:val="18"/>
              </w:rPr>
              <w:t>白色</w:t>
            </w:r>
            <w:r>
              <w:rPr>
                <w:rFonts w:ascii="方正宋一简体" w:eastAsia="方正宋一简体" w:hAnsi="Times New Roman" w:cs="Times New Roman"/>
                <w:w w:val="95"/>
                <w:sz w:val="18"/>
                <w:szCs w:val="18"/>
              </w:rPr>
              <w:t xml:space="preserve"> 80</w:t>
            </w:r>
            <w:r>
              <w:rPr>
                <w:rFonts w:ascii="方正宋一简体" w:eastAsia="方正宋一简体" w:hAnsi="Times New Roman" w:cs="Times New Roman" w:hint="eastAsia"/>
                <w:w w:val="95"/>
                <w:sz w:val="18"/>
                <w:szCs w:val="18"/>
              </w:rPr>
              <w:t>型</w:t>
            </w:r>
            <w:r>
              <w:rPr>
                <w:rFonts w:ascii="方正宋一简体" w:eastAsia="方正宋一简体" w:hAnsi="Times New Roman" w:cs="Times New Roman"/>
                <w:w w:val="95"/>
                <w:sz w:val="18"/>
                <w:szCs w:val="18"/>
              </w:rPr>
              <w:t xml:space="preserve">  </w:t>
            </w:r>
            <w:r>
              <w:rPr>
                <w:rFonts w:ascii="方正宋一简体" w:eastAsia="方正宋一简体" w:hAnsi="Times New Roman" w:cs="Times New Roman" w:hint="eastAsia"/>
                <w:w w:val="95"/>
                <w:sz w:val="18"/>
                <w:szCs w:val="18"/>
              </w:rPr>
              <w:t>中空玻璃</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323.40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286.00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245.00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219.73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w:t>
            </w:r>
          </w:p>
        </w:tc>
        <w:tc>
          <w:tcPr>
            <w:tcW w:w="23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塑钢推拉窗</w:t>
            </w:r>
          </w:p>
        </w:tc>
        <w:tc>
          <w:tcPr>
            <w:tcW w:w="18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w w:val="95"/>
                <w:sz w:val="18"/>
                <w:szCs w:val="18"/>
              </w:rPr>
            </w:pPr>
            <w:r>
              <w:rPr>
                <w:rFonts w:ascii="方正宋一简体" w:eastAsia="方正宋一简体" w:hAnsi="Times New Roman" w:cs="Times New Roman" w:hint="eastAsia"/>
                <w:w w:val="95"/>
                <w:sz w:val="18"/>
                <w:szCs w:val="18"/>
              </w:rPr>
              <w:t>彩色</w:t>
            </w:r>
            <w:r>
              <w:rPr>
                <w:rFonts w:ascii="方正宋一简体" w:eastAsia="方正宋一简体" w:hAnsi="Times New Roman" w:cs="Times New Roman"/>
                <w:w w:val="95"/>
                <w:sz w:val="18"/>
                <w:szCs w:val="18"/>
              </w:rPr>
              <w:t xml:space="preserve"> 80</w:t>
            </w:r>
            <w:r>
              <w:rPr>
                <w:rFonts w:ascii="方正宋一简体" w:eastAsia="方正宋一简体" w:hAnsi="Times New Roman" w:cs="Times New Roman" w:hint="eastAsia"/>
                <w:w w:val="95"/>
                <w:sz w:val="18"/>
                <w:szCs w:val="18"/>
              </w:rPr>
              <w:t>型</w:t>
            </w:r>
            <w:r>
              <w:rPr>
                <w:rFonts w:ascii="方正宋一简体" w:eastAsia="方正宋一简体" w:hAnsi="Times New Roman" w:cs="Times New Roman"/>
                <w:w w:val="95"/>
                <w:sz w:val="18"/>
                <w:szCs w:val="18"/>
              </w:rPr>
              <w:t xml:space="preserve">  </w:t>
            </w:r>
            <w:r>
              <w:rPr>
                <w:rFonts w:ascii="方正宋一简体" w:eastAsia="方正宋一简体" w:hAnsi="Times New Roman" w:cs="Times New Roman" w:hint="eastAsia"/>
                <w:w w:val="95"/>
                <w:sz w:val="18"/>
                <w:szCs w:val="18"/>
              </w:rPr>
              <w:t>中空玻璃</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369.60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327.00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w:t>
            </w:r>
          </w:p>
        </w:tc>
        <w:tc>
          <w:tcPr>
            <w:tcW w:w="23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塑钢推拉窗</w:t>
            </w:r>
          </w:p>
        </w:tc>
        <w:tc>
          <w:tcPr>
            <w:tcW w:w="18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w w:val="95"/>
                <w:sz w:val="18"/>
                <w:szCs w:val="18"/>
              </w:rPr>
            </w:pPr>
            <w:r>
              <w:rPr>
                <w:rFonts w:ascii="方正宋一简体" w:eastAsia="方正宋一简体" w:hAnsi="Times New Roman" w:cs="Times New Roman" w:hint="eastAsia"/>
                <w:w w:val="95"/>
                <w:sz w:val="18"/>
                <w:szCs w:val="18"/>
              </w:rPr>
              <w:t>白色</w:t>
            </w:r>
            <w:r>
              <w:rPr>
                <w:rFonts w:ascii="方正宋一简体" w:eastAsia="方正宋一简体" w:hAnsi="Times New Roman" w:cs="Times New Roman"/>
                <w:w w:val="95"/>
                <w:sz w:val="18"/>
                <w:szCs w:val="18"/>
              </w:rPr>
              <w:t xml:space="preserve"> 80</w:t>
            </w:r>
            <w:r>
              <w:rPr>
                <w:rFonts w:ascii="方正宋一简体" w:eastAsia="方正宋一简体" w:hAnsi="Times New Roman" w:cs="Times New Roman" w:hint="eastAsia"/>
                <w:w w:val="95"/>
                <w:sz w:val="18"/>
                <w:szCs w:val="18"/>
              </w:rPr>
              <w:t>型</w:t>
            </w:r>
            <w:r>
              <w:rPr>
                <w:rFonts w:ascii="方正宋一简体" w:eastAsia="方正宋一简体" w:hAnsi="Times New Roman" w:cs="Times New Roman"/>
                <w:w w:val="95"/>
                <w:sz w:val="18"/>
                <w:szCs w:val="18"/>
              </w:rPr>
              <w:t xml:space="preserve">  </w:t>
            </w:r>
            <w:r>
              <w:rPr>
                <w:rFonts w:ascii="方正宋一简体" w:eastAsia="方正宋一简体" w:hAnsi="Times New Roman" w:cs="Times New Roman" w:hint="eastAsia"/>
                <w:w w:val="95"/>
                <w:sz w:val="18"/>
                <w:szCs w:val="18"/>
              </w:rPr>
              <w:t>单玻</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254.00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224.00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225.00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201.79 </w:t>
            </w: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w:t>
            </w:r>
          </w:p>
        </w:tc>
        <w:tc>
          <w:tcPr>
            <w:tcW w:w="23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塑钢推拉窗</w:t>
            </w:r>
          </w:p>
        </w:tc>
        <w:tc>
          <w:tcPr>
            <w:tcW w:w="18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w w:val="95"/>
                <w:sz w:val="18"/>
                <w:szCs w:val="18"/>
              </w:rPr>
            </w:pPr>
            <w:r>
              <w:rPr>
                <w:rFonts w:ascii="方正宋一简体" w:eastAsia="方正宋一简体" w:hAnsi="Times New Roman" w:cs="Times New Roman" w:hint="eastAsia"/>
                <w:w w:val="95"/>
                <w:sz w:val="18"/>
                <w:szCs w:val="18"/>
              </w:rPr>
              <w:t>彩色</w:t>
            </w:r>
            <w:r>
              <w:rPr>
                <w:rFonts w:ascii="方正宋一简体" w:eastAsia="方正宋一简体" w:hAnsi="Times New Roman" w:cs="Times New Roman"/>
                <w:w w:val="95"/>
                <w:sz w:val="18"/>
                <w:szCs w:val="18"/>
              </w:rPr>
              <w:t xml:space="preserve"> 80</w:t>
            </w:r>
            <w:r>
              <w:rPr>
                <w:rFonts w:ascii="方正宋一简体" w:eastAsia="方正宋一简体" w:hAnsi="Times New Roman" w:cs="Times New Roman" w:hint="eastAsia"/>
                <w:w w:val="95"/>
                <w:sz w:val="18"/>
                <w:szCs w:val="18"/>
              </w:rPr>
              <w:t>型</w:t>
            </w:r>
            <w:r>
              <w:rPr>
                <w:rFonts w:ascii="方正宋一简体" w:eastAsia="方正宋一简体" w:hAnsi="Times New Roman" w:cs="Times New Roman"/>
                <w:w w:val="95"/>
                <w:sz w:val="18"/>
                <w:szCs w:val="18"/>
              </w:rPr>
              <w:t xml:space="preserve">  </w:t>
            </w:r>
            <w:r>
              <w:rPr>
                <w:rFonts w:ascii="方正宋一简体" w:eastAsia="方正宋一简体" w:hAnsi="Times New Roman" w:cs="Times New Roman" w:hint="eastAsia"/>
                <w:w w:val="95"/>
                <w:sz w:val="18"/>
                <w:szCs w:val="18"/>
              </w:rPr>
              <w:t>单玻</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334.40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295.00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w:t>
            </w:r>
          </w:p>
        </w:tc>
        <w:tc>
          <w:tcPr>
            <w:tcW w:w="23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塑钢平开窗</w:t>
            </w:r>
          </w:p>
        </w:tc>
        <w:tc>
          <w:tcPr>
            <w:tcW w:w="18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Times New Roman" w:cs="Times New Roman"/>
                <w:w w:val="95"/>
                <w:sz w:val="18"/>
                <w:szCs w:val="18"/>
              </w:rPr>
            </w:pPr>
            <w:r>
              <w:rPr>
                <w:rFonts w:ascii="方正宋一简体" w:eastAsia="方正宋一简体" w:hAnsi="Times New Roman" w:cs="Times New Roman"/>
                <w:w w:val="95"/>
                <w:sz w:val="18"/>
                <w:szCs w:val="18"/>
              </w:rPr>
              <w:t>60</w:t>
            </w:r>
            <w:r>
              <w:rPr>
                <w:rFonts w:ascii="方正宋一简体" w:eastAsia="方正宋一简体" w:hAnsi="Times New Roman" w:cs="Times New Roman" w:hint="eastAsia"/>
                <w:w w:val="95"/>
                <w:sz w:val="18"/>
                <w:szCs w:val="18"/>
              </w:rPr>
              <w:t>型</w:t>
            </w:r>
            <w:r>
              <w:rPr>
                <w:rFonts w:ascii="方正宋一简体" w:eastAsia="方正宋一简体" w:hAnsi="Times New Roman" w:cs="Times New Roman"/>
                <w:w w:val="95"/>
                <w:sz w:val="18"/>
                <w:szCs w:val="18"/>
              </w:rPr>
              <w:t xml:space="preserve"> </w:t>
            </w:r>
            <w:r>
              <w:rPr>
                <w:rFonts w:ascii="方正宋一简体" w:eastAsia="方正宋一简体" w:hAnsi="Times New Roman" w:cs="Times New Roman" w:hint="eastAsia"/>
                <w:w w:val="95"/>
                <w:sz w:val="18"/>
                <w:szCs w:val="18"/>
              </w:rPr>
              <w:t>中空玻璃</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467.00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413.00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w:t>
            </w:r>
          </w:p>
        </w:tc>
        <w:tc>
          <w:tcPr>
            <w:tcW w:w="23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铝合金平开窗</w:t>
            </w:r>
          </w:p>
        </w:tc>
        <w:tc>
          <w:tcPr>
            <w:tcW w:w="18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Times New Roman" w:cs="Times New Roman"/>
                <w:w w:val="90"/>
                <w:sz w:val="18"/>
                <w:szCs w:val="18"/>
              </w:rPr>
            </w:pPr>
            <w:r>
              <w:rPr>
                <w:rFonts w:ascii="方正宋一简体" w:eastAsia="方正宋一简体" w:hAnsi="Times New Roman" w:cs="Times New Roman"/>
                <w:w w:val="90"/>
                <w:sz w:val="18"/>
                <w:szCs w:val="18"/>
              </w:rPr>
              <w:t>75</w:t>
            </w:r>
            <w:r>
              <w:rPr>
                <w:rFonts w:ascii="方正宋一简体" w:eastAsia="方正宋一简体" w:hAnsi="Times New Roman" w:cs="Times New Roman" w:hint="eastAsia"/>
                <w:w w:val="90"/>
                <w:sz w:val="18"/>
                <w:szCs w:val="18"/>
              </w:rPr>
              <w:t>型</w:t>
            </w:r>
            <w:r>
              <w:rPr>
                <w:rFonts w:ascii="方正宋一简体" w:eastAsia="方正宋一简体" w:hAnsi="Times New Roman" w:cs="Times New Roman"/>
                <w:w w:val="90"/>
                <w:sz w:val="18"/>
                <w:szCs w:val="18"/>
              </w:rPr>
              <w:t xml:space="preserve"> </w:t>
            </w:r>
            <w:r>
              <w:rPr>
                <w:rFonts w:ascii="方正宋一简体" w:eastAsia="方正宋一简体" w:hAnsi="Times New Roman" w:cs="Times New Roman" w:hint="eastAsia"/>
                <w:w w:val="90"/>
                <w:sz w:val="18"/>
                <w:szCs w:val="18"/>
              </w:rPr>
              <w:t>中空玻璃</w:t>
            </w:r>
            <w:r>
              <w:rPr>
                <w:rFonts w:ascii="方正宋一简体" w:eastAsia="方正宋一简体" w:hAnsi="Times New Roman" w:cs="Times New Roman"/>
                <w:w w:val="90"/>
                <w:sz w:val="18"/>
                <w:szCs w:val="18"/>
              </w:rPr>
              <w:t xml:space="preserve"> </w:t>
            </w:r>
            <w:r>
              <w:rPr>
                <w:rFonts w:ascii="方正宋一简体" w:eastAsia="方正宋一简体" w:hAnsi="Times New Roman" w:cs="Times New Roman" w:hint="eastAsia"/>
                <w:w w:val="90"/>
                <w:sz w:val="18"/>
                <w:szCs w:val="18"/>
              </w:rPr>
              <w:t>高档</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651.00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576.00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w:t>
            </w:r>
          </w:p>
        </w:tc>
        <w:tc>
          <w:tcPr>
            <w:tcW w:w="23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不锈钢防盗网</w:t>
            </w:r>
          </w:p>
        </w:tc>
        <w:tc>
          <w:tcPr>
            <w:tcW w:w="18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0.4</w:t>
            </w:r>
            <w:r>
              <w:rPr>
                <w:rFonts w:ascii="方正宋一简体" w:eastAsia="方正宋一简体" w:hAnsi="Times New Roman" w:cs="Times New Roman"/>
                <w:sz w:val="18"/>
                <w:szCs w:val="18"/>
              </w:rPr>
              <w:t>—</w:t>
            </w:r>
            <w:r>
              <w:rPr>
                <w:rFonts w:ascii="方正宋一简体" w:eastAsia="方正宋一简体" w:hAnsi="Times New Roman" w:cs="Times New Roman"/>
                <w:sz w:val="18"/>
                <w:szCs w:val="18"/>
              </w:rPr>
              <w:t>0.5mm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80.80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71.50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88.00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78.92</w:t>
            </w: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w:t>
            </w:r>
          </w:p>
        </w:tc>
        <w:tc>
          <w:tcPr>
            <w:tcW w:w="23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不锈钢防盗网</w:t>
            </w:r>
          </w:p>
        </w:tc>
        <w:tc>
          <w:tcPr>
            <w:tcW w:w="18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0.6</w:t>
            </w:r>
            <w:r>
              <w:rPr>
                <w:rFonts w:ascii="方正宋一简体" w:eastAsia="方正宋一简体" w:hAnsi="Times New Roman" w:cs="Times New Roman"/>
                <w:sz w:val="18"/>
                <w:szCs w:val="18"/>
              </w:rPr>
              <w:t>—</w:t>
            </w:r>
            <w:r>
              <w:rPr>
                <w:rFonts w:ascii="方正宋一简体" w:eastAsia="方正宋一简体" w:hAnsi="Times New Roman" w:cs="Times New Roman"/>
                <w:sz w:val="18"/>
                <w:szCs w:val="18"/>
              </w:rPr>
              <w:t>0.7mm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92.40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81.70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98.00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87.89</w:t>
            </w: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w:t>
            </w:r>
          </w:p>
        </w:tc>
        <w:tc>
          <w:tcPr>
            <w:tcW w:w="23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不锈钢卷闸门</w:t>
            </w:r>
          </w:p>
        </w:tc>
        <w:tc>
          <w:tcPr>
            <w:tcW w:w="18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0.8mm</w:t>
            </w:r>
            <w:r>
              <w:rPr>
                <w:rFonts w:ascii="方正宋一简体" w:eastAsia="方正宋一简体" w:hAnsi="Times New Roman" w:cs="Times New Roman" w:hint="eastAsia"/>
                <w:sz w:val="18"/>
                <w:szCs w:val="18"/>
              </w:rPr>
              <w:t>零管</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149.60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132.00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w:t>
            </w:r>
          </w:p>
        </w:tc>
        <w:tc>
          <w:tcPr>
            <w:tcW w:w="23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不锈钢卷闸门</w:t>
            </w:r>
          </w:p>
        </w:tc>
        <w:tc>
          <w:tcPr>
            <w:tcW w:w="18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1.2mm</w:t>
            </w:r>
            <w:r>
              <w:rPr>
                <w:rFonts w:ascii="方正宋一简体" w:eastAsia="方正宋一简体" w:hAnsi="Times New Roman" w:cs="Times New Roman" w:hint="eastAsia"/>
                <w:sz w:val="18"/>
                <w:szCs w:val="18"/>
              </w:rPr>
              <w:t>整管</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195.80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173.00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w:t>
            </w:r>
          </w:p>
        </w:tc>
        <w:tc>
          <w:tcPr>
            <w:tcW w:w="23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不锈钢拉栅门</w:t>
            </w:r>
          </w:p>
        </w:tc>
        <w:tc>
          <w:tcPr>
            <w:tcW w:w="18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方管</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323.00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286.00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23</w:t>
            </w:r>
          </w:p>
        </w:tc>
        <w:tc>
          <w:tcPr>
            <w:tcW w:w="23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不锈钢卷帘门</w:t>
            </w:r>
          </w:p>
        </w:tc>
        <w:tc>
          <w:tcPr>
            <w:tcW w:w="18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圆管</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300.00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w:t>
            </w:r>
          </w:p>
        </w:tc>
        <w:tc>
          <w:tcPr>
            <w:tcW w:w="23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不锈钢拉闸门</w:t>
            </w:r>
          </w:p>
        </w:tc>
        <w:tc>
          <w:tcPr>
            <w:tcW w:w="18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242.00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214.00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w:t>
            </w:r>
          </w:p>
        </w:tc>
        <w:tc>
          <w:tcPr>
            <w:tcW w:w="23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不锈钢钢板防盗门</w:t>
            </w:r>
          </w:p>
        </w:tc>
        <w:tc>
          <w:tcPr>
            <w:tcW w:w="18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全板</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840.00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743.00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730.00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654.71</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w:t>
            </w:r>
          </w:p>
        </w:tc>
        <w:tc>
          <w:tcPr>
            <w:tcW w:w="23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不锈钢钢板防盗门</w:t>
            </w:r>
          </w:p>
        </w:tc>
        <w:tc>
          <w:tcPr>
            <w:tcW w:w="18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简易</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403.70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357.00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370.00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331.84</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27</w:t>
            </w:r>
          </w:p>
        </w:tc>
        <w:tc>
          <w:tcPr>
            <w:tcW w:w="23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不锈钢全玻地弹门</w:t>
            </w:r>
          </w:p>
        </w:tc>
        <w:tc>
          <w:tcPr>
            <w:tcW w:w="18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485.00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429.00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w:t>
            </w:r>
          </w:p>
        </w:tc>
        <w:tc>
          <w:tcPr>
            <w:tcW w:w="23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单开防盗门</w:t>
            </w:r>
          </w:p>
        </w:tc>
        <w:tc>
          <w:tcPr>
            <w:tcW w:w="18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sz w:val="18"/>
                <w:szCs w:val="18"/>
              </w:rPr>
              <w:t>860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 xml:space="preserve">2050  </w:t>
            </w:r>
            <w:r>
              <w:rPr>
                <w:rFonts w:ascii="方正宋一简体" w:eastAsia="方正宋一简体" w:hAnsi="Times New Roman" w:cs="Times New Roman" w:hint="eastAsia"/>
                <w:sz w:val="18"/>
                <w:szCs w:val="18"/>
              </w:rPr>
              <w:t>综合</w:t>
            </w:r>
          </w:p>
        </w:tc>
        <w:tc>
          <w:tcPr>
            <w:tcW w:w="570" w:type="dxa"/>
            <w:noWrap/>
            <w:tcMar>
              <w:top w:w="14" w:type="dxa"/>
              <w:left w:w="14" w:type="dxa"/>
              <w:bottom w:w="0" w:type="dxa"/>
              <w:right w:w="14" w:type="dxa"/>
            </w:tcMar>
            <w:vAlign w:val="center"/>
          </w:tcPr>
          <w:p w:rsidR="0009036E" w:rsidRDefault="0009036E">
            <w:pPr>
              <w:widowControl w:val="0"/>
              <w:autoSpaceDE w:val="0"/>
              <w:autoSpaceDN w:val="0"/>
              <w:snapToGrid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樘</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1386.00</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1226.00</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920.00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825.11</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900.00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796.46</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29</w:t>
            </w:r>
          </w:p>
        </w:tc>
        <w:tc>
          <w:tcPr>
            <w:tcW w:w="23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双开防盗门</w:t>
            </w:r>
          </w:p>
        </w:tc>
        <w:tc>
          <w:tcPr>
            <w:tcW w:w="18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sz w:val="18"/>
                <w:szCs w:val="18"/>
              </w:rPr>
              <w:t>1200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 xml:space="preserve">2050 </w:t>
            </w:r>
            <w:r>
              <w:rPr>
                <w:rFonts w:ascii="方正宋一简体" w:eastAsia="方正宋一简体" w:hAnsi="Times New Roman" w:cs="Times New Roman" w:hint="eastAsia"/>
                <w:sz w:val="18"/>
                <w:szCs w:val="18"/>
              </w:rPr>
              <w:t>综合</w:t>
            </w:r>
          </w:p>
        </w:tc>
        <w:tc>
          <w:tcPr>
            <w:tcW w:w="570" w:type="dxa"/>
            <w:noWrap/>
            <w:tcMar>
              <w:top w:w="14" w:type="dxa"/>
              <w:left w:w="14" w:type="dxa"/>
              <w:bottom w:w="0" w:type="dxa"/>
              <w:right w:w="14" w:type="dxa"/>
            </w:tcMar>
            <w:vAlign w:val="center"/>
          </w:tcPr>
          <w:p w:rsidR="0009036E" w:rsidRDefault="0009036E">
            <w:pPr>
              <w:widowControl w:val="0"/>
              <w:autoSpaceDE w:val="0"/>
              <w:autoSpaceDN w:val="0"/>
              <w:snapToGrid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樘</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1963.00</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1737.00</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1320.00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1183.86</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1200.00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1061.95</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w:t>
            </w:r>
          </w:p>
        </w:tc>
        <w:tc>
          <w:tcPr>
            <w:tcW w:w="23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套装实木门</w:t>
            </w:r>
          </w:p>
        </w:tc>
        <w:tc>
          <w:tcPr>
            <w:tcW w:w="18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sz w:val="18"/>
                <w:szCs w:val="18"/>
              </w:rPr>
              <w:t>860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 xml:space="preserve">2050  </w:t>
            </w:r>
          </w:p>
        </w:tc>
        <w:tc>
          <w:tcPr>
            <w:tcW w:w="570" w:type="dxa"/>
            <w:noWrap/>
            <w:tcMar>
              <w:top w:w="14" w:type="dxa"/>
              <w:left w:w="14" w:type="dxa"/>
              <w:bottom w:w="0" w:type="dxa"/>
              <w:right w:w="14" w:type="dxa"/>
            </w:tcMar>
            <w:vAlign w:val="center"/>
          </w:tcPr>
          <w:p w:rsidR="0009036E" w:rsidRDefault="0009036E">
            <w:pPr>
              <w:widowControl w:val="0"/>
              <w:autoSpaceDE w:val="0"/>
              <w:autoSpaceDN w:val="0"/>
              <w:snapToGrid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樘</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1365.00</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1207.00</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900.00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796.46</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31</w:t>
            </w:r>
          </w:p>
        </w:tc>
        <w:tc>
          <w:tcPr>
            <w:tcW w:w="23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套装钢木门</w:t>
            </w:r>
          </w:p>
        </w:tc>
        <w:tc>
          <w:tcPr>
            <w:tcW w:w="18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860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 xml:space="preserve">2050  </w:t>
            </w:r>
          </w:p>
        </w:tc>
        <w:tc>
          <w:tcPr>
            <w:tcW w:w="570" w:type="dxa"/>
            <w:noWrap/>
            <w:tcMar>
              <w:top w:w="14" w:type="dxa"/>
              <w:left w:w="14" w:type="dxa"/>
              <w:bottom w:w="0" w:type="dxa"/>
              <w:right w:w="14" w:type="dxa"/>
            </w:tcMar>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樘</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1312.00</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1161.00</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32</w:t>
            </w:r>
          </w:p>
        </w:tc>
        <w:tc>
          <w:tcPr>
            <w:tcW w:w="23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套装塑钢门</w:t>
            </w:r>
          </w:p>
        </w:tc>
        <w:tc>
          <w:tcPr>
            <w:tcW w:w="18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sz w:val="18"/>
                <w:szCs w:val="18"/>
              </w:rPr>
              <w:t>800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 xml:space="preserve">2100  </w:t>
            </w:r>
          </w:p>
        </w:tc>
        <w:tc>
          <w:tcPr>
            <w:tcW w:w="570" w:type="dxa"/>
            <w:noWrap/>
            <w:tcMar>
              <w:top w:w="14" w:type="dxa"/>
              <w:left w:w="14" w:type="dxa"/>
              <w:bottom w:w="0" w:type="dxa"/>
              <w:right w:w="14" w:type="dxa"/>
            </w:tcMar>
            <w:vAlign w:val="center"/>
          </w:tcPr>
          <w:p w:rsidR="0009036E" w:rsidRDefault="0009036E">
            <w:pPr>
              <w:widowControl w:val="0"/>
              <w:autoSpaceDE w:val="0"/>
              <w:autoSpaceDN w:val="0"/>
              <w:snapToGrid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樘</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609.00</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538.00</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450.00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403.59</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33</w:t>
            </w:r>
          </w:p>
        </w:tc>
        <w:tc>
          <w:tcPr>
            <w:tcW w:w="2302" w:type="dxa"/>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钢筋防盗网</w:t>
            </w:r>
          </w:p>
        </w:tc>
        <w:tc>
          <w:tcPr>
            <w:tcW w:w="1802" w:type="dxa"/>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宋体" w:cs="Times New Roman" w:hint="eastAsia"/>
                <w:sz w:val="18"/>
                <w:szCs w:val="18"/>
              </w:rPr>
              <w:t>Φ</w:t>
            </w:r>
            <w:r>
              <w:rPr>
                <w:rFonts w:ascii="方正宋一简体" w:eastAsia="方正宋一简体" w:hAnsi="Times New Roman" w:cs="Times New Roman"/>
                <w:sz w:val="18"/>
                <w:szCs w:val="18"/>
              </w:rPr>
              <w:t>10</w:t>
            </w:r>
            <w:r>
              <w:rPr>
                <w:rFonts w:ascii="方正宋一简体" w:eastAsia="方正宋一简体" w:hAnsi="Times New Roman" w:cs="Times New Roman" w:hint="eastAsia"/>
                <w:sz w:val="18"/>
                <w:szCs w:val="18"/>
              </w:rPr>
              <w:t>刷漆包安装</w:t>
            </w:r>
          </w:p>
        </w:tc>
        <w:tc>
          <w:tcPr>
            <w:tcW w:w="570" w:type="dxa"/>
            <w:tcMar>
              <w:top w:w="14" w:type="dxa"/>
              <w:left w:w="14" w:type="dxa"/>
              <w:bottom w:w="0" w:type="dxa"/>
              <w:right w:w="14" w:type="dxa"/>
            </w:tcMar>
            <w:vAlign w:val="center"/>
          </w:tcPr>
          <w:p w:rsidR="0009036E" w:rsidRDefault="0009036E">
            <w:pPr>
              <w:widowControl w:val="0"/>
              <w:jc w:val="center"/>
              <w:rPr>
                <w:rFonts w:ascii="方正宋一简体" w:eastAsia="方正宋一简体" w:hAnsi="宋体"/>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93.00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83.41</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34</w:t>
            </w:r>
          </w:p>
        </w:tc>
        <w:tc>
          <w:tcPr>
            <w:tcW w:w="2302" w:type="dxa"/>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不锈钢扶手栏杆</w:t>
            </w:r>
          </w:p>
        </w:tc>
        <w:tc>
          <w:tcPr>
            <w:tcW w:w="1802" w:type="dxa"/>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主管</w:t>
            </w:r>
            <w:r>
              <w:rPr>
                <w:rFonts w:ascii="方正宋一简体" w:eastAsia="方正宋一简体" w:hAnsi="宋体" w:cs="Times New Roman" w:hint="eastAsia"/>
                <w:sz w:val="18"/>
                <w:szCs w:val="18"/>
              </w:rPr>
              <w:t>Φ</w:t>
            </w:r>
            <w:r>
              <w:rPr>
                <w:rFonts w:ascii="方正宋一简体" w:eastAsia="方正宋一简体" w:hAnsi="Times New Roman" w:cs="Times New Roman"/>
                <w:sz w:val="18"/>
                <w:szCs w:val="18"/>
              </w:rPr>
              <w:t>50</w:t>
            </w:r>
          </w:p>
        </w:tc>
        <w:tc>
          <w:tcPr>
            <w:tcW w:w="570" w:type="dxa"/>
            <w:tcMar>
              <w:top w:w="14" w:type="dxa"/>
              <w:left w:w="14" w:type="dxa"/>
              <w:bottom w:w="0" w:type="dxa"/>
              <w:right w:w="14" w:type="dxa"/>
            </w:tcMar>
            <w:vAlign w:val="center"/>
          </w:tcPr>
          <w:p w:rsidR="0009036E" w:rsidRDefault="0009036E">
            <w:pPr>
              <w:widowControl w:val="0"/>
              <w:autoSpaceDE w:val="0"/>
              <w:autoSpaceDN w:val="0"/>
              <w:snapToGrid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126.00</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111.90</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105.00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94.17</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35</w:t>
            </w:r>
          </w:p>
        </w:tc>
        <w:tc>
          <w:tcPr>
            <w:tcW w:w="2302" w:type="dxa"/>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不锈钢扶手栏杆</w:t>
            </w:r>
          </w:p>
        </w:tc>
        <w:tc>
          <w:tcPr>
            <w:tcW w:w="1802" w:type="dxa"/>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主管</w:t>
            </w:r>
            <w:r>
              <w:rPr>
                <w:rFonts w:ascii="方正宋一简体" w:eastAsia="方正宋一简体" w:hAnsi="宋体" w:cs="Times New Roman" w:hint="eastAsia"/>
                <w:sz w:val="18"/>
                <w:szCs w:val="18"/>
              </w:rPr>
              <w:t>Φ</w:t>
            </w:r>
            <w:r>
              <w:rPr>
                <w:rFonts w:ascii="方正宋一简体" w:eastAsia="方正宋一简体" w:hAnsi="Times New Roman" w:cs="Times New Roman"/>
                <w:sz w:val="18"/>
                <w:szCs w:val="18"/>
              </w:rPr>
              <w:t>65</w:t>
            </w:r>
          </w:p>
        </w:tc>
        <w:tc>
          <w:tcPr>
            <w:tcW w:w="570" w:type="dxa"/>
            <w:tcMar>
              <w:top w:w="14" w:type="dxa"/>
              <w:left w:w="14" w:type="dxa"/>
              <w:bottom w:w="0" w:type="dxa"/>
              <w:right w:w="14" w:type="dxa"/>
            </w:tcMar>
            <w:vAlign w:val="center"/>
          </w:tcPr>
          <w:p w:rsidR="0009036E" w:rsidRDefault="0009036E">
            <w:pPr>
              <w:widowControl w:val="0"/>
              <w:autoSpaceDE w:val="0"/>
              <w:autoSpaceDN w:val="0"/>
              <w:snapToGrid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137.50</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121.00</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120.00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107.62</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36</w:t>
            </w:r>
          </w:p>
        </w:tc>
        <w:tc>
          <w:tcPr>
            <w:tcW w:w="2302" w:type="dxa"/>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不锈钢扶手栏杆</w:t>
            </w:r>
          </w:p>
        </w:tc>
        <w:tc>
          <w:tcPr>
            <w:tcW w:w="1802" w:type="dxa"/>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主管</w:t>
            </w:r>
            <w:r>
              <w:rPr>
                <w:rFonts w:ascii="方正宋一简体" w:eastAsia="方正宋一简体" w:hAnsi="宋体" w:cs="Times New Roman" w:hint="eastAsia"/>
                <w:sz w:val="18"/>
                <w:szCs w:val="18"/>
              </w:rPr>
              <w:t>Φ</w:t>
            </w:r>
            <w:r>
              <w:rPr>
                <w:rFonts w:ascii="方正宋一简体" w:eastAsia="方正宋一简体" w:hAnsi="Times New Roman" w:cs="Times New Roman"/>
                <w:sz w:val="18"/>
                <w:szCs w:val="18"/>
              </w:rPr>
              <w:t>76</w:t>
            </w:r>
          </w:p>
        </w:tc>
        <w:tc>
          <w:tcPr>
            <w:tcW w:w="570" w:type="dxa"/>
            <w:tcMar>
              <w:top w:w="14" w:type="dxa"/>
              <w:left w:w="14" w:type="dxa"/>
              <w:bottom w:w="0" w:type="dxa"/>
              <w:right w:w="14" w:type="dxa"/>
            </w:tcMar>
            <w:vAlign w:val="center"/>
          </w:tcPr>
          <w:p w:rsidR="0009036E" w:rsidRDefault="0009036E">
            <w:pPr>
              <w:widowControl w:val="0"/>
              <w:autoSpaceDE w:val="0"/>
              <w:autoSpaceDN w:val="0"/>
              <w:snapToGrid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172.70</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152.00</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180.00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159.29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37</w:t>
            </w:r>
          </w:p>
        </w:tc>
        <w:tc>
          <w:tcPr>
            <w:tcW w:w="2302" w:type="dxa"/>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不锈钢防盗网</w:t>
            </w:r>
          </w:p>
        </w:tc>
        <w:tc>
          <w:tcPr>
            <w:tcW w:w="1802" w:type="dxa"/>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Times"/>
                <w:w w:val="75"/>
                <w:sz w:val="18"/>
                <w:szCs w:val="18"/>
              </w:rPr>
            </w:pPr>
            <w:r>
              <w:rPr>
                <w:rFonts w:ascii="方正宋一简体" w:eastAsia="方正宋一简体" w:hAnsi="Times New Roman" w:cs="Times New Roman" w:hint="eastAsia"/>
                <w:w w:val="75"/>
                <w:sz w:val="18"/>
                <w:szCs w:val="18"/>
              </w:rPr>
              <w:t>包安装　主管</w:t>
            </w:r>
            <w:r>
              <w:rPr>
                <w:rFonts w:ascii="方正宋一简体" w:eastAsia="方正宋一简体" w:hAnsi="Times" w:cs="Times New Roman"/>
                <w:w w:val="75"/>
                <w:sz w:val="18"/>
                <w:szCs w:val="18"/>
              </w:rPr>
              <w:t>35</w:t>
            </w:r>
            <w:r>
              <w:rPr>
                <w:rFonts w:ascii="方正宋一简体" w:eastAsia="方正宋一简体" w:hAnsi="Times" w:cs="Times New Roman" w:hint="eastAsia"/>
                <w:w w:val="75"/>
                <w:sz w:val="18"/>
                <w:szCs w:val="18"/>
              </w:rPr>
              <w:t>×</w:t>
            </w:r>
            <w:r>
              <w:rPr>
                <w:rFonts w:ascii="方正宋一简体" w:eastAsia="方正宋一简体" w:hAnsi="Times" w:cs="Times New Roman"/>
                <w:w w:val="75"/>
                <w:sz w:val="18"/>
                <w:szCs w:val="18"/>
              </w:rPr>
              <w:t>25</w:t>
            </w:r>
            <w:r>
              <w:rPr>
                <w:rFonts w:ascii="方正宋一简体" w:eastAsia="方正宋一简体" w:hAnsi="Times" w:cs="Times New Roman" w:hint="eastAsia"/>
                <w:w w:val="75"/>
                <w:sz w:val="18"/>
                <w:szCs w:val="18"/>
              </w:rPr>
              <w:t>×</w:t>
            </w:r>
            <w:r>
              <w:rPr>
                <w:rFonts w:ascii="方正宋一简体" w:eastAsia="方正宋一简体" w:hAnsi="Times" w:cs="Times New Roman"/>
                <w:w w:val="75"/>
                <w:sz w:val="18"/>
                <w:szCs w:val="18"/>
              </w:rPr>
              <w:t>0.8</w:t>
            </w:r>
          </w:p>
        </w:tc>
        <w:tc>
          <w:tcPr>
            <w:tcW w:w="570" w:type="dxa"/>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88.00</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77.80</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38</w:t>
            </w:r>
          </w:p>
        </w:tc>
        <w:tc>
          <w:tcPr>
            <w:tcW w:w="2302" w:type="dxa"/>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不锈钢防盗网</w:t>
            </w:r>
          </w:p>
        </w:tc>
        <w:tc>
          <w:tcPr>
            <w:tcW w:w="1802" w:type="dxa"/>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Times"/>
                <w:w w:val="75"/>
                <w:sz w:val="18"/>
                <w:szCs w:val="18"/>
              </w:rPr>
            </w:pPr>
            <w:r>
              <w:rPr>
                <w:rFonts w:ascii="方正宋一简体" w:eastAsia="方正宋一简体" w:hAnsi="Times New Roman" w:cs="Times New Roman" w:hint="eastAsia"/>
                <w:w w:val="75"/>
                <w:sz w:val="18"/>
                <w:szCs w:val="18"/>
              </w:rPr>
              <w:t>包安装　主管</w:t>
            </w:r>
            <w:r>
              <w:rPr>
                <w:rFonts w:ascii="方正宋一简体" w:eastAsia="方正宋一简体" w:hAnsi="Times" w:cs="Times New Roman"/>
                <w:w w:val="75"/>
                <w:sz w:val="18"/>
                <w:szCs w:val="18"/>
              </w:rPr>
              <w:t>35</w:t>
            </w:r>
            <w:r>
              <w:rPr>
                <w:rFonts w:ascii="方正宋一简体" w:eastAsia="方正宋一简体" w:hAnsi="Times" w:cs="Times New Roman" w:hint="eastAsia"/>
                <w:w w:val="75"/>
                <w:sz w:val="18"/>
                <w:szCs w:val="18"/>
              </w:rPr>
              <w:t>×</w:t>
            </w:r>
            <w:r>
              <w:rPr>
                <w:rFonts w:ascii="方正宋一简体" w:eastAsia="方正宋一简体" w:hAnsi="Times" w:cs="Times New Roman"/>
                <w:w w:val="75"/>
                <w:sz w:val="18"/>
                <w:szCs w:val="18"/>
              </w:rPr>
              <w:t>25</w:t>
            </w:r>
            <w:r>
              <w:rPr>
                <w:rFonts w:ascii="方正宋一简体" w:eastAsia="方正宋一简体" w:hAnsi="Times" w:cs="Times New Roman" w:hint="eastAsia"/>
                <w:w w:val="75"/>
                <w:sz w:val="18"/>
                <w:szCs w:val="18"/>
              </w:rPr>
              <w:t>×</w:t>
            </w:r>
            <w:r>
              <w:rPr>
                <w:rFonts w:ascii="方正宋一简体" w:eastAsia="方正宋一简体" w:hAnsi="Times" w:cs="Times New Roman"/>
                <w:w w:val="75"/>
                <w:sz w:val="18"/>
                <w:szCs w:val="18"/>
              </w:rPr>
              <w:t>1.0</w:t>
            </w:r>
          </w:p>
        </w:tc>
        <w:tc>
          <w:tcPr>
            <w:tcW w:w="570" w:type="dxa"/>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107.30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39</w:t>
            </w:r>
          </w:p>
        </w:tc>
        <w:tc>
          <w:tcPr>
            <w:tcW w:w="2302" w:type="dxa"/>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不锈钢防盗网</w:t>
            </w:r>
          </w:p>
        </w:tc>
        <w:tc>
          <w:tcPr>
            <w:tcW w:w="1802" w:type="dxa"/>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w w:val="80"/>
                <w:sz w:val="18"/>
                <w:szCs w:val="18"/>
              </w:rPr>
            </w:pPr>
            <w:r>
              <w:rPr>
                <w:rFonts w:ascii="方正宋一简体" w:eastAsia="方正宋一简体" w:hAnsi="Times New Roman" w:cs="Times New Roman" w:hint="eastAsia"/>
                <w:w w:val="80"/>
                <w:sz w:val="18"/>
                <w:szCs w:val="18"/>
              </w:rPr>
              <w:t xml:space="preserve">包安装　</w:t>
            </w:r>
            <w:r>
              <w:rPr>
                <w:rFonts w:ascii="方正宋一简体" w:eastAsia="方正宋一简体" w:hAnsi="Times New Roman" w:cs="Times New Roman"/>
                <w:w w:val="80"/>
                <w:sz w:val="18"/>
                <w:szCs w:val="18"/>
              </w:rPr>
              <w:t>38</w:t>
            </w:r>
            <w:r>
              <w:rPr>
                <w:rFonts w:ascii="方正宋一简体" w:eastAsia="方正宋一简体" w:hAnsi="Times New Roman" w:cs="Times New Roman" w:hint="eastAsia"/>
                <w:w w:val="80"/>
                <w:sz w:val="18"/>
                <w:szCs w:val="18"/>
              </w:rPr>
              <w:t>×</w:t>
            </w:r>
            <w:r>
              <w:rPr>
                <w:rFonts w:ascii="方正宋一简体" w:eastAsia="方正宋一简体" w:hAnsi="Times New Roman" w:cs="Times New Roman"/>
                <w:w w:val="80"/>
                <w:sz w:val="18"/>
                <w:szCs w:val="18"/>
              </w:rPr>
              <w:t>25</w:t>
            </w:r>
            <w:r>
              <w:rPr>
                <w:rFonts w:ascii="方正宋一简体" w:eastAsia="方正宋一简体" w:hAnsi="Times New Roman" w:cs="Times New Roman" w:hint="eastAsia"/>
                <w:w w:val="80"/>
                <w:sz w:val="18"/>
                <w:szCs w:val="18"/>
              </w:rPr>
              <w:t>×</w:t>
            </w:r>
            <w:r>
              <w:rPr>
                <w:rFonts w:ascii="方正宋一简体" w:eastAsia="方正宋一简体" w:hAnsi="Times New Roman" w:cs="Times New Roman"/>
                <w:w w:val="80"/>
                <w:sz w:val="18"/>
                <w:szCs w:val="18"/>
              </w:rPr>
              <w:t>1.0</w:t>
            </w:r>
          </w:p>
        </w:tc>
        <w:tc>
          <w:tcPr>
            <w:tcW w:w="570" w:type="dxa"/>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154.00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136.00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40</w:t>
            </w:r>
          </w:p>
        </w:tc>
        <w:tc>
          <w:tcPr>
            <w:tcW w:w="2302" w:type="dxa"/>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不锈钢防盗网</w:t>
            </w:r>
          </w:p>
        </w:tc>
        <w:tc>
          <w:tcPr>
            <w:tcW w:w="18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方管</w:t>
            </w:r>
            <w:r>
              <w:rPr>
                <w:rFonts w:ascii="方正宋一简体" w:eastAsia="方正宋一简体" w:hAnsi="Times New Roman" w:cs="Times New Roman"/>
                <w:sz w:val="18"/>
                <w:szCs w:val="18"/>
              </w:rPr>
              <w:t xml:space="preserve"> </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19</w:t>
            </w:r>
          </w:p>
        </w:tc>
        <w:tc>
          <w:tcPr>
            <w:tcW w:w="570" w:type="dxa"/>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107.40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95.10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102.00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91.48</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110.00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97.35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41</w:t>
            </w:r>
          </w:p>
        </w:tc>
        <w:tc>
          <w:tcPr>
            <w:tcW w:w="2302" w:type="dxa"/>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不锈钢防盗网</w:t>
            </w:r>
          </w:p>
        </w:tc>
        <w:tc>
          <w:tcPr>
            <w:tcW w:w="18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方管</w:t>
            </w:r>
            <w:r>
              <w:rPr>
                <w:rFonts w:ascii="方正宋一简体" w:eastAsia="方正宋一简体" w:hAnsi="Times New Roman" w:cs="Times New Roman"/>
                <w:sz w:val="18"/>
                <w:szCs w:val="18"/>
              </w:rPr>
              <w:t xml:space="preserve"> </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22</w:t>
            </w:r>
          </w:p>
        </w:tc>
        <w:tc>
          <w:tcPr>
            <w:tcW w:w="570" w:type="dxa"/>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119.90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106.10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118.00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105.83</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125.00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110.62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42</w:t>
            </w:r>
          </w:p>
        </w:tc>
        <w:tc>
          <w:tcPr>
            <w:tcW w:w="2302" w:type="dxa"/>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不锈钢防盗网</w:t>
            </w:r>
          </w:p>
        </w:tc>
        <w:tc>
          <w:tcPr>
            <w:tcW w:w="18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方管</w:t>
            </w:r>
            <w:r>
              <w:rPr>
                <w:rFonts w:ascii="方正宋一简体" w:eastAsia="方正宋一简体" w:hAnsi="Times New Roman" w:cs="Times New Roman"/>
                <w:sz w:val="18"/>
                <w:szCs w:val="18"/>
              </w:rPr>
              <w:t xml:space="preserve"> </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25</w:t>
            </w:r>
          </w:p>
        </w:tc>
        <w:tc>
          <w:tcPr>
            <w:tcW w:w="570" w:type="dxa"/>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139.70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123.60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128.00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114.80</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145.00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128.32 </w:t>
            </w:r>
          </w:p>
        </w:tc>
      </w:tr>
      <w:tr w:rsidR="0009036E">
        <w:trPr>
          <w:cantSplit/>
          <w:trHeight w:val="425"/>
          <w:jc w:val="center"/>
        </w:trPr>
        <w:tc>
          <w:tcPr>
            <w:tcW w:w="9633" w:type="dxa"/>
            <w:gridSpan w:val="10"/>
            <w:noWrap/>
            <w:tcMar>
              <w:top w:w="14" w:type="dxa"/>
              <w:left w:w="14" w:type="dxa"/>
              <w:bottom w:w="0" w:type="dxa"/>
              <w:right w:w="14" w:type="dxa"/>
            </w:tcMar>
            <w:vAlign w:val="center"/>
          </w:tcPr>
          <w:p w:rsidR="0009036E" w:rsidRDefault="0009036E">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七、市政材料</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天然土</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运距</w:t>
            </w:r>
            <w:r>
              <w:rPr>
                <w:rFonts w:ascii="方正宋一简体" w:eastAsia="方正宋一简体" w:hAnsi="Times New Roman" w:cs="Times New Roman"/>
                <w:sz w:val="18"/>
                <w:szCs w:val="18"/>
              </w:rPr>
              <w:t>5</w:t>
            </w:r>
            <w:r>
              <w:rPr>
                <w:rFonts w:ascii="方正宋一简体" w:eastAsia="方正宋一简体" w:hAnsi="Times New Roman" w:cs="Times New Roman" w:hint="eastAsia"/>
                <w:sz w:val="18"/>
                <w:szCs w:val="18"/>
              </w:rPr>
              <w:t>公里以内</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立方米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15.60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天然土</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运距</w:t>
            </w:r>
            <w:r>
              <w:rPr>
                <w:rFonts w:ascii="方正宋一简体" w:eastAsia="方正宋一简体" w:hAnsi="Times New Roman" w:cs="Times New Roman"/>
                <w:sz w:val="18"/>
                <w:szCs w:val="18"/>
              </w:rPr>
              <w:t>5-10</w:t>
            </w:r>
            <w:r>
              <w:rPr>
                <w:rFonts w:ascii="方正宋一简体" w:eastAsia="方正宋一简体" w:hAnsi="Times New Roman" w:cs="Times New Roman" w:hint="eastAsia"/>
                <w:sz w:val="18"/>
                <w:szCs w:val="18"/>
              </w:rPr>
              <w:t>公里以内</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立方米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20.00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天然土</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运距</w:t>
            </w:r>
            <w:r>
              <w:rPr>
                <w:rFonts w:ascii="方正宋一简体" w:eastAsia="方正宋一简体" w:hAnsi="Times New Roman" w:cs="Times New Roman"/>
                <w:sz w:val="18"/>
                <w:szCs w:val="18"/>
              </w:rPr>
              <w:t>10</w:t>
            </w:r>
            <w:r>
              <w:rPr>
                <w:rFonts w:ascii="方正宋一简体" w:eastAsia="方正宋一简体" w:hAnsi="Times New Roman" w:cs="Times New Roman" w:hint="eastAsia"/>
                <w:sz w:val="18"/>
                <w:szCs w:val="18"/>
              </w:rPr>
              <w:t>公里以上</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立方米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22.80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钢筋砼排水管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2000X30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32.70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40.00 </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35.87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钢筋砼排水管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250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2000X30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46.40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45.00 </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40.36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46.35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41.02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钢筋砼排水管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300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2000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50.00 </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44.84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51.50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45.58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钢筋砼排水管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400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2000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70.80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65.00 </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58.30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61.80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54.69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钢筋砼排水管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500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2000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88.00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78.00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80.00 </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71.75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77.25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68.36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钢筋砼排水管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600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2000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50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114.00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100.00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95.00 </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85.20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92.70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82.04</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钢筋砼排水管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800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2000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65</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169.00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149.00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165.00  </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147.98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180.25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159.51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钢筋砼排水管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1000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2000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75</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350.00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309.00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240.00 </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215.25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236.90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209.65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钢筋砼排水管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1200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2000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90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500.00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442.00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309.00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273.45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钢筋砼排水管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1250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2000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757.00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669.00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钢筋砼排水管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1500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2000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100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874.00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773.00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618.00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546.90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钢筋砼排水管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1800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2000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140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1318.00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1166.00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824.00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729.20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砼井圈、井盖</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700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80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188.00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166.30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123.60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109.38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砼井圈、井盖</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700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234.60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242.00 </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217.04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水篦</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750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39.80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38.00 </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34.08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20.60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18.23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水篦</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630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39.80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路缘石</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750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400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22.00 </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19.73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25.75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22.79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路缘石</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380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400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路缘石</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350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33.60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28.00 </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25.11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23</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路缘石</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步道砖</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250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 xml:space="preserve">50 </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2.20 </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1.97  </w:t>
            </w: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步道砖</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盲道砖</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3.98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27</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大方砖</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500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80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草坪砖</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250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36.00 </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32.29 </w:t>
            </w: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29</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透水砖砖</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38.00 </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34.08 </w:t>
            </w: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欧式步板砖</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250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56.00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50.22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31</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荷兰砖</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33.00 </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29.60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32</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青石板砖</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150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50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82.00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72.50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33</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青石板砖</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50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98.00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86.70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9633" w:type="dxa"/>
            <w:gridSpan w:val="10"/>
            <w:noWrap/>
            <w:tcMar>
              <w:top w:w="14" w:type="dxa"/>
              <w:left w:w="14" w:type="dxa"/>
              <w:bottom w:w="0" w:type="dxa"/>
              <w:right w:w="14" w:type="dxa"/>
            </w:tcMar>
            <w:vAlign w:val="center"/>
          </w:tcPr>
          <w:p w:rsidR="0009036E" w:rsidRDefault="0009036E">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八、油漆化工</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w:t>
            </w:r>
          </w:p>
        </w:tc>
        <w:tc>
          <w:tcPr>
            <w:tcW w:w="23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外墙乳胶漆</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广东福田（水性）</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公斤</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28.80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25.50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25.11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24.78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w:t>
            </w:r>
          </w:p>
        </w:tc>
        <w:tc>
          <w:tcPr>
            <w:tcW w:w="23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内墙乳胶漆</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公斤</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17.80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15.76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17.80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15.96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15.04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w:t>
            </w:r>
          </w:p>
        </w:tc>
        <w:tc>
          <w:tcPr>
            <w:tcW w:w="23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内墙防水漆</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公斤</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25.80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22.80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21.52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w:t>
            </w:r>
          </w:p>
        </w:tc>
        <w:tc>
          <w:tcPr>
            <w:tcW w:w="23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外墙防水漆</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公斤</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32.30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28.60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26.91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w:t>
            </w:r>
          </w:p>
        </w:tc>
        <w:tc>
          <w:tcPr>
            <w:tcW w:w="23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调合漆</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红色</w:t>
            </w:r>
            <w:r>
              <w:rPr>
                <w:rFonts w:ascii="方正宋一简体" w:eastAsia="方正宋一简体" w:hAnsi="Times New Roman" w:cs="Times New Roman"/>
                <w:sz w:val="18"/>
                <w:szCs w:val="18"/>
              </w:rPr>
              <w:t xml:space="preserve"> </w:t>
            </w:r>
            <w:r>
              <w:rPr>
                <w:rFonts w:ascii="方正宋一简体" w:eastAsia="方正宋一简体" w:hAnsi="Times New Roman" w:cs="Times New Roman" w:hint="eastAsia"/>
                <w:sz w:val="18"/>
                <w:szCs w:val="18"/>
              </w:rPr>
              <w:t>瓷漆</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公斤</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23.10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20.40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w:t>
            </w:r>
          </w:p>
        </w:tc>
        <w:tc>
          <w:tcPr>
            <w:tcW w:w="23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调合漆</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黄色</w:t>
            </w:r>
            <w:r>
              <w:rPr>
                <w:rFonts w:ascii="方正宋一简体" w:eastAsia="方正宋一简体" w:hAnsi="Times New Roman" w:cs="Times New Roman"/>
                <w:sz w:val="18"/>
                <w:szCs w:val="18"/>
              </w:rPr>
              <w:t xml:space="preserve"> </w:t>
            </w:r>
            <w:r>
              <w:rPr>
                <w:rFonts w:ascii="方正宋一简体" w:eastAsia="方正宋一简体" w:hAnsi="Times New Roman" w:cs="Times New Roman" w:hint="eastAsia"/>
                <w:sz w:val="18"/>
                <w:szCs w:val="18"/>
              </w:rPr>
              <w:t>普通</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公斤</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17.20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15.20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w:t>
            </w:r>
          </w:p>
        </w:tc>
        <w:tc>
          <w:tcPr>
            <w:tcW w:w="23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调合漆</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公斤</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23.40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w:t>
            </w:r>
          </w:p>
        </w:tc>
        <w:tc>
          <w:tcPr>
            <w:tcW w:w="23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红丹防锈漆</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公斤</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32.30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28.60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w:t>
            </w:r>
          </w:p>
        </w:tc>
        <w:tc>
          <w:tcPr>
            <w:tcW w:w="23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铁红防锈漆</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公斤</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w:t>
            </w:r>
          </w:p>
        </w:tc>
        <w:tc>
          <w:tcPr>
            <w:tcW w:w="23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灰色防锈漆</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公斤</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29.70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26.20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w:t>
            </w:r>
          </w:p>
        </w:tc>
        <w:tc>
          <w:tcPr>
            <w:tcW w:w="23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防腐沥青漆</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公斤</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32.30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28.60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w:t>
            </w:r>
          </w:p>
        </w:tc>
        <w:tc>
          <w:tcPr>
            <w:tcW w:w="23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聚氨脂清漆</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公斤</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34.60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30.60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w:t>
            </w:r>
          </w:p>
        </w:tc>
        <w:tc>
          <w:tcPr>
            <w:tcW w:w="23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聚脂漆</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公斤</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46.00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w:t>
            </w:r>
          </w:p>
        </w:tc>
        <w:tc>
          <w:tcPr>
            <w:tcW w:w="23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醇酸清漆</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普通</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公斤</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13.20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w:t>
            </w:r>
          </w:p>
        </w:tc>
        <w:tc>
          <w:tcPr>
            <w:tcW w:w="23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醇酸磁漆</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白色</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公斤</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25.40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22.40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w:t>
            </w:r>
          </w:p>
        </w:tc>
        <w:tc>
          <w:tcPr>
            <w:tcW w:w="23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醇酸磁漆</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灰色</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公斤</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25.40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22.40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w:t>
            </w:r>
          </w:p>
        </w:tc>
        <w:tc>
          <w:tcPr>
            <w:tcW w:w="23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106</w:t>
            </w:r>
            <w:r>
              <w:rPr>
                <w:rFonts w:ascii="方正宋一简体" w:eastAsia="方正宋一简体" w:hAnsi="Times New Roman" w:cs="Times New Roman" w:hint="eastAsia"/>
                <w:sz w:val="18"/>
                <w:szCs w:val="18"/>
              </w:rPr>
              <w:t>涂料</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公斤</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1.84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1.63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w:t>
            </w:r>
          </w:p>
        </w:tc>
        <w:tc>
          <w:tcPr>
            <w:tcW w:w="23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石膏粉</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公斤</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2.34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w:t>
            </w:r>
          </w:p>
        </w:tc>
        <w:tc>
          <w:tcPr>
            <w:tcW w:w="23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腻子粉</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公斤</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2.47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w:t>
            </w:r>
          </w:p>
        </w:tc>
        <w:tc>
          <w:tcPr>
            <w:tcW w:w="23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地板调合漆</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公斤</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20.90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18.40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w:t>
            </w:r>
          </w:p>
        </w:tc>
        <w:tc>
          <w:tcPr>
            <w:tcW w:w="23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防火漆</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公斤</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40.30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35.70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w:t>
            </w:r>
          </w:p>
        </w:tc>
        <w:tc>
          <w:tcPr>
            <w:tcW w:w="23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防火涂料</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公斤</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27.70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24.50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23</w:t>
            </w:r>
          </w:p>
        </w:tc>
        <w:tc>
          <w:tcPr>
            <w:tcW w:w="23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防水卷材</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4.95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4.38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w:t>
            </w:r>
          </w:p>
        </w:tc>
        <w:tc>
          <w:tcPr>
            <w:tcW w:w="23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大桥油毡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7.48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6.80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6.02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w:t>
            </w:r>
          </w:p>
        </w:tc>
        <w:tc>
          <w:tcPr>
            <w:tcW w:w="23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橡塑油毡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卷</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81.90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72.50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w:t>
            </w:r>
          </w:p>
        </w:tc>
        <w:tc>
          <w:tcPr>
            <w:tcW w:w="23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纸面石膏板</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8mm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27</w:t>
            </w:r>
          </w:p>
        </w:tc>
        <w:tc>
          <w:tcPr>
            <w:tcW w:w="23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纸面石膏板</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9mm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8.40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w:t>
            </w:r>
          </w:p>
        </w:tc>
        <w:tc>
          <w:tcPr>
            <w:tcW w:w="23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汽油</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92# </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公斤</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9.10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8.05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7.59</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6.81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9.67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8.56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29</w:t>
            </w:r>
          </w:p>
        </w:tc>
        <w:tc>
          <w:tcPr>
            <w:tcW w:w="2302" w:type="dxa"/>
            <w:noWrap/>
            <w:tcMar>
              <w:top w:w="14" w:type="dxa"/>
              <w:left w:w="14" w:type="dxa"/>
              <w:bottom w:w="0" w:type="dxa"/>
              <w:right w:w="14" w:type="dxa"/>
            </w:tcMar>
            <w:vAlign w:val="center"/>
          </w:tcPr>
          <w:p w:rsidR="0009036E" w:rsidRDefault="0009036E">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柴油</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公斤</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6.63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6.10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5.47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7.96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7.04 </w:t>
            </w:r>
          </w:p>
        </w:tc>
      </w:tr>
      <w:tr w:rsidR="0009036E">
        <w:trPr>
          <w:cantSplit/>
          <w:trHeight w:val="425"/>
          <w:jc w:val="center"/>
        </w:trPr>
        <w:tc>
          <w:tcPr>
            <w:tcW w:w="9633" w:type="dxa"/>
            <w:gridSpan w:val="10"/>
            <w:noWrap/>
            <w:tcMar>
              <w:top w:w="14" w:type="dxa"/>
              <w:left w:w="14" w:type="dxa"/>
              <w:bottom w:w="0" w:type="dxa"/>
              <w:right w:w="14" w:type="dxa"/>
            </w:tcMar>
            <w:vAlign w:val="center"/>
          </w:tcPr>
          <w:p w:rsidR="0009036E" w:rsidRDefault="0009036E">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九、玻</w:t>
            </w:r>
            <w:r>
              <w:rPr>
                <w:rFonts w:ascii="方正中等线简体" w:eastAsia="方正中等线简体" w:hAnsi="宋体"/>
                <w:kern w:val="0"/>
                <w:sz w:val="18"/>
                <w:szCs w:val="18"/>
              </w:rPr>
              <w:t xml:space="preserve">    </w:t>
            </w:r>
            <w:r>
              <w:rPr>
                <w:rFonts w:ascii="方正中等线简体" w:eastAsia="方正中等线简体" w:hAnsi="宋体" w:hint="eastAsia"/>
                <w:kern w:val="0"/>
                <w:sz w:val="18"/>
                <w:szCs w:val="18"/>
              </w:rPr>
              <w:t>璃</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浮法海洋蓝玻璃</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33.44</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29.50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bCs/>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浮法绿玻</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28.20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26.50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23.77 </w:t>
            </w: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浮法兰玻</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22.42 </w:t>
            </w: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浮法白玻</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26.60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23.50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23.50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21.08 </w:t>
            </w: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浮法白玻</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37.70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33.30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浮法白玻</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58.80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格法白玻</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24.80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22.24 </w:t>
            </w: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平板白玻</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19.50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17.49 </w:t>
            </w: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平板白玻</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14.30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12.60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平板白玻</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45.10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平板白玻</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74.90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66.20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平板白玻</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86.30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76.40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乳花玻璃</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19.90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17.60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磨砂玻璃</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37.10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镜面玻璃</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34.50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镜面玻璃</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48.90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43.30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钢化玻璃</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56.10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49.60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钢化玻璃</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77.00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68.00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钢化玻璃</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99.00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87.60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中空玻璃</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4mm+9mm+4mm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74.50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66.00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玻璃胶</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8.85   </w:t>
            </w:r>
          </w:p>
        </w:tc>
      </w:tr>
      <w:tr w:rsidR="0009036E">
        <w:trPr>
          <w:cantSplit/>
          <w:trHeight w:val="425"/>
          <w:jc w:val="center"/>
        </w:trPr>
        <w:tc>
          <w:tcPr>
            <w:tcW w:w="9633" w:type="dxa"/>
            <w:gridSpan w:val="10"/>
            <w:noWrap/>
            <w:tcMar>
              <w:top w:w="14" w:type="dxa"/>
              <w:left w:w="14" w:type="dxa"/>
              <w:bottom w:w="0" w:type="dxa"/>
              <w:right w:w="14" w:type="dxa"/>
            </w:tcMar>
            <w:vAlign w:val="center"/>
          </w:tcPr>
          <w:p w:rsidR="0009036E" w:rsidRDefault="0009036E">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十、电线电器</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塑料电线管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16</w:t>
            </w:r>
            <w:r>
              <w:rPr>
                <w:rFonts w:ascii="方正宋一简体" w:eastAsia="方正宋一简体" w:hAnsi="Times New Roman" w:cs="Times New Roman" w:hint="eastAsia"/>
                <w:sz w:val="18"/>
                <w:szCs w:val="18"/>
              </w:rPr>
              <w:t>轻型</w:t>
            </w:r>
            <w:r>
              <w:rPr>
                <w:rFonts w:ascii="方正宋一简体" w:eastAsia="方正宋一简体" w:hAnsi="Times New Roman" w:cs="Times New Roman"/>
                <w:sz w:val="18"/>
                <w:szCs w:val="18"/>
              </w:rPr>
              <w:t xml:space="preserve"> B</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1.72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1.52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1.55</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1.39</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0.97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塑料电线管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20</w:t>
            </w:r>
            <w:r>
              <w:rPr>
                <w:rFonts w:ascii="方正宋一简体" w:eastAsia="方正宋一简体" w:hAnsi="Times New Roman" w:cs="Times New Roman" w:hint="eastAsia"/>
                <w:sz w:val="18"/>
                <w:szCs w:val="18"/>
              </w:rPr>
              <w:t>轻型</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1.84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1.95</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1.75</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0.95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0.84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塑料电线管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25</w:t>
            </w:r>
            <w:r>
              <w:rPr>
                <w:rFonts w:ascii="方正宋一简体" w:eastAsia="方正宋一简体" w:hAnsi="Times New Roman" w:cs="Times New Roman" w:hint="eastAsia"/>
                <w:sz w:val="18"/>
                <w:szCs w:val="18"/>
              </w:rPr>
              <w:t>轻型</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2.34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2.15</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1.35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1.19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塑料电线管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32</w:t>
            </w:r>
            <w:r>
              <w:rPr>
                <w:rFonts w:ascii="方正宋一简体" w:eastAsia="方正宋一简体" w:hAnsi="Times New Roman" w:cs="Times New Roman" w:hint="eastAsia"/>
                <w:sz w:val="18"/>
                <w:szCs w:val="18"/>
              </w:rPr>
              <w:t>轻型</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2.90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2.60</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2.85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2.52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塑料电线管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40</w:t>
            </w:r>
            <w:r>
              <w:rPr>
                <w:rFonts w:ascii="方正宋一简体" w:eastAsia="方正宋一简体" w:hAnsi="Times New Roman" w:cs="Times New Roman" w:hint="eastAsia"/>
                <w:sz w:val="18"/>
                <w:szCs w:val="18"/>
              </w:rPr>
              <w:t>轻型</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2.34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3.20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2.87</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3.25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2.88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塑料电线管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16</w:t>
            </w:r>
            <w:r>
              <w:rPr>
                <w:rFonts w:ascii="方正宋一简体" w:eastAsia="方正宋一简体" w:hAnsi="Times New Roman" w:cs="Times New Roman" w:hint="eastAsia"/>
                <w:sz w:val="18"/>
                <w:szCs w:val="18"/>
              </w:rPr>
              <w:t>中型</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2.34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1.85</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1.66</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0.85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0.75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塑料电线管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20</w:t>
            </w:r>
            <w:r>
              <w:rPr>
                <w:rFonts w:ascii="方正宋一简体" w:eastAsia="方正宋一简体" w:hAnsi="Times New Roman" w:cs="Times New Roman" w:hint="eastAsia"/>
                <w:sz w:val="18"/>
                <w:szCs w:val="18"/>
              </w:rPr>
              <w:t>中型</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3.24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2.87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2.33</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1.15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1.02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塑料电线管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25</w:t>
            </w:r>
            <w:r>
              <w:rPr>
                <w:rFonts w:ascii="方正宋一简体" w:eastAsia="方正宋一简体" w:hAnsi="Times New Roman" w:cs="Times New Roman" w:hint="eastAsia"/>
                <w:sz w:val="18"/>
                <w:szCs w:val="18"/>
              </w:rPr>
              <w:t>中型</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4.03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3.57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3.30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2.96</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1.35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1.19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塑料电线管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32</w:t>
            </w:r>
            <w:r>
              <w:rPr>
                <w:rFonts w:ascii="方正宋一简体" w:eastAsia="方正宋一简体" w:hAnsi="Times New Roman" w:cs="Times New Roman" w:hint="eastAsia"/>
                <w:sz w:val="18"/>
                <w:szCs w:val="18"/>
              </w:rPr>
              <w:t>中型</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3.81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3.59</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1.55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1.37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塑料电线管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40</w:t>
            </w:r>
            <w:r>
              <w:rPr>
                <w:rFonts w:ascii="方正宋一简体" w:eastAsia="方正宋一简体" w:hAnsi="Times New Roman" w:cs="Times New Roman" w:hint="eastAsia"/>
                <w:sz w:val="18"/>
                <w:szCs w:val="18"/>
              </w:rPr>
              <w:t>中型</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4.08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4.40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3.95</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线槽</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综合</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2.75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2.69</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3.10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铝芯塑料线</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BLV2.5</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41.80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36.90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42.00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37.67</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130.00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115.04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铝芯塑料线</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BLV4</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56.50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51.50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46.19</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155.00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137.17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铝芯塑料线</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BLV6</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67.50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59.70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66.00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59.19</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180.00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159.29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铝芯塑料线</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BLV10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114.40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101.20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113.00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101.35</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235.00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207.96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铝芯塑料线</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BLV16</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169.50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150.00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166.00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148.88</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234.51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铝芯塑料线</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BLV25</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264.00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233.00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241.00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216.14</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315.00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278.76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铝芯塑料线</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BLV35</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368.50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326.10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329.00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295.07</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285.00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252.21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铝芯护套线</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BLV50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469.70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415.40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429.00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384.75</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铝芯护套线</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BLVVB2</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2.5</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104.00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92.00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108.00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96.86</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225.00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199.12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铝芯护套线</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BLVVB2</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4</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150.00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132.00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151.00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135.43</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234.51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铝芯塑料线</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BLVVB2</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208.00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184.00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195.00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174.89</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340.00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300.88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23</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铜芯塑料线</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BV1.0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119.00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105.30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117.00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104.93</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110.00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97.35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铜芯塑料线</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BV1.5</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145.00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128.30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139.20 </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124.84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135.00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119.47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铜芯塑料线</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BV2.5</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228.00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201.70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229.00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205.38</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195.00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172.57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铜芯塑料线</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BV4</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292.60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258.90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318.00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285.20</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295.00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261.06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27</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铜芯塑料线</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BV6</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420.70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372.30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441.00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395.52</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365.00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323.01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铜芯塑料线</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BV10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700.80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620.20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818.00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733.63</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1090.00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964.60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29</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铜芯塑料线</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BV16</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1055.00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933.60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1153.00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1034.08</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1360.00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1203.54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铜芯护套线</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BV25</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1822.00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1612.30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1990.00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1784.75</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1680.00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1486.73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31</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铜芯护套线</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BVVB2</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1.5</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243.80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215.70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283.00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253.81</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295.00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261.06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32</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铜芯护套线</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BVVB2</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2.5</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389.00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344.20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411.00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368.61</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345.00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305.31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33</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铜芯护套线</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BVVB2</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4</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616.00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545.10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628.00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563.23</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395.00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349.56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34</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铜芯塑料软线</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BVVB2</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873.00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772.50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908.00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814.35</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460.00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407.08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35</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铜芯塑料软线</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BVR1.5</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128.00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114.80</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145.00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128.32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36</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铜芯塑料软线</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BVR2.5</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178.00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159.64</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225.00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199.12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37</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铜芯塑料软线</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BVR4</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300.00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269.06</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315.00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278.76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38</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铜芯塑料软线</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BVR6</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406.00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364.13</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365.00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323.01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39</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铜芯聚氯乙烯电力电缆</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VV4</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1863.00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1648.60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2155.00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1932.74</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2315.00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2048.67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40</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铜芯聚氯乙烯电力电缆</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VV4</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25</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6830.00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6044.20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7100.00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6367.71</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3615.00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3199.12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41</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铜芯聚氯乙烯电力电缆</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VV4</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35</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8551.00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7567.20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9680.00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8681.61</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3935.00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3482.30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42</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铜芯聚氯乙烯电力电缆</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VV4</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50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11529.00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10202.60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12100.00</w:t>
            </w:r>
          </w:p>
        </w:tc>
        <w:tc>
          <w:tcPr>
            <w:tcW w:w="709" w:type="dxa"/>
            <w:vAlign w:val="center"/>
          </w:tcPr>
          <w:p w:rsidR="0009036E" w:rsidRDefault="0009036E">
            <w:pPr>
              <w:widowControl w:val="0"/>
              <w:jc w:val="center"/>
              <w:rPr>
                <w:rFonts w:ascii="方正宋一简体" w:eastAsia="方正宋一简体" w:hAnsi="Times New Roman" w:cs="Times New Roman"/>
                <w:spacing w:val="-4"/>
                <w:sz w:val="18"/>
                <w:szCs w:val="18"/>
              </w:rPr>
            </w:pPr>
            <w:r>
              <w:rPr>
                <w:rFonts w:ascii="方正宋一简体" w:eastAsia="方正宋一简体" w:hAnsi="Times New Roman" w:cs="Times New Roman"/>
                <w:spacing w:val="-4"/>
                <w:sz w:val="18"/>
                <w:szCs w:val="18"/>
              </w:rPr>
              <w:t>10852.02</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7600.00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6725.66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43</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铜芯聚氯乙烯电力电缆</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VV4</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70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19530.00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17283.10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19080.00</w:t>
            </w:r>
          </w:p>
        </w:tc>
        <w:tc>
          <w:tcPr>
            <w:tcW w:w="709" w:type="dxa"/>
            <w:vAlign w:val="center"/>
          </w:tcPr>
          <w:p w:rsidR="0009036E" w:rsidRDefault="0009036E">
            <w:pPr>
              <w:widowControl w:val="0"/>
              <w:jc w:val="center"/>
              <w:rPr>
                <w:rFonts w:ascii="方正宋一简体" w:eastAsia="方正宋一简体" w:hAnsi="Times New Roman" w:cs="Times New Roman"/>
                <w:spacing w:val="-4"/>
                <w:sz w:val="18"/>
                <w:szCs w:val="18"/>
              </w:rPr>
            </w:pPr>
            <w:r>
              <w:rPr>
                <w:rFonts w:ascii="方正宋一简体" w:eastAsia="方正宋一简体" w:hAnsi="Times New Roman" w:cs="Times New Roman"/>
                <w:spacing w:val="-4"/>
                <w:sz w:val="18"/>
                <w:szCs w:val="18"/>
              </w:rPr>
              <w:t>17112.11</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9800.00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8672.57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44</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铜芯聚氯乙烯电力电缆</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VV4</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25+1</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16</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8099.00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7167.20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8180.00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7336.32</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4160.00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3681.42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45</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铜芯聚氯乙烯电力电缆</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VV4</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35+1</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16</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10282.50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9099.50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10950.20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9820.81</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4950.00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4380.53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46</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铜芯聚氯乙烯绝缘钢带铠装聚氯乙烯护套电力电缆</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VV224</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50+1</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25</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7650.00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6769.91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47</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铜芯聚氯乙烯绝缘钢带铠装聚氯乙烯护套电力电缆</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VV224</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35+1</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16</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48</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铜芯聚氯乙烯绝缘钢带铠装聚氯乙烯护套电力电缆</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VV224</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16</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3315.00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2933.63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49</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铜芯聚氯乙烯绝缘钢带铠装聚氯乙烯护套电力电缆</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VV224</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25</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4615.00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4084.07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铜芯聚氯乙烯绝缘钢带铠装聚氯乙烯护套电力电缆</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VV224</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35</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4935.00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4367.26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51</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铜芯聚氯乙烯绝缘钢带铠装聚氯乙烯护套电力电缆</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VV224</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50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7702.00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6815.90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8600.00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7610.62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52</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单管荧光灯</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20W</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18.04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15.96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22.00 </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19.73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15.93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53</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单管荧光灯</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30W</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20.20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17.90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28.00 </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25.11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22.12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54</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单管荧光灯</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40W</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22.55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19.90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35.00 </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31.39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24.78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55</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电子荧光吸顶灯</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20W</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45.00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39.82</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56</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电子荧光吸顶灯</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30W</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71.50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63.20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65.00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57.52</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57</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电子荧光吸顶灯</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40W</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78.10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69.10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70.80</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58</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壁灯</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45.00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40.00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35.40</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59</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中档壁灯</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208.00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183.00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150.00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134.53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65.00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57.52</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中档吸顶灯</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86.50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76.60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75.00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67.26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70.00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61.95</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61</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花吊灯</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普通</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300.00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265.70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 xml:space="preserve">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260.00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230.09</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62</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节能灯</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普通</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盏</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9.79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8.66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10.00 </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8.97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8.85</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63</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普通圆形吸顶灯</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25W</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46.20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40.90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42.00 </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37.67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40.00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35.40</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64</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普通厨卫明装吸顶灯</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38W</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100.40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88.80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85.00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75.22</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65</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普通厨卫明装吸顶灯</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21W</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56.10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49.60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48.00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42.48</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66</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普通厨卫嵌入式吸顶灯</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9W</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31.10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27.50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26.55</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67</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户外投光灯</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SGL-2080-175W</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346.50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306.60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68</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户外投光灯</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402D-250W</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451.00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399.00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69</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户外投光灯</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402D-400W</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519.20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459.00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70</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开关</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一位单极开关</w:t>
            </w:r>
            <w:r>
              <w:rPr>
                <w:rFonts w:ascii="方正宋一简体" w:eastAsia="方正宋一简体" w:hAnsi="Times New Roman" w:cs="Times New Roman"/>
                <w:sz w:val="18"/>
                <w:szCs w:val="18"/>
              </w:rPr>
              <w:t xml:space="preserve">  </w:t>
            </w:r>
            <w:r>
              <w:rPr>
                <w:rFonts w:ascii="方正宋一简体" w:eastAsia="方正宋一简体" w:hAnsi="Times New Roman" w:cs="Times New Roman" w:hint="eastAsia"/>
                <w:sz w:val="18"/>
                <w:szCs w:val="18"/>
              </w:rPr>
              <w:t>普通</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9.02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7.98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7.17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4.42</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71</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开关</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二位单极开关</w:t>
            </w:r>
            <w:r>
              <w:rPr>
                <w:rFonts w:ascii="方正宋一简体" w:eastAsia="方正宋一简体" w:hAnsi="Times New Roman" w:cs="Times New Roman"/>
                <w:sz w:val="18"/>
                <w:szCs w:val="18"/>
              </w:rPr>
              <w:t xml:space="preserve">  </w:t>
            </w:r>
            <w:r>
              <w:rPr>
                <w:rFonts w:ascii="方正宋一简体" w:eastAsia="方正宋一简体" w:hAnsi="Times New Roman" w:cs="Times New Roman" w:hint="eastAsia"/>
                <w:sz w:val="18"/>
                <w:szCs w:val="18"/>
              </w:rPr>
              <w:t>普通</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12.70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11.20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8.97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7.96</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72</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开关</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三位单极开关</w:t>
            </w:r>
            <w:r>
              <w:rPr>
                <w:rFonts w:ascii="方正宋一简体" w:eastAsia="方正宋一简体" w:hAnsi="Times New Roman" w:cs="Times New Roman"/>
                <w:sz w:val="18"/>
                <w:szCs w:val="18"/>
              </w:rPr>
              <w:t xml:space="preserve">  </w:t>
            </w:r>
            <w:r>
              <w:rPr>
                <w:rFonts w:ascii="方正宋一简体" w:eastAsia="方正宋一简体" w:hAnsi="Times New Roman" w:cs="Times New Roman" w:hint="eastAsia"/>
                <w:sz w:val="18"/>
                <w:szCs w:val="18"/>
              </w:rPr>
              <w:t>普通</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16.50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14.60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10.76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10.62</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73</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开关</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一位单极开关</w:t>
            </w:r>
            <w:r>
              <w:rPr>
                <w:rFonts w:ascii="方正宋一简体" w:eastAsia="方正宋一简体" w:hAnsi="Times New Roman" w:cs="Times New Roman"/>
                <w:sz w:val="18"/>
                <w:szCs w:val="18"/>
              </w:rPr>
              <w:t xml:space="preserve">  </w:t>
            </w:r>
            <w:r>
              <w:rPr>
                <w:rFonts w:ascii="方正宋一简体" w:eastAsia="方正宋一简体" w:hAnsi="Times New Roman" w:cs="Times New Roman" w:hint="eastAsia"/>
                <w:sz w:val="18"/>
                <w:szCs w:val="18"/>
              </w:rPr>
              <w:t>大</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20.30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5.31</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74</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开关</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二位单极开关</w:t>
            </w:r>
            <w:r>
              <w:rPr>
                <w:rFonts w:ascii="方正宋一简体" w:eastAsia="方正宋一简体" w:hAnsi="Times New Roman" w:cs="Times New Roman"/>
                <w:sz w:val="18"/>
                <w:szCs w:val="18"/>
              </w:rPr>
              <w:t xml:space="preserve">  </w:t>
            </w:r>
            <w:r>
              <w:rPr>
                <w:rFonts w:ascii="方正宋一简体" w:eastAsia="方正宋一简体" w:hAnsi="Times New Roman" w:cs="Times New Roman" w:hint="eastAsia"/>
                <w:sz w:val="18"/>
                <w:szCs w:val="18"/>
              </w:rPr>
              <w:t>大</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25.80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22.87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10.62</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75</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插座</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二孔</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6.28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6.19</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76</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插座</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三孔</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9.57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8.46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8.50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7.62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8.85</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77</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插座</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四孔</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9.20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8.25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11.50</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78</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插座</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五孔</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12.65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11.19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9.87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13.27</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79</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插座</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一开五孔</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15.00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15.93</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插座</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一位双路开关</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7.98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15.93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81</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插座</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二位双路开关</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11.28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9.90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23.01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82</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插座</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三位双路开关</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18.10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16.00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26.55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83</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插座</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三孔</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20.80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18.30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10.62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84</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插座</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六孔</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36.70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32.50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15.93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85</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插座</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九孔</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52.80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46.70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19.47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86</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插座</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二开二孔</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56.10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54.50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13.27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87</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插座</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一开四孔</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64.30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56.90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19.47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88</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插座</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二开四孔</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79.20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70.00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23.01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89</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插座</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二开五孔</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82.50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73.00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90</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插座</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一开一插</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45.20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40.00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16.14 </w:t>
            </w: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91</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插座</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一开双插</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56.60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17.94 </w:t>
            </w: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92</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插座</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双开一插</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61.60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54.60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93</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电视插座</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58.40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17.94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19.47</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94</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电话插座</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18.59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16.40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17.94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14.16</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95</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电脑插座</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96.20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85.00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32.00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28.32</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96</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空调插座</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23.90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17.94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8.85</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97</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人体感应开关</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人体感应</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69.30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61.30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26.91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15.93</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98</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接线盒</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综合</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1.08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0.88</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99</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座灯头</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1.87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1.65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1.35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1.77</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100</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电话线</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0.83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0.73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1.08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0.88</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101</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有线电视线</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2.07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1.83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1.79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1.77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102</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网线</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2.88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2.55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103</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四分支器</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12.20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10.80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5.31</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104</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调速器</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69.30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61.30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10.62</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105</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排气扇</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300mm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台</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66.30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53.10</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106</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吊扇</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1050mm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台</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105.00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92.92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107</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吊扇</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1200mm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台</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109.60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110.00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98.65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120.00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106.19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108</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座灯头螺旋</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2.00 </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1.79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1.77</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109</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座灯头插口</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2.00 </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1.79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0.88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110</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胶木闸刀</w:t>
            </w:r>
          </w:p>
        </w:tc>
        <w:tc>
          <w:tcPr>
            <w:tcW w:w="18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10A</w:t>
            </w:r>
          </w:p>
        </w:tc>
        <w:tc>
          <w:tcPr>
            <w:tcW w:w="570" w:type="dxa"/>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17.50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15.40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5.31</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111</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胶木闸刀</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15A</w:t>
            </w:r>
          </w:p>
        </w:tc>
        <w:tc>
          <w:tcPr>
            <w:tcW w:w="570" w:type="dxa"/>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27.70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24.50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6.19</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112</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胶木闸刀</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30A</w:t>
            </w:r>
          </w:p>
        </w:tc>
        <w:tc>
          <w:tcPr>
            <w:tcW w:w="570" w:type="dxa"/>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32.30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28.60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8.85</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113</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胶木闸刀</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60A</w:t>
            </w:r>
          </w:p>
        </w:tc>
        <w:tc>
          <w:tcPr>
            <w:tcW w:w="570" w:type="dxa"/>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40.40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35.80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13.27</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114</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胶木闸刀</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100A</w:t>
            </w:r>
          </w:p>
        </w:tc>
        <w:tc>
          <w:tcPr>
            <w:tcW w:w="570" w:type="dxa"/>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55.40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115</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三相闸刀</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15A</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14.10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13.27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116</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三相闸刀</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60A</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46.70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41.30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17.70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117</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三相闸刀</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100A</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69.80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61.80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26.55</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118</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单相闸刀</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10A</w:t>
            </w:r>
          </w:p>
        </w:tc>
        <w:tc>
          <w:tcPr>
            <w:tcW w:w="570" w:type="dxa"/>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5.59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4.42</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119</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单相闸刀</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15A</w:t>
            </w:r>
          </w:p>
        </w:tc>
        <w:tc>
          <w:tcPr>
            <w:tcW w:w="570" w:type="dxa"/>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8.10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7.20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5.31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120</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单相闸刀</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30A</w:t>
            </w:r>
          </w:p>
        </w:tc>
        <w:tc>
          <w:tcPr>
            <w:tcW w:w="570" w:type="dxa"/>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12.60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11.19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7.08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121</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单相闸刀</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60A</w:t>
            </w:r>
          </w:p>
        </w:tc>
        <w:tc>
          <w:tcPr>
            <w:tcW w:w="570" w:type="dxa"/>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24.20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21.40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13.27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122</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空气开关</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DZ47-10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63A/1P</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10.50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9.20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12.00 </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10.76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8.85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123</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空气开关</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DZ47-10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63A/2P</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19.60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17.30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20.00 </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17.94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13.27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124</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空气开关</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DZ47-10-63A/3P</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31.10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27.50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30.00 </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26.91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30.97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125</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空气开关</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DZ47-80-100A/1P</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35.80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31.60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38.00 </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34.08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126</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空气开关</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DZ47-80-100A/2P</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69.80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61.80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65.00 </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58.30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127</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空气开关</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DZ47-80-100A/3P</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159.50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141.10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95.00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85.20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53.10</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128</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三相空气开关</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Tam10-100A</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157.30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139.20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70.80</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129</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三相空气开关</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Tam10-250A</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357.50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316.00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160.00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141.59</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130</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三相空气开关</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60A</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80A</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100A</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131</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三相空气开关</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DZ10 200A-250A</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132</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单相电度表</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DD862-220V3(6)A</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84.30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74.60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53.10</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133</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单相电度表</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DD862-220V1.5(6)A</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85.40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75.60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134</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单相电度表</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DD862-220V2.5(10)A</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87.10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77.00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100.00 </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89.69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75.00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66.37</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135</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单相电度表</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DD862-220V5(20)A</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84.30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74.60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85.00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75.22</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136</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单相电度表</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DD862-220V10(40)A</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86.50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76.60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120.00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106.19</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137</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单相电度表</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DD862-220V15(60)A</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90.20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79.80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160.00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141.59</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138</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单相电度表</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DD862-220V20(80)A</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92.90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82.20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180.00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159.29</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139</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单相电度表</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DD862-220V30(100)A</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94.20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83.40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210.00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185.84</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140</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三相电度表</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DTS634-380V3(6)A</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317.50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281.00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240.00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212.39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141</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三相电度表</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DTS634-380V1.5(6)A</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320.00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283.00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210.00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185.84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142</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三相电度表</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DTS634-380V5(20)A</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335.50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296.90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280.00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247.79</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143</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三相电度表</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DTS634-380V10(40)A</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323.40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286.00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310.00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274.34</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144</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三相电度表</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DTS634-380V15(60)A</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332.20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293.00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340.00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300.88</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145</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三相电度表</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DTS634-380V20(80)A</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335.50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296.60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360.00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318.58</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146</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三相电度表</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w:t>
            </w:r>
            <w:r>
              <w:rPr>
                <w:rFonts w:ascii="方正宋一简体" w:eastAsia="方正宋一简体" w:hAnsi="Times New Roman" w:cs="Times New Roman"/>
                <w:spacing w:val="-4"/>
                <w:sz w:val="18"/>
                <w:szCs w:val="18"/>
              </w:rPr>
              <w:t>TS634-380V30(100)A</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346.50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306.60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420.00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371.68</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147</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铁制配电箱</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PZ30  2</w:t>
            </w:r>
            <w:r>
              <w:rPr>
                <w:rFonts w:ascii="方正宋一简体" w:eastAsia="方正宋一简体" w:hAnsi="Times New Roman" w:cs="Times New Roman" w:hint="eastAsia"/>
                <w:sz w:val="18"/>
                <w:szCs w:val="18"/>
              </w:rPr>
              <w:t>回路</w:t>
            </w:r>
          </w:p>
        </w:tc>
        <w:tc>
          <w:tcPr>
            <w:tcW w:w="570" w:type="dxa"/>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10.10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8.90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148</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铁制配电箱</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PZ30  4</w:t>
            </w:r>
            <w:r>
              <w:rPr>
                <w:rFonts w:ascii="方正宋一简体" w:eastAsia="方正宋一简体" w:hAnsi="Times New Roman" w:cs="Times New Roman" w:hint="eastAsia"/>
                <w:sz w:val="18"/>
                <w:szCs w:val="18"/>
              </w:rPr>
              <w:t>回路</w:t>
            </w:r>
          </w:p>
        </w:tc>
        <w:tc>
          <w:tcPr>
            <w:tcW w:w="570" w:type="dxa"/>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12.70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11.20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149</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铁制配电箱</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PZ30  6</w:t>
            </w:r>
            <w:r>
              <w:rPr>
                <w:rFonts w:ascii="方正宋一简体" w:eastAsia="方正宋一简体" w:hAnsi="Times New Roman" w:cs="Times New Roman" w:hint="eastAsia"/>
                <w:sz w:val="18"/>
                <w:szCs w:val="18"/>
              </w:rPr>
              <w:t>回路</w:t>
            </w:r>
          </w:p>
        </w:tc>
        <w:tc>
          <w:tcPr>
            <w:tcW w:w="570" w:type="dxa"/>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17.70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15.67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150</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铁制配电箱</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PZ30  8</w:t>
            </w:r>
            <w:r>
              <w:rPr>
                <w:rFonts w:ascii="方正宋一简体" w:eastAsia="方正宋一简体" w:hAnsi="Times New Roman" w:cs="Times New Roman" w:hint="eastAsia"/>
                <w:sz w:val="18"/>
                <w:szCs w:val="18"/>
              </w:rPr>
              <w:t>回路</w:t>
            </w:r>
          </w:p>
        </w:tc>
        <w:tc>
          <w:tcPr>
            <w:tcW w:w="570" w:type="dxa"/>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21.50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19.00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151</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铁制配电箱</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PZ30  10</w:t>
            </w:r>
            <w:r>
              <w:rPr>
                <w:rFonts w:ascii="方正宋一简体" w:eastAsia="方正宋一简体" w:hAnsi="Times New Roman" w:cs="Times New Roman" w:hint="eastAsia"/>
                <w:sz w:val="18"/>
                <w:szCs w:val="18"/>
              </w:rPr>
              <w:t>回路</w:t>
            </w:r>
          </w:p>
        </w:tc>
        <w:tc>
          <w:tcPr>
            <w:tcW w:w="570" w:type="dxa"/>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24.20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21.40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152</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铁制配电箱</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PZ30  12</w:t>
            </w:r>
            <w:r>
              <w:rPr>
                <w:rFonts w:ascii="方正宋一简体" w:eastAsia="方正宋一简体" w:hAnsi="Times New Roman" w:cs="Times New Roman" w:hint="eastAsia"/>
                <w:sz w:val="18"/>
                <w:szCs w:val="18"/>
              </w:rPr>
              <w:t>回路</w:t>
            </w:r>
          </w:p>
        </w:tc>
        <w:tc>
          <w:tcPr>
            <w:tcW w:w="570" w:type="dxa"/>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29.20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25.80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153</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配电箱</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w:t>
            </w:r>
            <w:r>
              <w:rPr>
                <w:rFonts w:ascii="方正宋一简体" w:eastAsia="方正宋一简体" w:hAnsi="Times New Roman" w:cs="Times New Roman" w:hint="eastAsia"/>
                <w:sz w:val="18"/>
                <w:szCs w:val="18"/>
              </w:rPr>
              <w:t>表</w:t>
            </w:r>
          </w:p>
        </w:tc>
        <w:tc>
          <w:tcPr>
            <w:tcW w:w="570" w:type="dxa"/>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40.00 </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35.87 </w:t>
            </w: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154</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配电箱</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w:t>
            </w:r>
            <w:r>
              <w:rPr>
                <w:rFonts w:ascii="方正宋一简体" w:eastAsia="方正宋一简体" w:hAnsi="Times New Roman" w:cs="Times New Roman" w:hint="eastAsia"/>
                <w:sz w:val="18"/>
                <w:szCs w:val="18"/>
              </w:rPr>
              <w:t>表</w:t>
            </w:r>
          </w:p>
        </w:tc>
        <w:tc>
          <w:tcPr>
            <w:tcW w:w="570" w:type="dxa"/>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55.00 </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49.33 </w:t>
            </w: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9633" w:type="dxa"/>
            <w:gridSpan w:val="10"/>
            <w:noWrap/>
            <w:tcMar>
              <w:top w:w="14" w:type="dxa"/>
              <w:left w:w="14" w:type="dxa"/>
              <w:bottom w:w="0" w:type="dxa"/>
              <w:right w:w="14" w:type="dxa"/>
            </w:tcMar>
            <w:vAlign w:val="center"/>
          </w:tcPr>
          <w:p w:rsidR="0009036E" w:rsidRDefault="0009036E">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十一、水暖器材及卫生陶瓷</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铝塑复合管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16</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autoSpaceDE w:val="0"/>
              <w:autoSpaceDN w:val="0"/>
              <w:snapToGrid w:val="0"/>
              <w:jc w:val="center"/>
              <w:rPr>
                <w:rFonts w:ascii="方正宋一简体" w:eastAsia="方正宋一简体" w:hAnsi="宋体"/>
                <w:sz w:val="18"/>
                <w:szCs w:val="18"/>
              </w:rPr>
            </w:pPr>
          </w:p>
        </w:tc>
        <w:tc>
          <w:tcPr>
            <w:tcW w:w="851"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6.28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4.42</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铝塑复合管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autoSpaceDE w:val="0"/>
              <w:autoSpaceDN w:val="0"/>
              <w:snapToGrid w:val="0"/>
              <w:jc w:val="center"/>
              <w:rPr>
                <w:rFonts w:ascii="方正宋一简体" w:eastAsia="方正宋一简体" w:hAnsi="宋体"/>
                <w:sz w:val="18"/>
                <w:szCs w:val="18"/>
              </w:rPr>
            </w:pPr>
          </w:p>
        </w:tc>
        <w:tc>
          <w:tcPr>
            <w:tcW w:w="851"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8.07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6.64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铝塑复合管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25</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8.97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8.41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PP-R</w:t>
            </w:r>
            <w:r>
              <w:rPr>
                <w:rFonts w:ascii="方正宋一简体" w:eastAsia="方正宋一简体" w:hAnsi="Times New Roman" w:cs="Times New Roman" w:hint="eastAsia"/>
                <w:sz w:val="18"/>
                <w:szCs w:val="18"/>
              </w:rPr>
              <w:t>冷水管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1.25Mpa</w:t>
            </w: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15mm</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1.9</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4.48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3.10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PP-R</w:t>
            </w:r>
            <w:r>
              <w:rPr>
                <w:rFonts w:ascii="方正宋一简体" w:eastAsia="方正宋一简体" w:hAnsi="Times New Roman" w:cs="Times New Roman" w:hint="eastAsia"/>
                <w:sz w:val="18"/>
                <w:szCs w:val="18"/>
              </w:rPr>
              <w:t>冷水管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1.25Mpa</w:t>
            </w: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20mm</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1.9</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7.40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5.38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3.98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PP-R</w:t>
            </w:r>
            <w:r>
              <w:rPr>
                <w:rFonts w:ascii="方正宋一简体" w:eastAsia="方正宋一简体" w:hAnsi="Times New Roman" w:cs="Times New Roman" w:hint="eastAsia"/>
                <w:sz w:val="18"/>
                <w:szCs w:val="18"/>
              </w:rPr>
              <w:t>冷水管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1.25Mpa</w:t>
            </w: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25mm</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2.8</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9.10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8.07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7.17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5.31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PP-R</w:t>
            </w:r>
            <w:r>
              <w:rPr>
                <w:rFonts w:ascii="方正宋一简体" w:eastAsia="方正宋一简体" w:hAnsi="Times New Roman" w:cs="Times New Roman" w:hint="eastAsia"/>
                <w:sz w:val="18"/>
                <w:szCs w:val="18"/>
              </w:rPr>
              <w:t>冷水管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1.25Mpa</w:t>
            </w: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32mm</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2.9</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11.30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10.00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9.20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8.25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7.08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PP-R</w:t>
            </w:r>
            <w:r>
              <w:rPr>
                <w:rFonts w:ascii="方正宋一简体" w:eastAsia="方正宋一简体" w:hAnsi="Times New Roman" w:cs="Times New Roman" w:hint="eastAsia"/>
                <w:sz w:val="18"/>
                <w:szCs w:val="18"/>
              </w:rPr>
              <w:t>冷水管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1.25Mpa</w:t>
            </w: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40mm</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3.7</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17.80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15.70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15.20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13.63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10.62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PP-R</w:t>
            </w:r>
            <w:r>
              <w:rPr>
                <w:rFonts w:ascii="方正宋一简体" w:eastAsia="方正宋一简体" w:hAnsi="Times New Roman" w:cs="Times New Roman" w:hint="eastAsia"/>
                <w:sz w:val="18"/>
                <w:szCs w:val="18"/>
              </w:rPr>
              <w:t>冷水管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1.25Mpa</w:t>
            </w: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50mm</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4.6</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21.52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13.27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PP-R</w:t>
            </w:r>
            <w:r>
              <w:rPr>
                <w:rFonts w:ascii="方正宋一简体" w:eastAsia="方正宋一简体" w:hAnsi="Times New Roman" w:cs="Times New Roman" w:hint="eastAsia"/>
                <w:sz w:val="18"/>
                <w:szCs w:val="18"/>
              </w:rPr>
              <w:t>冷水管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1.25Mpa</w:t>
            </w: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63mm</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5.8</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42.70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37.80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35.00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31.39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17.70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PP-R</w:t>
            </w:r>
            <w:r>
              <w:rPr>
                <w:rFonts w:ascii="方正宋一简体" w:eastAsia="方正宋一简体" w:hAnsi="Times New Roman" w:cs="Times New Roman" w:hint="eastAsia"/>
                <w:sz w:val="18"/>
                <w:szCs w:val="18"/>
              </w:rPr>
              <w:t>冷水管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1.25Mpa</w:t>
            </w: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90mm</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8.2</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78.50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69.50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21.24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PP-R</w:t>
            </w:r>
            <w:r>
              <w:rPr>
                <w:rFonts w:ascii="方正宋一简体" w:eastAsia="方正宋一简体" w:hAnsi="Times New Roman" w:cs="Times New Roman" w:hint="eastAsia"/>
                <w:sz w:val="18"/>
                <w:szCs w:val="18"/>
              </w:rPr>
              <w:t>热水管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1.25Mpa</w:t>
            </w: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110mm</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122.80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108.70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39.82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PP-R</w:t>
            </w:r>
            <w:r>
              <w:rPr>
                <w:rFonts w:ascii="方正宋一简体" w:eastAsia="方正宋一简体" w:hAnsi="Times New Roman" w:cs="Times New Roman" w:hint="eastAsia"/>
                <w:sz w:val="18"/>
                <w:szCs w:val="18"/>
              </w:rPr>
              <w:t>热水管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1.6Mpa</w:t>
            </w: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20mm</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2.3</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5.84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5.38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4.87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PP-R</w:t>
            </w:r>
            <w:r>
              <w:rPr>
                <w:rFonts w:ascii="方正宋一简体" w:eastAsia="方正宋一简体" w:hAnsi="Times New Roman" w:cs="Times New Roman" w:hint="eastAsia"/>
                <w:sz w:val="18"/>
                <w:szCs w:val="18"/>
              </w:rPr>
              <w:t>热水管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1.6Mpa</w:t>
            </w: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25mm</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2.8</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8.80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7.78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7.50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6.73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6.64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PP-R</w:t>
            </w:r>
            <w:r>
              <w:rPr>
                <w:rFonts w:ascii="方正宋一简体" w:eastAsia="方正宋一简体" w:hAnsi="Times New Roman" w:cs="Times New Roman" w:hint="eastAsia"/>
                <w:sz w:val="18"/>
                <w:szCs w:val="18"/>
              </w:rPr>
              <w:t>热水管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1.6Mpa</w:t>
            </w: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32mm</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3.6</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14.30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12.65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10.76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8.41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PP-R</w:t>
            </w:r>
            <w:r>
              <w:rPr>
                <w:rFonts w:ascii="方正宋一简体" w:eastAsia="方正宋一简体" w:hAnsi="Times New Roman" w:cs="Times New Roman" w:hint="eastAsia"/>
                <w:sz w:val="18"/>
                <w:szCs w:val="18"/>
              </w:rPr>
              <w:t>热水管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1.6Mpa</w:t>
            </w: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40mm</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4.5</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19.40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19.50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17.49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12.39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w:t>
            </w:r>
          </w:p>
        </w:tc>
        <w:tc>
          <w:tcPr>
            <w:tcW w:w="23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PP-R</w:t>
            </w:r>
            <w:r>
              <w:rPr>
                <w:rFonts w:ascii="方正宋一简体" w:eastAsia="方正宋一简体" w:hAnsi="Times New Roman" w:cs="Times New Roman" w:hint="eastAsia"/>
                <w:sz w:val="18"/>
                <w:szCs w:val="18"/>
              </w:rPr>
              <w:t>热水管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1.6Mpa</w:t>
            </w: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50mm</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5.6</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36.30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32.10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28.50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25.56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15.04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排水管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1.6Mpa</w:t>
            </w: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63mm</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7.1</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56.50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50.00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44.84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7.96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排水管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50mm</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10.40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9.20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6.28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5.31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排水管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75mm</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2.3</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14.40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12.70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9.87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7.96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排水管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110mm</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3.2</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28.80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25.50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19.73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14.16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排水管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160mm</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4.0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72.16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63.80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48.00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43.05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26.55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23</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排水管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200mm</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4.0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22"/>
                <w:szCs w:val="22"/>
              </w:rPr>
            </w:pPr>
          </w:p>
        </w:tc>
        <w:tc>
          <w:tcPr>
            <w:tcW w:w="851" w:type="dxa"/>
            <w:vAlign w:val="center"/>
          </w:tcPr>
          <w:p w:rsidR="0009036E" w:rsidRDefault="0009036E">
            <w:pPr>
              <w:widowControl w:val="0"/>
              <w:jc w:val="center"/>
              <w:rPr>
                <w:rFonts w:ascii="方正宋一简体" w:eastAsia="方正宋一简体" w:hAnsi="Times New Roman" w:cs="Times New Roman"/>
                <w:szCs w:val="24"/>
              </w:rPr>
            </w:pP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室外落水管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110mm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17.94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12.39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给水管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200mm</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4.0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83.70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74.00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48.67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给水管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15</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3.55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3.14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3.80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3.41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3.54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27</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给水管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4.19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4.48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4.42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给水管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32</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5.94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5.25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6.28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5.31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29</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给水管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50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16.81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14.87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14.35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9.73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给水管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63</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23.20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20.53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23.00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20.63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11.50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31</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给水管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75</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23.46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14.16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32</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给水管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90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39.80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35.20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19.47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33</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水斗</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100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33.10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29.30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17.94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20.35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34</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水斗</w:t>
            </w:r>
            <w:r>
              <w:rPr>
                <w:rFonts w:ascii="方正宋一简体" w:eastAsia="方正宋一简体" w:hAnsi="Times New Roman" w:cs="Times New Roman"/>
                <w:sz w:val="18"/>
                <w:szCs w:val="18"/>
              </w:rPr>
              <w:tab/>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110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35</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水口</w:t>
            </w:r>
            <w:r>
              <w:rPr>
                <w:rFonts w:ascii="方正宋一简体" w:eastAsia="方正宋一简体" w:hAnsi="Times New Roman" w:cs="Times New Roman"/>
                <w:sz w:val="18"/>
                <w:szCs w:val="18"/>
              </w:rPr>
              <w:t xml:space="preserve"> </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100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13.45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23.01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36</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PVC90</w:t>
            </w:r>
            <w:r>
              <w:rPr>
                <w:rFonts w:ascii="方正宋一简体" w:eastAsia="方正宋一简体" w:hAnsi="Times New Roman" w:cs="Times New Roman" w:hint="eastAsia"/>
                <w:sz w:val="18"/>
                <w:szCs w:val="18"/>
              </w:rPr>
              <w:t>°弯头</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3.54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37</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PVC90</w:t>
            </w:r>
            <w:r>
              <w:rPr>
                <w:rFonts w:ascii="方正宋一简体" w:eastAsia="方正宋一简体" w:hAnsi="Times New Roman" w:cs="Times New Roman" w:hint="eastAsia"/>
                <w:sz w:val="18"/>
                <w:szCs w:val="18"/>
              </w:rPr>
              <w:t>°弯头</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75mm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13.20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11.68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5.31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38</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PVC90</w:t>
            </w:r>
            <w:r>
              <w:rPr>
                <w:rFonts w:ascii="方正宋一简体" w:eastAsia="方正宋一简体" w:hAnsi="Times New Roman" w:cs="Times New Roman" w:hint="eastAsia"/>
                <w:sz w:val="18"/>
                <w:szCs w:val="18"/>
              </w:rPr>
              <w:t>°弯头</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110mm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37.40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33.00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12.39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39</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PVC90</w:t>
            </w:r>
            <w:r>
              <w:rPr>
                <w:rFonts w:ascii="方正宋一简体" w:eastAsia="方正宋一简体" w:hAnsi="Times New Roman" w:cs="Times New Roman" w:hint="eastAsia"/>
                <w:sz w:val="18"/>
                <w:szCs w:val="18"/>
              </w:rPr>
              <w:t>°弯头</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160mm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132.00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116.80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23.01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40</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PVC90</w:t>
            </w:r>
            <w:r>
              <w:rPr>
                <w:rFonts w:ascii="方正宋一简体" w:eastAsia="方正宋一简体" w:hAnsi="Times New Roman" w:cs="Times New Roman" w:hint="eastAsia"/>
                <w:sz w:val="18"/>
                <w:szCs w:val="18"/>
              </w:rPr>
              <w:t>°弯头</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209.00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184.90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30.09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41</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直接</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2.64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2.33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42</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直接</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75mm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9.90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8.76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3.54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43</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直接</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110mm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19.46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10.62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44</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直接</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160mm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68.20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60.30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14.16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45</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直接</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107.80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95.30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21.24</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46</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三通</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6.19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47</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三通</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75mm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24.20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21.40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7.08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48</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三通</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110mm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47.30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41.80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23.01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49</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三通</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160mm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165.00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146.00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31.86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防臭地漏</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5.08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4.48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5.31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51</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防臭地漏</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75</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13.20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11.60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7.17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7.96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52</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防臭地漏</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11.05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9.78</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12.56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10.62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53</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硬质胶合剂</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500g</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瓶</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25.30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22.30</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54</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阀门</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DN20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10.90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8.92</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5.31</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55</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阀门</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DN25</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12.59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11.14</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7.08</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56</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阀门</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DN32</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18.90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16.70</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10.62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57</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阀门</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DN50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32.78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29.00</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14.16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58</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PP-R</w:t>
            </w:r>
            <w:r>
              <w:rPr>
                <w:rFonts w:ascii="方正宋一简体" w:eastAsia="方正宋一简体" w:hAnsi="Times New Roman" w:cs="Times New Roman" w:hint="eastAsia"/>
                <w:sz w:val="18"/>
                <w:szCs w:val="18"/>
              </w:rPr>
              <w:t>阀门</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DN20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38.50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34.00</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24.78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59</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PP-R</w:t>
            </w:r>
            <w:r>
              <w:rPr>
                <w:rFonts w:ascii="方正宋一简体" w:eastAsia="方正宋一简体" w:hAnsi="Times New Roman" w:cs="Times New Roman" w:hint="eastAsia"/>
                <w:sz w:val="18"/>
                <w:szCs w:val="18"/>
              </w:rPr>
              <w:t>阀门</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DN25</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49.50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43.80</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30.97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PP-R</w:t>
            </w:r>
            <w:r>
              <w:rPr>
                <w:rFonts w:ascii="方正宋一简体" w:eastAsia="方正宋一简体" w:hAnsi="Times New Roman" w:cs="Times New Roman" w:hint="eastAsia"/>
                <w:sz w:val="18"/>
                <w:szCs w:val="18"/>
              </w:rPr>
              <w:t>阀门</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DN32</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60.50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53.50</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33.63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61</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PP-R</w:t>
            </w:r>
            <w:r>
              <w:rPr>
                <w:rFonts w:ascii="方正宋一简体" w:eastAsia="方正宋一简体" w:hAnsi="Times New Roman" w:cs="Times New Roman" w:hint="eastAsia"/>
                <w:sz w:val="18"/>
                <w:szCs w:val="18"/>
              </w:rPr>
              <w:t>阀门</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DN50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93.50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82.70</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39.82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62</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闸阀</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Dg15</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27.50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24.30</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17.94</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22.12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63</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闸阀</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Dg20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38.50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25.11</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30.97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64</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闸阀</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Dg25</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48.60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36.00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32.29</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39.82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65</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闸阀</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Dg32</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58.40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44.25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66</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闸阀</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Dg40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88.00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77.80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62.00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55.61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51.33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67</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闸阀</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Dg50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137.50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121.60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78.00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69.96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65.00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57.52</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68</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闸阀</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Dg65</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181.50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160.00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130.00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116.59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85.00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75.22</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69</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截止阀</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Dg20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49.70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44.00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42.00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37.67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26.55</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70</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截止阀</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Dg25</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62.80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55.60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48.00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43.05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35.00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30.97</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71</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截止阀</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Dg32</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75.90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67.16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35.40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72</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止回阀</w:t>
            </w:r>
            <w:r>
              <w:rPr>
                <w:rFonts w:ascii="方正宋一简体" w:eastAsia="方正宋一简体" w:hAnsi="Times New Roman" w:cs="Times New Roman"/>
                <w:sz w:val="18"/>
                <w:szCs w:val="18"/>
              </w:rPr>
              <w:t>(</w:t>
            </w:r>
            <w:r>
              <w:rPr>
                <w:rFonts w:ascii="方正宋一简体" w:eastAsia="方正宋一简体" w:hAnsi="Times New Roman" w:cs="Times New Roman" w:hint="eastAsia"/>
                <w:sz w:val="18"/>
                <w:szCs w:val="18"/>
              </w:rPr>
              <w:t>铜</w:t>
            </w:r>
            <w:r>
              <w:rPr>
                <w:rFonts w:ascii="方正宋一简体" w:eastAsia="方正宋一简体" w:hAnsi="Times New Roman" w:cs="Times New Roman"/>
                <w:sz w:val="18"/>
                <w:szCs w:val="18"/>
              </w:rPr>
              <w:t>)</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Dg15</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15.40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13.60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11.66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22.12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73</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止回阀</w:t>
            </w:r>
            <w:r>
              <w:rPr>
                <w:rFonts w:ascii="方正宋一简体" w:eastAsia="方正宋一简体" w:hAnsi="Times New Roman" w:cs="Times New Roman"/>
                <w:sz w:val="18"/>
                <w:szCs w:val="18"/>
              </w:rPr>
              <w:t>(</w:t>
            </w:r>
            <w:r>
              <w:rPr>
                <w:rFonts w:ascii="方正宋一简体" w:eastAsia="方正宋一简体" w:hAnsi="Times New Roman" w:cs="Times New Roman" w:hint="eastAsia"/>
                <w:sz w:val="18"/>
                <w:szCs w:val="18"/>
              </w:rPr>
              <w:t>铜</w:t>
            </w:r>
            <w:r>
              <w:rPr>
                <w:rFonts w:ascii="方正宋一简体" w:eastAsia="方正宋一简体" w:hAnsi="Times New Roman" w:cs="Times New Roman"/>
                <w:sz w:val="18"/>
                <w:szCs w:val="18"/>
              </w:rPr>
              <w:t>)</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Dg20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22.18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19.60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19.50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17.49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26.55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74</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止回阀</w:t>
            </w:r>
            <w:r>
              <w:rPr>
                <w:rFonts w:ascii="方正宋一简体" w:eastAsia="方正宋一简体" w:hAnsi="Times New Roman" w:cs="Times New Roman"/>
                <w:sz w:val="18"/>
                <w:szCs w:val="18"/>
              </w:rPr>
              <w:t>(</w:t>
            </w:r>
            <w:r>
              <w:rPr>
                <w:rFonts w:ascii="方正宋一简体" w:eastAsia="方正宋一简体" w:hAnsi="Times New Roman" w:cs="Times New Roman" w:hint="eastAsia"/>
                <w:sz w:val="18"/>
                <w:szCs w:val="18"/>
              </w:rPr>
              <w:t>铜</w:t>
            </w:r>
            <w:r>
              <w:rPr>
                <w:rFonts w:ascii="方正宋一简体" w:eastAsia="方正宋一简体" w:hAnsi="Times New Roman" w:cs="Times New Roman"/>
                <w:sz w:val="18"/>
                <w:szCs w:val="18"/>
              </w:rPr>
              <w:t>)</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Dg25</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35.30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31.20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30.97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75</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止回阀</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Dg15</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19.49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17.20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17.70 </w:t>
            </w:r>
          </w:p>
        </w:tc>
      </w:tr>
      <w:tr w:rsidR="0009036E">
        <w:trPr>
          <w:cantSplit/>
          <w:trHeight w:val="425"/>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76</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止回阀</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Dg25</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30.80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27.25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22.12 </w:t>
            </w:r>
          </w:p>
        </w:tc>
      </w:tr>
      <w:tr w:rsidR="0009036E">
        <w:trPr>
          <w:cantSplit/>
          <w:trHeight w:hRule="exact" w:val="408"/>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77</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止回阀</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Dg40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55.11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48.80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26.55 </w:t>
            </w:r>
          </w:p>
        </w:tc>
      </w:tr>
      <w:tr w:rsidR="0009036E">
        <w:trPr>
          <w:cantSplit/>
          <w:trHeight w:hRule="exact" w:val="408"/>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78</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止回阀</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Dg50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71.50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63.20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35.40 </w:t>
            </w:r>
          </w:p>
        </w:tc>
      </w:tr>
      <w:tr w:rsidR="0009036E">
        <w:trPr>
          <w:cantSplit/>
          <w:trHeight w:hRule="exact" w:val="408"/>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79</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丝扣闸阀</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Z15T-10A    Dg15</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26.55 </w:t>
            </w:r>
          </w:p>
        </w:tc>
      </w:tr>
      <w:tr w:rsidR="0009036E">
        <w:trPr>
          <w:cantSplit/>
          <w:trHeight w:hRule="exact" w:val="408"/>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丝扣闸阀</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Z15T-10A    Dg20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30.97 </w:t>
            </w:r>
          </w:p>
        </w:tc>
      </w:tr>
      <w:tr w:rsidR="0009036E">
        <w:trPr>
          <w:cantSplit/>
          <w:trHeight w:hRule="exact" w:val="408"/>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81</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丝扣闸阀</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Z15T-10A    Dg25</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39.82 </w:t>
            </w:r>
          </w:p>
        </w:tc>
      </w:tr>
      <w:tr w:rsidR="0009036E">
        <w:trPr>
          <w:cantSplit/>
          <w:trHeight w:hRule="exact" w:val="408"/>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82</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丝扣闸阀</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Z15T-10A    Dg32</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48.67 </w:t>
            </w:r>
          </w:p>
        </w:tc>
      </w:tr>
      <w:tr w:rsidR="0009036E">
        <w:trPr>
          <w:cantSplit/>
          <w:trHeight w:hRule="exact" w:val="408"/>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83</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丝扣闸阀</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Z15T-10A    Dg40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57.52 </w:t>
            </w:r>
          </w:p>
        </w:tc>
      </w:tr>
      <w:tr w:rsidR="0009036E">
        <w:trPr>
          <w:cantSplit/>
          <w:trHeight w:hRule="exact" w:val="408"/>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84</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法兰闸阀</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Z45T-10A    Dg50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132.00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116.80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110.00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97.35 </w:t>
            </w:r>
          </w:p>
        </w:tc>
      </w:tr>
      <w:tr w:rsidR="0009036E">
        <w:trPr>
          <w:cantSplit/>
          <w:trHeight w:hRule="exact" w:val="408"/>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85</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法兰闸阀</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Z45T-10A    Dg65</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153.30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135.60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120.00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106.19</w:t>
            </w:r>
          </w:p>
        </w:tc>
      </w:tr>
      <w:tr w:rsidR="0009036E">
        <w:trPr>
          <w:cantSplit/>
          <w:trHeight w:hRule="exact" w:val="408"/>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86</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法兰闸阀</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Z45T-10A    Dg80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425.60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376.60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150.00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132.74 </w:t>
            </w:r>
          </w:p>
        </w:tc>
      </w:tr>
      <w:tr w:rsidR="0009036E">
        <w:trPr>
          <w:cantSplit/>
          <w:trHeight w:hRule="exact" w:val="408"/>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87</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法兰闸阀</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Z45T-10A    Dg100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563.20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498.90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180.00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159.29 </w:t>
            </w:r>
          </w:p>
        </w:tc>
      </w:tr>
      <w:tr w:rsidR="0009036E">
        <w:trPr>
          <w:cantSplit/>
          <w:trHeight w:hRule="exact" w:val="408"/>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88</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地漏</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Dg50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7.17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5.31 </w:t>
            </w:r>
          </w:p>
        </w:tc>
      </w:tr>
      <w:tr w:rsidR="0009036E">
        <w:trPr>
          <w:cantSplit/>
          <w:trHeight w:hRule="exact" w:val="408"/>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89</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地漏</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Dg110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8.97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7.08 </w:t>
            </w:r>
          </w:p>
        </w:tc>
      </w:tr>
      <w:tr w:rsidR="0009036E">
        <w:trPr>
          <w:cantSplit/>
          <w:trHeight w:hRule="exact" w:val="408"/>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90</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大便器延时冲洗阀</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20</w:t>
            </w:r>
            <w:r>
              <w:rPr>
                <w:rFonts w:ascii="方正宋一简体" w:eastAsia="方正宋一简体" w:hAnsi="Times New Roman" w:cs="Times New Roman" w:hint="eastAsia"/>
                <w:sz w:val="18"/>
                <w:szCs w:val="18"/>
              </w:rPr>
              <w:t>旋转式</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74.14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65.60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85.00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75.22 </w:t>
            </w:r>
          </w:p>
        </w:tc>
      </w:tr>
      <w:tr w:rsidR="0009036E">
        <w:trPr>
          <w:cantSplit/>
          <w:trHeight w:hRule="exact" w:val="408"/>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91</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大便器延时冲洗阀</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20</w:t>
            </w:r>
            <w:r>
              <w:rPr>
                <w:rFonts w:ascii="方正宋一简体" w:eastAsia="方正宋一简体" w:hAnsi="Times New Roman" w:cs="Times New Roman" w:hint="eastAsia"/>
                <w:sz w:val="18"/>
                <w:szCs w:val="18"/>
              </w:rPr>
              <w:t>按式</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62.70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55.50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53.10 </w:t>
            </w:r>
          </w:p>
        </w:tc>
      </w:tr>
      <w:tr w:rsidR="0009036E">
        <w:trPr>
          <w:cantSplit/>
          <w:trHeight w:hRule="exact" w:val="408"/>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92</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大便器延时冲洗阀</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20</w:t>
            </w:r>
            <w:r>
              <w:rPr>
                <w:rFonts w:ascii="方正宋一简体" w:eastAsia="方正宋一简体" w:hAnsi="Times New Roman" w:cs="Times New Roman" w:hint="eastAsia"/>
                <w:sz w:val="18"/>
                <w:szCs w:val="18"/>
              </w:rPr>
              <w:t>脚踏式</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115.80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102.50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79.65 </w:t>
            </w:r>
          </w:p>
        </w:tc>
      </w:tr>
      <w:tr w:rsidR="0009036E">
        <w:trPr>
          <w:cantSplit/>
          <w:trHeight w:hRule="exact" w:val="408"/>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93</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延时自闭冲洗阀</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Dg20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90.00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80.72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70.80</w:t>
            </w:r>
          </w:p>
        </w:tc>
      </w:tr>
      <w:tr w:rsidR="0009036E">
        <w:trPr>
          <w:cantSplit/>
          <w:trHeight w:hRule="exact" w:val="408"/>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94</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延时自闭冲洗阀</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Dg25</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120.00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107.62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95.00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84.07</w:t>
            </w:r>
          </w:p>
        </w:tc>
      </w:tr>
      <w:tr w:rsidR="0009036E">
        <w:trPr>
          <w:cantSplit/>
          <w:trHeight w:hRule="exact" w:val="408"/>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95</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水表</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Dg15</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104.50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92.47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53.81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53.10 </w:t>
            </w:r>
          </w:p>
        </w:tc>
      </w:tr>
      <w:tr w:rsidR="0009036E">
        <w:trPr>
          <w:cantSplit/>
          <w:trHeight w:hRule="exact" w:val="408"/>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96</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水表</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Dg20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121.00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107.00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65.00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58.30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66.37 </w:t>
            </w:r>
          </w:p>
        </w:tc>
      </w:tr>
      <w:tr w:rsidR="0009036E">
        <w:trPr>
          <w:cantSplit/>
          <w:trHeight w:hRule="exact" w:val="408"/>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97</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水表</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Dg25</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187.00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165.00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70.00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62.78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110.00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97.35 </w:t>
            </w:r>
          </w:p>
        </w:tc>
      </w:tr>
      <w:tr w:rsidR="0009036E">
        <w:trPr>
          <w:cantSplit/>
          <w:trHeight w:hRule="exact" w:val="408"/>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98</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水表</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Dg40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308.00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272.50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140.00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125.56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160.00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141.59 </w:t>
            </w:r>
          </w:p>
        </w:tc>
      </w:tr>
      <w:tr w:rsidR="0009036E">
        <w:trPr>
          <w:cantSplit/>
          <w:trHeight w:hRule="exact" w:val="408"/>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99</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水表</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Dg50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390.00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350.00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245.00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219.73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220.00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194.69 </w:t>
            </w:r>
          </w:p>
        </w:tc>
      </w:tr>
      <w:tr w:rsidR="0009036E">
        <w:trPr>
          <w:cantSplit/>
          <w:trHeight w:hRule="exact" w:val="408"/>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100</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水表</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Dg100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1980.00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1752.00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hRule="exact" w:val="408"/>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101</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水咀</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Dg15-20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4.42 </w:t>
            </w:r>
          </w:p>
        </w:tc>
      </w:tr>
      <w:tr w:rsidR="0009036E">
        <w:trPr>
          <w:cantSplit/>
          <w:trHeight w:hRule="exact" w:val="408"/>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102</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瓷片密封水龙头</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17.94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24.78 </w:t>
            </w:r>
          </w:p>
        </w:tc>
      </w:tr>
      <w:tr w:rsidR="0009036E">
        <w:trPr>
          <w:cantSplit/>
          <w:trHeight w:hRule="exact" w:val="408"/>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103</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水咀</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Dg15</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20.70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18.30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13.45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6.19</w:t>
            </w:r>
          </w:p>
        </w:tc>
      </w:tr>
      <w:tr w:rsidR="0009036E">
        <w:trPr>
          <w:cantSplit/>
          <w:trHeight w:hRule="exact" w:val="408"/>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104</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水咀</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Dg20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23.90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21.10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16.14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7.08</w:t>
            </w: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105</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水咀</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Dg25</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28.75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25.44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17.94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8.85 </w:t>
            </w: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106</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水咀</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w:t>
            </w:r>
            <w:r>
              <w:rPr>
                <w:rFonts w:ascii="方正宋一简体" w:eastAsia="方正宋一简体" w:hAnsi="Times New Roman" w:cs="Times New Roman"/>
                <w:sz w:val="18"/>
                <w:szCs w:val="18"/>
              </w:rPr>
              <w:t>Dg15</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19.50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17.20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24.78</w:t>
            </w: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107</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水咀</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w:t>
            </w:r>
            <w:r>
              <w:rPr>
                <w:rFonts w:ascii="方正宋一简体" w:eastAsia="方正宋一简体" w:hAnsi="Times New Roman" w:cs="Times New Roman"/>
                <w:sz w:val="18"/>
                <w:szCs w:val="18"/>
              </w:rPr>
              <w:t>Dg20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23.10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20.50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28.32 </w:t>
            </w: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108</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水咀</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不锈钢</w:t>
            </w:r>
            <w:r>
              <w:rPr>
                <w:rFonts w:ascii="方正宋一简体" w:eastAsia="方正宋一简体" w:hAnsi="Times New Roman" w:cs="Times New Roman"/>
                <w:sz w:val="18"/>
                <w:szCs w:val="18"/>
              </w:rPr>
              <w:t>Dg15</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20.70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18.30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31.86 </w:t>
            </w: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109</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水咀</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不锈钢</w:t>
            </w:r>
            <w:r>
              <w:rPr>
                <w:rFonts w:ascii="方正宋一简体" w:eastAsia="方正宋一简体" w:hAnsi="Times New Roman" w:cs="Times New Roman"/>
                <w:sz w:val="18"/>
                <w:szCs w:val="18"/>
              </w:rPr>
              <w:t>Dg20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23.90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21.17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37.17 </w:t>
            </w: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110</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面盆水咀</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高档</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176.99</w:t>
            </w: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111</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面盆水咀</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低档</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31.24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27.64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75.00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66.37</w:t>
            </w: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112</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不锈钢双联水咀</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中档</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102.70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90.90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113</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不锈钢双联水咀</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高档</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114</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不锈钢单把双联</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混水阀</w:t>
            </w:r>
            <w:r>
              <w:rPr>
                <w:rFonts w:ascii="方正宋一简体" w:eastAsia="方正宋一简体" w:hAnsi="Times New Roman" w:cs="Times New Roman"/>
                <w:sz w:val="18"/>
                <w:szCs w:val="18"/>
              </w:rPr>
              <w:t xml:space="preserve">    </w:t>
            </w:r>
            <w:r>
              <w:rPr>
                <w:rFonts w:ascii="方正宋一简体" w:eastAsia="方正宋一简体" w:hAnsi="Times New Roman" w:cs="Times New Roman" w:hint="eastAsia"/>
                <w:sz w:val="18"/>
                <w:szCs w:val="18"/>
              </w:rPr>
              <w:t>低档</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71.70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63.46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72.00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64.57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120.00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106.19</w:t>
            </w: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115</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不锈钢单把双联</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混水阀</w:t>
            </w:r>
            <w:r>
              <w:rPr>
                <w:rFonts w:ascii="方正宋一简体" w:eastAsia="方正宋一简体" w:hAnsi="Times New Roman" w:cs="Times New Roman"/>
                <w:sz w:val="18"/>
                <w:szCs w:val="18"/>
              </w:rPr>
              <w:t xml:space="preserve">    </w:t>
            </w:r>
            <w:r>
              <w:rPr>
                <w:rFonts w:ascii="方正宋一简体" w:eastAsia="方正宋一简体" w:hAnsi="Times New Roman" w:cs="Times New Roman" w:hint="eastAsia"/>
                <w:sz w:val="18"/>
                <w:szCs w:val="18"/>
              </w:rPr>
              <w:t>中档</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116.80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103.30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120.00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107.62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180.00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159.29</w:t>
            </w: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116</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不锈钢单把双联</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混水阀</w:t>
            </w:r>
            <w:r>
              <w:rPr>
                <w:rFonts w:ascii="方正宋一简体" w:eastAsia="方正宋一简体" w:hAnsi="Times New Roman" w:cs="Times New Roman"/>
                <w:sz w:val="18"/>
                <w:szCs w:val="18"/>
              </w:rPr>
              <w:t xml:space="preserve">    </w:t>
            </w:r>
            <w:r>
              <w:rPr>
                <w:rFonts w:ascii="方正宋一简体" w:eastAsia="方正宋一简体" w:hAnsi="Times New Roman" w:cs="Times New Roman" w:hint="eastAsia"/>
                <w:sz w:val="18"/>
                <w:szCs w:val="18"/>
              </w:rPr>
              <w:t>高档</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365.40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323.30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260.00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230.09</w:t>
            </w: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117</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莲蓬喷头</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41.50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36.70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24.78</w:t>
            </w: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118</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莲蓬软管</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根</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26.55</w:t>
            </w: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119</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大理石洗漱台</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600</w:t>
            </w:r>
            <w:r>
              <w:rPr>
                <w:rFonts w:ascii="方正宋一简体" w:eastAsia="方正宋一简体" w:hAnsi="Times New Roman" w:cs="Times New Roman" w:hint="eastAsia"/>
                <w:sz w:val="18"/>
                <w:szCs w:val="18"/>
              </w:rPr>
              <w:t>单孔</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220.00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197.31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240.00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212.39 </w:t>
            </w: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120</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大理石洗漱台</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600</w:t>
            </w:r>
            <w:r>
              <w:rPr>
                <w:rFonts w:ascii="方正宋一简体" w:eastAsia="方正宋一简体" w:hAnsi="Times New Roman" w:cs="Times New Roman" w:hint="eastAsia"/>
                <w:sz w:val="18"/>
                <w:szCs w:val="18"/>
              </w:rPr>
              <w:t>双孔</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280.00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251.12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300.00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265.49 </w:t>
            </w: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121</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大理石洗面台（含面盆）</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台上盆</w:t>
            </w:r>
            <w:r>
              <w:rPr>
                <w:rFonts w:ascii="方正宋一简体" w:eastAsia="方正宋一简体" w:hAnsi="Times New Roman" w:cs="Times New Roman"/>
                <w:sz w:val="18"/>
                <w:szCs w:val="18"/>
              </w:rPr>
              <w:t>1</w:t>
            </w:r>
            <w:r>
              <w:rPr>
                <w:rFonts w:ascii="方正宋一简体" w:eastAsia="方正宋一简体" w:hAnsi="Times New Roman" w:cs="Times New Roman" w:hint="eastAsia"/>
                <w:sz w:val="18"/>
                <w:szCs w:val="18"/>
              </w:rPr>
              <w:t>米长普通</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151.30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133.90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320.00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283.19 </w:t>
            </w: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122</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大理石洗面台（含面盆）</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台下盆</w:t>
            </w:r>
            <w:r>
              <w:rPr>
                <w:rFonts w:ascii="方正宋一简体" w:eastAsia="方正宋一简体" w:hAnsi="Times New Roman" w:cs="Times New Roman"/>
                <w:sz w:val="18"/>
                <w:szCs w:val="18"/>
              </w:rPr>
              <w:t>1</w:t>
            </w:r>
            <w:r>
              <w:rPr>
                <w:rFonts w:ascii="方正宋一简体" w:eastAsia="方正宋一简体" w:hAnsi="Times New Roman" w:cs="Times New Roman" w:hint="eastAsia"/>
                <w:sz w:val="18"/>
                <w:szCs w:val="18"/>
              </w:rPr>
              <w:t>米长普通</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173.30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153.40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320.00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283.19</w:t>
            </w: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123</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白面盆</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低档</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58.40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51.60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55.00 </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49.33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53.10 </w:t>
            </w: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124</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白面盆</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中档</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88.90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78.70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79.65 </w:t>
            </w: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125</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白面盆</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高档</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246.60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218.20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420.00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371.68 </w:t>
            </w: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126</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台式面盆低档</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110.00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98.65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39.82 </w:t>
            </w: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127</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陶瓷面盆高档</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1108.00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981.00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260.00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230.09 </w:t>
            </w: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128</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陶瓷面盆中档</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184.80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163.50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180.00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159.29 </w:t>
            </w: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129</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陶瓷面盆低档</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普通</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80.00 </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71.75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39.82 </w:t>
            </w: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130</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坐式大便器</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高档</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1140.70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1009.00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900.00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796.46 </w:t>
            </w: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131</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坐式大便器</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中档</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418.00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369.90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650.00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575.22 </w:t>
            </w: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132</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坐式大便器</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低档</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300.80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266.20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270.00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242.15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480.00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424.78</w:t>
            </w: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133</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蹲式大便器</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普通</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78.50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69.50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70.00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62.78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75.00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66.37</w:t>
            </w: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134</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蹲式大便器</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带踏板</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57.20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50.60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85.00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75.22</w:t>
            </w: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135</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立式小便器</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高</w:t>
            </w:r>
            <w:r>
              <w:rPr>
                <w:rFonts w:ascii="方正宋一简体" w:eastAsia="方正宋一简体" w:hAnsi="Times New Roman" w:cs="Times New Roman"/>
                <w:sz w:val="18"/>
                <w:szCs w:val="18"/>
              </w:rPr>
              <w:t>850mm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248.20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219.70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180.00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159.29 </w:t>
            </w: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136</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立式小便器</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高</w:t>
            </w:r>
            <w:r>
              <w:rPr>
                <w:rFonts w:ascii="方正宋一简体" w:eastAsia="方正宋一简体" w:hAnsi="Times New Roman" w:cs="Times New Roman"/>
                <w:sz w:val="18"/>
                <w:szCs w:val="18"/>
              </w:rPr>
              <w:t>1000mm</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333.00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394.90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240.00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212.39 </w:t>
            </w: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137</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挂式小便器</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明装</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97.10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85.90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130.00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115.04 </w:t>
            </w: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138</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挂式小便器</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暗装</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343.40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303.80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160.00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141.59 </w:t>
            </w: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139</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挂式小便器</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500</w:t>
            </w:r>
            <w:r>
              <w:rPr>
                <w:rFonts w:ascii="方正宋一简体" w:eastAsia="方正宋一简体" w:hAnsi="Times New Roman" w:cs="Times New Roman" w:hint="eastAsia"/>
                <w:sz w:val="18"/>
                <w:szCs w:val="18"/>
              </w:rPr>
              <w:t>高</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86.60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76.60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79.65 </w:t>
            </w: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140</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不锈钢洗菜池</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37</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49</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0.6</w:t>
            </w:r>
            <w:r>
              <w:rPr>
                <w:rFonts w:ascii="方正宋一简体" w:eastAsia="方正宋一简体" w:hAnsi="Times New Roman" w:cs="Times New Roman" w:hint="eastAsia"/>
                <w:sz w:val="18"/>
                <w:szCs w:val="18"/>
              </w:rPr>
              <w:t>单槽</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57.80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51.20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55.00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49.33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85.00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75.22 </w:t>
            </w: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141</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不锈钢洗菜池</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37</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49</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1.0</w:t>
            </w:r>
            <w:r>
              <w:rPr>
                <w:rFonts w:ascii="方正宋一简体" w:eastAsia="方正宋一简体" w:hAnsi="Times New Roman" w:cs="Times New Roman" w:hint="eastAsia"/>
                <w:sz w:val="18"/>
                <w:szCs w:val="18"/>
              </w:rPr>
              <w:t>单槽</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85.80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75.00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67.26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84.07 </w:t>
            </w: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142</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不锈钢洗菜池</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72</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37</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0.5</w:t>
            </w:r>
            <w:r>
              <w:rPr>
                <w:rFonts w:ascii="方正宋一简体" w:eastAsia="方正宋一简体" w:hAnsi="Times New Roman" w:cs="Times New Roman" w:hint="eastAsia"/>
                <w:sz w:val="18"/>
                <w:szCs w:val="18"/>
              </w:rPr>
              <w:t>双槽</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177.30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156.90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160.00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141.59 </w:t>
            </w: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143</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不锈钢洗菜池</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72</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37</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15</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0.8</w:t>
            </w:r>
            <w:r>
              <w:rPr>
                <w:rFonts w:ascii="方正宋一简体" w:eastAsia="方正宋一简体" w:hAnsi="Times New Roman" w:cs="Times New Roman" w:hint="eastAsia"/>
                <w:sz w:val="18"/>
                <w:szCs w:val="18"/>
              </w:rPr>
              <w:t>双槽</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221.90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196.30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220.00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194.69 </w:t>
            </w: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144</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不锈钢洗菜池</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77.5</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21</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w:t>
            </w:r>
            <w:r>
              <w:rPr>
                <w:rFonts w:ascii="方正宋一简体" w:eastAsia="方正宋一简体" w:hAnsi="Times New Roman" w:cs="Times New Roman" w:hint="eastAsia"/>
                <w:sz w:val="18"/>
                <w:szCs w:val="18"/>
              </w:rPr>
              <w:t>双槽</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274.70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243.10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260.00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230.09 </w:t>
            </w: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145</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不锈钢洗菜池</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530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380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57.50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51.10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90.00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80.72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70.80 </w:t>
            </w: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146</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不锈钢洗菜池</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530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400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167.00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147.90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110.00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98.65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79.65 </w:t>
            </w: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147</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不锈钢水箱</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0.5</w:t>
            </w:r>
            <w:r>
              <w:rPr>
                <w:rFonts w:ascii="方正宋一简体" w:eastAsia="方正宋一简体" w:hAnsi="Times New Roman" w:cs="Times New Roman" w:hint="eastAsia"/>
                <w:sz w:val="18"/>
                <w:szCs w:val="18"/>
              </w:rPr>
              <w:t>吨</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404.20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357.70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148</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不锈钢毛巾杆</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16</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7.17 </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3.54 </w:t>
            </w: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149</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不锈钢毛巾杆</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25</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0.8</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8.25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7.30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7.08</w:t>
            </w: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150</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不锈钢毛巾杆</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19</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0.8</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6.46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5.71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5.31</w:t>
            </w: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151</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不锈钢毛巾双杆</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单座</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对</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24.80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25.00</w:t>
            </w: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22.42</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7.08</w:t>
            </w: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152</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不锈钢毛巾双杆</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双座</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对</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33.84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29.95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30.00</w:t>
            </w: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26.91</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19.47</w:t>
            </w: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153</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玻璃美容镜</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82.50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73.00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71.75</w:t>
            </w: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75.00</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66.37</w:t>
            </w: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154</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浴室柜</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HK-7   900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470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570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5874.00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5190.00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850.00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752.21 </w:t>
            </w: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155</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浴室柜</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R2-23  1000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450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400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3806.00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3368.00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950.00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840.71 </w:t>
            </w: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156</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浴缸</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w w:val="95"/>
                <w:sz w:val="18"/>
                <w:szCs w:val="18"/>
              </w:rPr>
            </w:pPr>
            <w:r>
              <w:rPr>
                <w:rFonts w:ascii="方正宋一简体" w:eastAsia="方正宋一简体" w:hAnsi="Times New Roman" w:cs="Times New Roman"/>
                <w:w w:val="95"/>
                <w:sz w:val="18"/>
                <w:szCs w:val="18"/>
              </w:rPr>
              <w:t>UH-8221 1500</w:t>
            </w:r>
            <w:r>
              <w:rPr>
                <w:rFonts w:ascii="方正宋一简体" w:eastAsia="方正宋一简体" w:hAnsi="Times New Roman" w:cs="Times New Roman" w:hint="eastAsia"/>
                <w:w w:val="95"/>
                <w:sz w:val="18"/>
                <w:szCs w:val="18"/>
              </w:rPr>
              <w:t>×</w:t>
            </w:r>
            <w:r>
              <w:rPr>
                <w:rFonts w:ascii="方正宋一简体" w:eastAsia="方正宋一简体" w:hAnsi="Times New Roman" w:cs="Times New Roman"/>
                <w:w w:val="95"/>
                <w:sz w:val="18"/>
                <w:szCs w:val="18"/>
              </w:rPr>
              <w:t>820</w:t>
            </w:r>
            <w:r>
              <w:rPr>
                <w:rFonts w:ascii="方正宋一简体" w:eastAsia="方正宋一简体" w:hAnsi="Times New Roman" w:cs="Times New Roman" w:hint="eastAsia"/>
                <w:w w:val="95"/>
                <w:sz w:val="18"/>
                <w:szCs w:val="18"/>
              </w:rPr>
              <w:t>×</w:t>
            </w:r>
            <w:r>
              <w:rPr>
                <w:rFonts w:ascii="方正宋一简体" w:eastAsia="方正宋一简体" w:hAnsi="Times New Roman" w:cs="Times New Roman"/>
                <w:w w:val="95"/>
                <w:sz w:val="18"/>
                <w:szCs w:val="18"/>
              </w:rPr>
              <w:t>450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3016.00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2669.00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1900.00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1681.42 </w:t>
            </w: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157</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沐浴房</w:t>
            </w:r>
          </w:p>
        </w:tc>
        <w:tc>
          <w:tcPr>
            <w:tcW w:w="1802" w:type="dxa"/>
            <w:noWrap/>
            <w:tcMar>
              <w:top w:w="14" w:type="dxa"/>
              <w:left w:w="14" w:type="dxa"/>
              <w:bottom w:w="0" w:type="dxa"/>
              <w:right w:w="14" w:type="dxa"/>
            </w:tcMar>
            <w:vAlign w:val="center"/>
          </w:tcPr>
          <w:p w:rsidR="0009036E" w:rsidRDefault="0009036E">
            <w:pPr>
              <w:widowControl w:val="0"/>
              <w:jc w:val="left"/>
              <w:rPr>
                <w:rFonts w:ascii="方正宋一简体" w:eastAsia="方正宋一简体" w:hAnsi="Times New Roman" w:cs="Times New Roman"/>
                <w:w w:val="90"/>
                <w:sz w:val="18"/>
                <w:szCs w:val="18"/>
              </w:rPr>
            </w:pPr>
            <w:r>
              <w:rPr>
                <w:rFonts w:ascii="方正宋一简体" w:eastAsia="方正宋一简体" w:hAnsi="Times New Roman" w:cs="Times New Roman"/>
                <w:w w:val="90"/>
                <w:sz w:val="18"/>
                <w:szCs w:val="18"/>
              </w:rPr>
              <w:t>Q-F53B-9 900</w:t>
            </w:r>
            <w:r>
              <w:rPr>
                <w:rFonts w:ascii="方正宋一简体" w:eastAsia="方正宋一简体" w:hAnsi="Times New Roman" w:cs="Times New Roman" w:hint="eastAsia"/>
                <w:w w:val="90"/>
                <w:sz w:val="18"/>
                <w:szCs w:val="18"/>
              </w:rPr>
              <w:t>×</w:t>
            </w:r>
            <w:r>
              <w:rPr>
                <w:rFonts w:ascii="方正宋一简体" w:eastAsia="方正宋一简体" w:hAnsi="Times New Roman" w:cs="Times New Roman"/>
                <w:w w:val="90"/>
                <w:sz w:val="18"/>
                <w:szCs w:val="18"/>
              </w:rPr>
              <w:t>900</w:t>
            </w:r>
            <w:r>
              <w:rPr>
                <w:rFonts w:ascii="方正宋一简体" w:eastAsia="方正宋一简体" w:hAnsi="Times New Roman" w:cs="Times New Roman" w:hint="eastAsia"/>
                <w:w w:val="90"/>
                <w:sz w:val="18"/>
                <w:szCs w:val="18"/>
              </w:rPr>
              <w:t>×</w:t>
            </w:r>
            <w:r>
              <w:rPr>
                <w:rFonts w:ascii="方正宋一简体" w:eastAsia="方正宋一简体" w:hAnsi="Times New Roman" w:cs="Times New Roman"/>
                <w:w w:val="90"/>
                <w:sz w:val="18"/>
                <w:szCs w:val="18"/>
              </w:rPr>
              <w:t>2150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11418.00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10104.00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2400.00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2123.89 </w:t>
            </w: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158</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花洒</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A93-9028(</w:t>
            </w:r>
            <w:r>
              <w:rPr>
                <w:rFonts w:ascii="方正宋一简体" w:eastAsia="方正宋一简体" w:hAnsi="Times New Roman" w:cs="Times New Roman" w:hint="eastAsia"/>
                <w:sz w:val="18"/>
                <w:szCs w:val="18"/>
              </w:rPr>
              <w:t>纯铜</w:t>
            </w:r>
            <w:r>
              <w:rPr>
                <w:rFonts w:ascii="方正宋一简体" w:eastAsia="方正宋一简体" w:hAnsi="Times New Roman" w:cs="Times New Roman"/>
                <w:sz w:val="18"/>
                <w:szCs w:val="18"/>
              </w:rPr>
              <w:t>)</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把</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3874.90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3429.00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26.55 </w:t>
            </w: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159</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花洒</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A93-9032(</w:t>
            </w:r>
            <w:r>
              <w:rPr>
                <w:rFonts w:ascii="方正宋一简体" w:eastAsia="方正宋一简体" w:hAnsi="Times New Roman" w:cs="Times New Roman" w:hint="eastAsia"/>
                <w:sz w:val="18"/>
                <w:szCs w:val="18"/>
              </w:rPr>
              <w:t>高档</w:t>
            </w:r>
            <w:r>
              <w:rPr>
                <w:rFonts w:ascii="方正宋一简体" w:eastAsia="方正宋一简体" w:hAnsi="Times New Roman" w:cs="Times New Roman"/>
                <w:sz w:val="18"/>
                <w:szCs w:val="18"/>
              </w:rPr>
              <w:t>)</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把</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2036.00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1801.00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40.00 </w:t>
            </w:r>
          </w:p>
        </w:tc>
        <w:tc>
          <w:tcPr>
            <w:tcW w:w="734"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35.40 </w:t>
            </w: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160</w:t>
            </w:r>
          </w:p>
        </w:tc>
        <w:tc>
          <w:tcPr>
            <w:tcW w:w="2302" w:type="dxa"/>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浴巾架</w:t>
            </w:r>
          </w:p>
        </w:tc>
        <w:tc>
          <w:tcPr>
            <w:tcW w:w="1802" w:type="dxa"/>
            <w:noWrap/>
            <w:tcMar>
              <w:top w:w="14" w:type="dxa"/>
              <w:left w:w="14" w:type="dxa"/>
              <w:bottom w:w="0" w:type="dxa"/>
              <w:right w:w="14" w:type="dxa"/>
            </w:tcMar>
            <w:vAlign w:val="center"/>
          </w:tcPr>
          <w:p w:rsidR="0009036E" w:rsidRDefault="0009036E">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7619  600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150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597.90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529.00 </w:t>
            </w:r>
          </w:p>
        </w:tc>
        <w:tc>
          <w:tcPr>
            <w:tcW w:w="85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jc w:val="center"/>
              <w:rPr>
                <w:rFonts w:ascii="方正宋一简体" w:eastAsia="方正宋一简体" w:hAnsi="Times New Roman" w:cs="Times New Roman"/>
                <w:sz w:val="18"/>
                <w:szCs w:val="18"/>
              </w:rPr>
            </w:pP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161</w:t>
            </w:r>
          </w:p>
        </w:tc>
        <w:tc>
          <w:tcPr>
            <w:tcW w:w="2302" w:type="dxa"/>
            <w:tcMar>
              <w:top w:w="14" w:type="dxa"/>
              <w:left w:w="14" w:type="dxa"/>
              <w:bottom w:w="0" w:type="dxa"/>
              <w:right w:w="14" w:type="dxa"/>
            </w:tcMar>
            <w:vAlign w:val="center"/>
          </w:tcPr>
          <w:p w:rsidR="0009036E" w:rsidRDefault="0009036E">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浴巾架</w:t>
            </w:r>
          </w:p>
        </w:tc>
        <w:tc>
          <w:tcPr>
            <w:tcW w:w="1802" w:type="dxa"/>
            <w:noWrap/>
            <w:tcMar>
              <w:top w:w="14" w:type="dxa"/>
              <w:left w:w="14" w:type="dxa"/>
              <w:bottom w:w="0" w:type="dxa"/>
              <w:right w:w="14" w:type="dxa"/>
            </w:tcMar>
            <w:vAlign w:val="center"/>
          </w:tcPr>
          <w:p w:rsidR="0009036E" w:rsidRDefault="0009036E">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8937  640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140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388.00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343.40 </w:t>
            </w:r>
          </w:p>
        </w:tc>
        <w:tc>
          <w:tcPr>
            <w:tcW w:w="850"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162</w:t>
            </w:r>
          </w:p>
        </w:tc>
        <w:tc>
          <w:tcPr>
            <w:tcW w:w="2302" w:type="dxa"/>
            <w:tcMar>
              <w:top w:w="14" w:type="dxa"/>
              <w:left w:w="14" w:type="dxa"/>
              <w:bottom w:w="0" w:type="dxa"/>
              <w:right w:w="14" w:type="dxa"/>
            </w:tcMar>
            <w:vAlign w:val="center"/>
          </w:tcPr>
          <w:p w:rsidR="0009036E" w:rsidRDefault="0009036E">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毛巾架</w:t>
            </w:r>
          </w:p>
        </w:tc>
        <w:tc>
          <w:tcPr>
            <w:tcW w:w="1802" w:type="dxa"/>
            <w:noWrap/>
            <w:tcMar>
              <w:top w:w="14" w:type="dxa"/>
              <w:left w:w="14" w:type="dxa"/>
              <w:bottom w:w="0" w:type="dxa"/>
              <w:right w:w="14" w:type="dxa"/>
            </w:tcMar>
            <w:vAlign w:val="center"/>
          </w:tcPr>
          <w:p w:rsidR="0009036E" w:rsidRDefault="0009036E">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8536  900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900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2150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254.10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224.80 </w:t>
            </w:r>
          </w:p>
        </w:tc>
        <w:tc>
          <w:tcPr>
            <w:tcW w:w="850"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163</w:t>
            </w:r>
          </w:p>
        </w:tc>
        <w:tc>
          <w:tcPr>
            <w:tcW w:w="2302" w:type="dxa"/>
            <w:tcMar>
              <w:top w:w="14" w:type="dxa"/>
              <w:left w:w="14" w:type="dxa"/>
              <w:bottom w:w="0" w:type="dxa"/>
              <w:right w:w="14" w:type="dxa"/>
            </w:tcMar>
            <w:vAlign w:val="center"/>
          </w:tcPr>
          <w:p w:rsidR="0009036E" w:rsidRDefault="0009036E">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毛巾架</w:t>
            </w:r>
          </w:p>
        </w:tc>
        <w:tc>
          <w:tcPr>
            <w:tcW w:w="1802" w:type="dxa"/>
            <w:noWrap/>
            <w:tcMar>
              <w:top w:w="14" w:type="dxa"/>
              <w:left w:w="14" w:type="dxa"/>
              <w:bottom w:w="0" w:type="dxa"/>
              <w:right w:w="14" w:type="dxa"/>
            </w:tcMar>
            <w:vAlign w:val="center"/>
          </w:tcPr>
          <w:p w:rsidR="0009036E" w:rsidRDefault="0009036E">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8535  900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900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2150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194.00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171.70 </w:t>
            </w:r>
          </w:p>
        </w:tc>
        <w:tc>
          <w:tcPr>
            <w:tcW w:w="850"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164</w:t>
            </w:r>
          </w:p>
        </w:tc>
        <w:tc>
          <w:tcPr>
            <w:tcW w:w="2302" w:type="dxa"/>
            <w:tcMar>
              <w:top w:w="14" w:type="dxa"/>
              <w:left w:w="14" w:type="dxa"/>
              <w:bottom w:w="0" w:type="dxa"/>
              <w:right w:w="14" w:type="dxa"/>
            </w:tcMar>
            <w:vAlign w:val="center"/>
          </w:tcPr>
          <w:p w:rsidR="0009036E" w:rsidRDefault="0009036E">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置物架</w:t>
            </w:r>
          </w:p>
        </w:tc>
        <w:tc>
          <w:tcPr>
            <w:tcW w:w="1802" w:type="dxa"/>
            <w:noWrap/>
            <w:tcMar>
              <w:top w:w="14" w:type="dxa"/>
              <w:left w:w="14" w:type="dxa"/>
              <w:bottom w:w="0" w:type="dxa"/>
              <w:right w:w="14" w:type="dxa"/>
            </w:tcMar>
            <w:vAlign w:val="center"/>
          </w:tcPr>
          <w:p w:rsidR="0009036E" w:rsidRDefault="0009036E">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7624  330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130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340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563.20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498.40 </w:t>
            </w:r>
          </w:p>
        </w:tc>
        <w:tc>
          <w:tcPr>
            <w:tcW w:w="850"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165</w:t>
            </w:r>
          </w:p>
        </w:tc>
        <w:tc>
          <w:tcPr>
            <w:tcW w:w="2302" w:type="dxa"/>
            <w:tcMar>
              <w:top w:w="14" w:type="dxa"/>
              <w:left w:w="14" w:type="dxa"/>
              <w:bottom w:w="0" w:type="dxa"/>
              <w:right w:w="14" w:type="dxa"/>
            </w:tcMar>
            <w:vAlign w:val="center"/>
          </w:tcPr>
          <w:p w:rsidR="0009036E" w:rsidRDefault="0009036E">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不锈钢地漏</w:t>
            </w:r>
          </w:p>
        </w:tc>
        <w:tc>
          <w:tcPr>
            <w:tcW w:w="1802" w:type="dxa"/>
            <w:noWrap/>
            <w:tcMar>
              <w:top w:w="14" w:type="dxa"/>
              <w:left w:w="14" w:type="dxa"/>
              <w:bottom w:w="0" w:type="dxa"/>
              <w:right w:w="14" w:type="dxa"/>
            </w:tcMar>
            <w:vAlign w:val="center"/>
          </w:tcPr>
          <w:p w:rsidR="0009036E" w:rsidRDefault="0009036E">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50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spacing w:line="240" w:lineRule="exact"/>
              <w:jc w:val="center"/>
              <w:rPr>
                <w:rFonts w:ascii="方正宋一简体" w:eastAsia="方正宋一简体" w:hAnsi="Times New Roman" w:cs="Times New Roman"/>
                <w:sz w:val="18"/>
                <w:szCs w:val="18"/>
              </w:rPr>
            </w:pPr>
          </w:p>
        </w:tc>
        <w:tc>
          <w:tcPr>
            <w:tcW w:w="851" w:type="dxa"/>
            <w:vAlign w:val="center"/>
          </w:tcPr>
          <w:p w:rsidR="0009036E" w:rsidRDefault="0009036E">
            <w:pPr>
              <w:widowControl w:val="0"/>
              <w:spacing w:line="240" w:lineRule="exact"/>
              <w:jc w:val="center"/>
              <w:rPr>
                <w:rFonts w:ascii="方正宋一简体" w:eastAsia="方正宋一简体" w:hAnsi="Times New Roman" w:cs="Times New Roman"/>
                <w:sz w:val="18"/>
                <w:szCs w:val="18"/>
              </w:rPr>
            </w:pPr>
          </w:p>
        </w:tc>
        <w:tc>
          <w:tcPr>
            <w:tcW w:w="850"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22.42 </w:t>
            </w:r>
          </w:p>
        </w:tc>
        <w:tc>
          <w:tcPr>
            <w:tcW w:w="680"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166</w:t>
            </w:r>
          </w:p>
        </w:tc>
        <w:tc>
          <w:tcPr>
            <w:tcW w:w="2302" w:type="dxa"/>
            <w:tcMar>
              <w:top w:w="14" w:type="dxa"/>
              <w:left w:w="14" w:type="dxa"/>
              <w:bottom w:w="0" w:type="dxa"/>
              <w:right w:w="14" w:type="dxa"/>
            </w:tcMar>
            <w:vAlign w:val="center"/>
          </w:tcPr>
          <w:p w:rsidR="0009036E" w:rsidRDefault="0009036E">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不锈钢地漏</w:t>
            </w:r>
          </w:p>
        </w:tc>
        <w:tc>
          <w:tcPr>
            <w:tcW w:w="1802" w:type="dxa"/>
            <w:noWrap/>
            <w:tcMar>
              <w:top w:w="14" w:type="dxa"/>
              <w:left w:w="14" w:type="dxa"/>
              <w:bottom w:w="0" w:type="dxa"/>
              <w:right w:w="14" w:type="dxa"/>
            </w:tcMar>
            <w:vAlign w:val="center"/>
          </w:tcPr>
          <w:p w:rsidR="0009036E" w:rsidRDefault="0009036E">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75</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spacing w:line="240" w:lineRule="exact"/>
              <w:jc w:val="center"/>
              <w:rPr>
                <w:rFonts w:ascii="方正宋一简体" w:eastAsia="方正宋一简体" w:hAnsi="Times New Roman" w:cs="Times New Roman"/>
                <w:sz w:val="18"/>
                <w:szCs w:val="18"/>
              </w:rPr>
            </w:pPr>
          </w:p>
        </w:tc>
        <w:tc>
          <w:tcPr>
            <w:tcW w:w="851" w:type="dxa"/>
            <w:vAlign w:val="center"/>
          </w:tcPr>
          <w:p w:rsidR="0009036E" w:rsidRDefault="0009036E">
            <w:pPr>
              <w:widowControl w:val="0"/>
              <w:spacing w:line="240" w:lineRule="exact"/>
              <w:jc w:val="center"/>
              <w:rPr>
                <w:rFonts w:ascii="方正宋一简体" w:eastAsia="方正宋一简体" w:hAnsi="Times New Roman" w:cs="Times New Roman"/>
                <w:sz w:val="18"/>
                <w:szCs w:val="18"/>
              </w:rPr>
            </w:pPr>
          </w:p>
        </w:tc>
        <w:tc>
          <w:tcPr>
            <w:tcW w:w="850"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35.00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31.39 </w:t>
            </w:r>
          </w:p>
        </w:tc>
        <w:tc>
          <w:tcPr>
            <w:tcW w:w="680"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r>
      <w:tr w:rsidR="0009036E">
        <w:trPr>
          <w:cantSplit/>
          <w:trHeight w:val="397"/>
          <w:jc w:val="center"/>
        </w:trPr>
        <w:tc>
          <w:tcPr>
            <w:tcW w:w="9633" w:type="dxa"/>
            <w:gridSpan w:val="10"/>
            <w:noWrap/>
            <w:tcMar>
              <w:top w:w="14" w:type="dxa"/>
              <w:left w:w="14" w:type="dxa"/>
              <w:bottom w:w="0" w:type="dxa"/>
              <w:right w:w="14" w:type="dxa"/>
            </w:tcMar>
            <w:vAlign w:val="center"/>
          </w:tcPr>
          <w:p w:rsidR="0009036E" w:rsidRDefault="0009036E">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十二、消防器材</w:t>
            </w: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w:t>
            </w:r>
          </w:p>
        </w:tc>
        <w:tc>
          <w:tcPr>
            <w:tcW w:w="2302" w:type="dxa"/>
            <w:tcMar>
              <w:top w:w="14" w:type="dxa"/>
              <w:left w:w="14" w:type="dxa"/>
              <w:bottom w:w="0" w:type="dxa"/>
              <w:right w:w="14" w:type="dxa"/>
            </w:tcMar>
            <w:vAlign w:val="center"/>
          </w:tcPr>
          <w:p w:rsidR="0009036E" w:rsidRDefault="0009036E">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室内消火栓接门</w:t>
            </w:r>
          </w:p>
        </w:tc>
        <w:tc>
          <w:tcPr>
            <w:tcW w:w="1802" w:type="dxa"/>
            <w:noWrap/>
            <w:tcMar>
              <w:top w:w="14" w:type="dxa"/>
              <w:left w:w="14" w:type="dxa"/>
              <w:bottom w:w="0" w:type="dxa"/>
              <w:right w:w="14" w:type="dxa"/>
            </w:tcMar>
            <w:vAlign w:val="center"/>
          </w:tcPr>
          <w:p w:rsidR="0009036E" w:rsidRDefault="0009036E">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w:t>
            </w:r>
            <w:r>
              <w:rPr>
                <w:rFonts w:ascii="方正宋一简体" w:eastAsia="方正宋一简体" w:hAnsi="Times New Roman" w:cs="Times New Roman" w:hint="eastAsia"/>
                <w:sz w:val="18"/>
                <w:szCs w:val="18"/>
              </w:rPr>
              <w:t>国标</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85.80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75.90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71.75</w:t>
            </w:r>
          </w:p>
        </w:tc>
        <w:tc>
          <w:tcPr>
            <w:tcW w:w="680"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spacing w:line="240" w:lineRule="exact"/>
              <w:jc w:val="center"/>
              <w:rPr>
                <w:rFonts w:ascii="方正宋一简体" w:eastAsia="方正宋一简体" w:hAnsi="Times New Roman" w:cs="Times New Roman"/>
                <w:sz w:val="18"/>
                <w:szCs w:val="18"/>
              </w:rPr>
            </w:pP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w:t>
            </w:r>
          </w:p>
        </w:tc>
        <w:tc>
          <w:tcPr>
            <w:tcW w:w="2302" w:type="dxa"/>
            <w:tcMar>
              <w:top w:w="14" w:type="dxa"/>
              <w:left w:w="14" w:type="dxa"/>
              <w:bottom w:w="0" w:type="dxa"/>
              <w:right w:w="14" w:type="dxa"/>
            </w:tcMar>
            <w:vAlign w:val="center"/>
          </w:tcPr>
          <w:p w:rsidR="0009036E" w:rsidRDefault="0009036E">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室内消火栓接门</w:t>
            </w:r>
          </w:p>
        </w:tc>
        <w:tc>
          <w:tcPr>
            <w:tcW w:w="1802" w:type="dxa"/>
            <w:noWrap/>
            <w:tcMar>
              <w:top w:w="14" w:type="dxa"/>
              <w:left w:w="14" w:type="dxa"/>
              <w:bottom w:w="0" w:type="dxa"/>
              <w:right w:w="14" w:type="dxa"/>
            </w:tcMar>
            <w:vAlign w:val="center"/>
          </w:tcPr>
          <w:p w:rsidR="0009036E" w:rsidRDefault="0009036E">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65</w:t>
            </w:r>
            <w:r>
              <w:rPr>
                <w:rFonts w:ascii="方正宋一简体" w:eastAsia="方正宋一简体" w:hAnsi="Times New Roman" w:cs="Times New Roman" w:hint="eastAsia"/>
                <w:sz w:val="18"/>
                <w:szCs w:val="18"/>
              </w:rPr>
              <w:t>国标</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115.50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102.20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95.00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85.20</w:t>
            </w:r>
          </w:p>
        </w:tc>
        <w:tc>
          <w:tcPr>
            <w:tcW w:w="680"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spacing w:line="240" w:lineRule="exact"/>
              <w:jc w:val="center"/>
              <w:rPr>
                <w:rFonts w:ascii="方正宋一简体" w:eastAsia="方正宋一简体" w:hAnsi="Times New Roman" w:cs="Times New Roman"/>
                <w:sz w:val="18"/>
                <w:szCs w:val="18"/>
              </w:rPr>
            </w:pP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w:t>
            </w:r>
          </w:p>
        </w:tc>
        <w:tc>
          <w:tcPr>
            <w:tcW w:w="2302" w:type="dxa"/>
            <w:tcMar>
              <w:top w:w="14" w:type="dxa"/>
              <w:left w:w="14" w:type="dxa"/>
              <w:bottom w:w="0" w:type="dxa"/>
              <w:right w:w="14" w:type="dxa"/>
            </w:tcMar>
            <w:vAlign w:val="center"/>
          </w:tcPr>
          <w:p w:rsidR="0009036E" w:rsidRDefault="0009036E">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消火栓接扣</w:t>
            </w:r>
          </w:p>
        </w:tc>
        <w:tc>
          <w:tcPr>
            <w:tcW w:w="1802" w:type="dxa"/>
            <w:noWrap/>
            <w:tcMar>
              <w:top w:w="14" w:type="dxa"/>
              <w:left w:w="14" w:type="dxa"/>
              <w:bottom w:w="0" w:type="dxa"/>
              <w:right w:w="14" w:type="dxa"/>
            </w:tcMar>
            <w:vAlign w:val="center"/>
          </w:tcPr>
          <w:p w:rsidR="0009036E" w:rsidRDefault="0009036E">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50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副</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45.00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40.36</w:t>
            </w:r>
          </w:p>
        </w:tc>
        <w:tc>
          <w:tcPr>
            <w:tcW w:w="680"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w:t>
            </w:r>
          </w:p>
        </w:tc>
        <w:tc>
          <w:tcPr>
            <w:tcW w:w="2302" w:type="dxa"/>
            <w:tcMar>
              <w:top w:w="14" w:type="dxa"/>
              <w:left w:w="14" w:type="dxa"/>
              <w:bottom w:w="0" w:type="dxa"/>
              <w:right w:w="14" w:type="dxa"/>
            </w:tcMar>
            <w:vAlign w:val="center"/>
          </w:tcPr>
          <w:p w:rsidR="0009036E" w:rsidRDefault="0009036E">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消火栓接扣</w:t>
            </w:r>
          </w:p>
        </w:tc>
        <w:tc>
          <w:tcPr>
            <w:tcW w:w="1802" w:type="dxa"/>
            <w:noWrap/>
            <w:tcMar>
              <w:top w:w="14" w:type="dxa"/>
              <w:left w:w="14" w:type="dxa"/>
              <w:bottom w:w="0" w:type="dxa"/>
              <w:right w:w="14" w:type="dxa"/>
            </w:tcMar>
            <w:vAlign w:val="center"/>
          </w:tcPr>
          <w:p w:rsidR="0009036E" w:rsidRDefault="0009036E">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65</w:t>
            </w:r>
            <w:r>
              <w:rPr>
                <w:rFonts w:ascii="方正宋一简体" w:eastAsia="方正宋一简体" w:hAnsi="Times New Roman" w:cs="Times New Roman" w:hint="eastAsia"/>
                <w:sz w:val="18"/>
                <w:szCs w:val="18"/>
              </w:rPr>
              <w:t>（单口）</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副</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66.90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59.20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53.81</w:t>
            </w:r>
          </w:p>
        </w:tc>
        <w:tc>
          <w:tcPr>
            <w:tcW w:w="680"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w:t>
            </w:r>
          </w:p>
        </w:tc>
        <w:tc>
          <w:tcPr>
            <w:tcW w:w="2302" w:type="dxa"/>
            <w:tcMar>
              <w:top w:w="14" w:type="dxa"/>
              <w:left w:w="14" w:type="dxa"/>
              <w:bottom w:w="0" w:type="dxa"/>
              <w:right w:w="14" w:type="dxa"/>
            </w:tcMar>
            <w:vAlign w:val="center"/>
          </w:tcPr>
          <w:p w:rsidR="0009036E" w:rsidRDefault="0009036E">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消火栓接扣</w:t>
            </w:r>
          </w:p>
        </w:tc>
        <w:tc>
          <w:tcPr>
            <w:tcW w:w="1802" w:type="dxa"/>
            <w:noWrap/>
            <w:tcMar>
              <w:top w:w="14" w:type="dxa"/>
              <w:left w:w="14" w:type="dxa"/>
              <w:bottom w:w="0" w:type="dxa"/>
              <w:right w:w="14" w:type="dxa"/>
            </w:tcMar>
            <w:vAlign w:val="center"/>
          </w:tcPr>
          <w:p w:rsidR="0009036E" w:rsidRDefault="0009036E">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65</w:t>
            </w:r>
            <w:r>
              <w:rPr>
                <w:rFonts w:ascii="方正宋一简体" w:eastAsia="方正宋一简体" w:hAnsi="Times New Roman" w:cs="Times New Roman" w:hint="eastAsia"/>
                <w:sz w:val="18"/>
                <w:szCs w:val="18"/>
              </w:rPr>
              <w:t>（双口）</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副</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132.70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117.40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w:t>
            </w:r>
          </w:p>
        </w:tc>
        <w:tc>
          <w:tcPr>
            <w:tcW w:w="2302" w:type="dxa"/>
            <w:tcMar>
              <w:top w:w="14" w:type="dxa"/>
              <w:left w:w="14" w:type="dxa"/>
              <w:bottom w:w="0" w:type="dxa"/>
              <w:right w:w="14" w:type="dxa"/>
            </w:tcMar>
            <w:vAlign w:val="center"/>
          </w:tcPr>
          <w:p w:rsidR="0009036E" w:rsidRDefault="0009036E">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消火栓水枪</w:t>
            </w:r>
          </w:p>
        </w:tc>
        <w:tc>
          <w:tcPr>
            <w:tcW w:w="1802" w:type="dxa"/>
            <w:noWrap/>
            <w:tcMar>
              <w:top w:w="14" w:type="dxa"/>
              <w:left w:w="14" w:type="dxa"/>
              <w:bottom w:w="0" w:type="dxa"/>
              <w:right w:w="14" w:type="dxa"/>
            </w:tcMar>
            <w:vAlign w:val="center"/>
          </w:tcPr>
          <w:p w:rsidR="0009036E" w:rsidRDefault="0009036E">
            <w:pPr>
              <w:widowControl w:val="0"/>
              <w:spacing w:line="240" w:lineRule="exact"/>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63.50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56.20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53.81</w:t>
            </w:r>
          </w:p>
        </w:tc>
        <w:tc>
          <w:tcPr>
            <w:tcW w:w="680"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w:t>
            </w:r>
          </w:p>
        </w:tc>
        <w:tc>
          <w:tcPr>
            <w:tcW w:w="2302" w:type="dxa"/>
            <w:tcMar>
              <w:top w:w="14" w:type="dxa"/>
              <w:left w:w="14" w:type="dxa"/>
              <w:bottom w:w="0" w:type="dxa"/>
              <w:right w:w="14" w:type="dxa"/>
            </w:tcMar>
            <w:vAlign w:val="center"/>
          </w:tcPr>
          <w:p w:rsidR="0009036E" w:rsidRDefault="0009036E">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消火栓水龙带</w:t>
            </w:r>
          </w:p>
        </w:tc>
        <w:tc>
          <w:tcPr>
            <w:tcW w:w="1802" w:type="dxa"/>
            <w:noWrap/>
            <w:tcMar>
              <w:top w:w="14" w:type="dxa"/>
              <w:left w:w="14" w:type="dxa"/>
              <w:bottom w:w="0" w:type="dxa"/>
              <w:right w:w="14" w:type="dxa"/>
            </w:tcMar>
            <w:vAlign w:val="center"/>
          </w:tcPr>
          <w:p w:rsidR="0009036E" w:rsidRDefault="0009036E">
            <w:pPr>
              <w:widowControl w:val="0"/>
              <w:spacing w:line="240" w:lineRule="exact"/>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14.40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12.75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10.76</w:t>
            </w:r>
          </w:p>
        </w:tc>
        <w:tc>
          <w:tcPr>
            <w:tcW w:w="680"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w:t>
            </w:r>
          </w:p>
        </w:tc>
        <w:tc>
          <w:tcPr>
            <w:tcW w:w="2302" w:type="dxa"/>
            <w:tcMar>
              <w:top w:w="14" w:type="dxa"/>
              <w:left w:w="14" w:type="dxa"/>
              <w:bottom w:w="0" w:type="dxa"/>
              <w:right w:w="14" w:type="dxa"/>
            </w:tcMar>
            <w:vAlign w:val="center"/>
          </w:tcPr>
          <w:p w:rsidR="0009036E" w:rsidRDefault="0009036E">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室内消火栓（箱）</w:t>
            </w:r>
          </w:p>
        </w:tc>
        <w:tc>
          <w:tcPr>
            <w:tcW w:w="1802" w:type="dxa"/>
            <w:noWrap/>
            <w:tcMar>
              <w:top w:w="14" w:type="dxa"/>
              <w:left w:w="14" w:type="dxa"/>
              <w:bottom w:w="0" w:type="dxa"/>
              <w:right w:w="14" w:type="dxa"/>
            </w:tcMar>
            <w:vAlign w:val="center"/>
          </w:tcPr>
          <w:p w:rsidR="0009036E" w:rsidRDefault="0009036E">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65</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台</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173.20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153.30 </w:t>
            </w:r>
          </w:p>
        </w:tc>
        <w:tc>
          <w:tcPr>
            <w:tcW w:w="85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170.00</w:t>
            </w: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152.47</w:t>
            </w:r>
          </w:p>
        </w:tc>
        <w:tc>
          <w:tcPr>
            <w:tcW w:w="680"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w:t>
            </w:r>
          </w:p>
        </w:tc>
        <w:tc>
          <w:tcPr>
            <w:tcW w:w="2302" w:type="dxa"/>
            <w:tcMar>
              <w:top w:w="14" w:type="dxa"/>
              <w:left w:w="14" w:type="dxa"/>
              <w:bottom w:w="0" w:type="dxa"/>
              <w:right w:w="14" w:type="dxa"/>
            </w:tcMar>
            <w:vAlign w:val="center"/>
          </w:tcPr>
          <w:p w:rsidR="0009036E" w:rsidRDefault="0009036E">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地上消火栓</w:t>
            </w:r>
          </w:p>
        </w:tc>
        <w:tc>
          <w:tcPr>
            <w:tcW w:w="1802" w:type="dxa"/>
            <w:noWrap/>
            <w:tcMar>
              <w:top w:w="14" w:type="dxa"/>
              <w:left w:w="14" w:type="dxa"/>
              <w:bottom w:w="0" w:type="dxa"/>
              <w:right w:w="14" w:type="dxa"/>
            </w:tcMar>
            <w:vAlign w:val="center"/>
          </w:tcPr>
          <w:p w:rsidR="0009036E" w:rsidRDefault="0009036E">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100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台</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1039.50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919.90 </w:t>
            </w:r>
          </w:p>
        </w:tc>
        <w:tc>
          <w:tcPr>
            <w:tcW w:w="850"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w:t>
            </w:r>
          </w:p>
        </w:tc>
        <w:tc>
          <w:tcPr>
            <w:tcW w:w="2302" w:type="dxa"/>
            <w:tcMar>
              <w:top w:w="14" w:type="dxa"/>
              <w:left w:w="14" w:type="dxa"/>
              <w:bottom w:w="0" w:type="dxa"/>
              <w:right w:w="14" w:type="dxa"/>
            </w:tcMar>
            <w:vAlign w:val="center"/>
          </w:tcPr>
          <w:p w:rsidR="0009036E" w:rsidRDefault="0009036E">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地上消火栓</w:t>
            </w:r>
          </w:p>
        </w:tc>
        <w:tc>
          <w:tcPr>
            <w:tcW w:w="1802" w:type="dxa"/>
            <w:noWrap/>
            <w:tcMar>
              <w:top w:w="14" w:type="dxa"/>
              <w:left w:w="14" w:type="dxa"/>
              <w:bottom w:w="0" w:type="dxa"/>
              <w:right w:w="14" w:type="dxa"/>
            </w:tcMar>
            <w:vAlign w:val="center"/>
          </w:tcPr>
          <w:p w:rsidR="0009036E" w:rsidRDefault="0009036E">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150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台</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1386.00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1226.50 </w:t>
            </w:r>
          </w:p>
        </w:tc>
        <w:tc>
          <w:tcPr>
            <w:tcW w:w="850"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w:t>
            </w:r>
          </w:p>
        </w:tc>
        <w:tc>
          <w:tcPr>
            <w:tcW w:w="2302" w:type="dxa"/>
            <w:tcMar>
              <w:top w:w="14" w:type="dxa"/>
              <w:left w:w="14" w:type="dxa"/>
              <w:bottom w:w="0" w:type="dxa"/>
              <w:right w:w="14" w:type="dxa"/>
            </w:tcMar>
            <w:vAlign w:val="center"/>
          </w:tcPr>
          <w:p w:rsidR="0009036E" w:rsidRDefault="0009036E">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地上接合器</w:t>
            </w:r>
          </w:p>
        </w:tc>
        <w:tc>
          <w:tcPr>
            <w:tcW w:w="1802" w:type="dxa"/>
            <w:noWrap/>
            <w:tcMar>
              <w:top w:w="14" w:type="dxa"/>
              <w:left w:w="14" w:type="dxa"/>
              <w:bottom w:w="0" w:type="dxa"/>
              <w:right w:w="14" w:type="dxa"/>
            </w:tcMar>
            <w:vAlign w:val="center"/>
          </w:tcPr>
          <w:p w:rsidR="0009036E" w:rsidRDefault="0009036E">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100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台</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1097.20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971.00 </w:t>
            </w:r>
          </w:p>
        </w:tc>
        <w:tc>
          <w:tcPr>
            <w:tcW w:w="850"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w:t>
            </w:r>
          </w:p>
        </w:tc>
        <w:tc>
          <w:tcPr>
            <w:tcW w:w="2302" w:type="dxa"/>
            <w:tcMar>
              <w:top w:w="14" w:type="dxa"/>
              <w:left w:w="14" w:type="dxa"/>
              <w:bottom w:w="0" w:type="dxa"/>
              <w:right w:w="14" w:type="dxa"/>
            </w:tcMar>
            <w:vAlign w:val="center"/>
          </w:tcPr>
          <w:p w:rsidR="0009036E" w:rsidRDefault="0009036E">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地上接合器</w:t>
            </w:r>
          </w:p>
        </w:tc>
        <w:tc>
          <w:tcPr>
            <w:tcW w:w="1802" w:type="dxa"/>
            <w:noWrap/>
            <w:tcMar>
              <w:top w:w="14" w:type="dxa"/>
              <w:left w:w="14" w:type="dxa"/>
              <w:bottom w:w="0" w:type="dxa"/>
              <w:right w:w="14" w:type="dxa"/>
            </w:tcMar>
            <w:vAlign w:val="center"/>
          </w:tcPr>
          <w:p w:rsidR="0009036E" w:rsidRDefault="0009036E">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150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台</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1386.00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1226.50 </w:t>
            </w:r>
          </w:p>
        </w:tc>
        <w:tc>
          <w:tcPr>
            <w:tcW w:w="850"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w:t>
            </w:r>
          </w:p>
        </w:tc>
        <w:tc>
          <w:tcPr>
            <w:tcW w:w="2302" w:type="dxa"/>
            <w:tcMar>
              <w:top w:w="14" w:type="dxa"/>
              <w:left w:w="14" w:type="dxa"/>
              <w:bottom w:w="0" w:type="dxa"/>
              <w:right w:w="14" w:type="dxa"/>
            </w:tcMar>
            <w:vAlign w:val="center"/>
          </w:tcPr>
          <w:p w:rsidR="0009036E" w:rsidRDefault="0009036E">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地下接合器</w:t>
            </w:r>
          </w:p>
        </w:tc>
        <w:tc>
          <w:tcPr>
            <w:tcW w:w="1802" w:type="dxa"/>
            <w:noWrap/>
            <w:tcMar>
              <w:top w:w="14" w:type="dxa"/>
              <w:left w:w="14" w:type="dxa"/>
              <w:bottom w:w="0" w:type="dxa"/>
              <w:right w:w="14" w:type="dxa"/>
            </w:tcMar>
            <w:vAlign w:val="center"/>
          </w:tcPr>
          <w:p w:rsidR="0009036E" w:rsidRDefault="0009036E">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100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台</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1270.50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1124.30 </w:t>
            </w:r>
          </w:p>
        </w:tc>
        <w:tc>
          <w:tcPr>
            <w:tcW w:w="850"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w:t>
            </w:r>
          </w:p>
        </w:tc>
        <w:tc>
          <w:tcPr>
            <w:tcW w:w="2302" w:type="dxa"/>
            <w:tcMar>
              <w:top w:w="14" w:type="dxa"/>
              <w:left w:w="14" w:type="dxa"/>
              <w:bottom w:w="0" w:type="dxa"/>
              <w:right w:w="14" w:type="dxa"/>
            </w:tcMar>
            <w:vAlign w:val="center"/>
          </w:tcPr>
          <w:p w:rsidR="0009036E" w:rsidRDefault="0009036E">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地下接合器</w:t>
            </w:r>
          </w:p>
        </w:tc>
        <w:tc>
          <w:tcPr>
            <w:tcW w:w="1802" w:type="dxa"/>
            <w:noWrap/>
            <w:tcMar>
              <w:top w:w="14" w:type="dxa"/>
              <w:left w:w="14" w:type="dxa"/>
              <w:bottom w:w="0" w:type="dxa"/>
              <w:right w:w="14" w:type="dxa"/>
            </w:tcMar>
            <w:vAlign w:val="center"/>
          </w:tcPr>
          <w:p w:rsidR="0009036E" w:rsidRDefault="0009036E">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150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台</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1617.00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1430.00 </w:t>
            </w:r>
          </w:p>
        </w:tc>
        <w:tc>
          <w:tcPr>
            <w:tcW w:w="850"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w:t>
            </w:r>
          </w:p>
        </w:tc>
        <w:tc>
          <w:tcPr>
            <w:tcW w:w="2302" w:type="dxa"/>
            <w:tcMar>
              <w:top w:w="14" w:type="dxa"/>
              <w:left w:w="14" w:type="dxa"/>
              <w:bottom w:w="0" w:type="dxa"/>
              <w:right w:w="14" w:type="dxa"/>
            </w:tcMar>
            <w:vAlign w:val="center"/>
          </w:tcPr>
          <w:p w:rsidR="0009036E" w:rsidRDefault="0009036E">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直流水枪</w:t>
            </w:r>
          </w:p>
        </w:tc>
        <w:tc>
          <w:tcPr>
            <w:tcW w:w="1802" w:type="dxa"/>
            <w:noWrap/>
            <w:tcMar>
              <w:top w:w="14" w:type="dxa"/>
              <w:left w:w="14" w:type="dxa"/>
              <w:bottom w:w="0" w:type="dxa"/>
              <w:right w:w="14" w:type="dxa"/>
            </w:tcMar>
            <w:vAlign w:val="center"/>
          </w:tcPr>
          <w:p w:rsidR="0009036E" w:rsidRDefault="0009036E">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50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41.60 </w:t>
            </w:r>
          </w:p>
        </w:tc>
        <w:tc>
          <w:tcPr>
            <w:tcW w:w="850"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w:t>
            </w:r>
          </w:p>
        </w:tc>
        <w:tc>
          <w:tcPr>
            <w:tcW w:w="2302" w:type="dxa"/>
            <w:tcMar>
              <w:top w:w="14" w:type="dxa"/>
              <w:left w:w="14" w:type="dxa"/>
              <w:bottom w:w="0" w:type="dxa"/>
              <w:right w:w="14" w:type="dxa"/>
            </w:tcMar>
            <w:vAlign w:val="center"/>
          </w:tcPr>
          <w:p w:rsidR="0009036E" w:rsidRDefault="0009036E">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直流水枪</w:t>
            </w:r>
          </w:p>
        </w:tc>
        <w:tc>
          <w:tcPr>
            <w:tcW w:w="1802" w:type="dxa"/>
            <w:noWrap/>
            <w:tcMar>
              <w:top w:w="14" w:type="dxa"/>
              <w:left w:w="14" w:type="dxa"/>
              <w:bottom w:w="0" w:type="dxa"/>
              <w:right w:w="14" w:type="dxa"/>
            </w:tcMar>
            <w:vAlign w:val="center"/>
          </w:tcPr>
          <w:p w:rsidR="0009036E" w:rsidRDefault="0009036E">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65</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49.28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43.60 </w:t>
            </w:r>
          </w:p>
        </w:tc>
        <w:tc>
          <w:tcPr>
            <w:tcW w:w="850"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w:t>
            </w:r>
          </w:p>
        </w:tc>
        <w:tc>
          <w:tcPr>
            <w:tcW w:w="2302" w:type="dxa"/>
            <w:tcMar>
              <w:top w:w="14" w:type="dxa"/>
              <w:left w:w="14" w:type="dxa"/>
              <w:bottom w:w="0" w:type="dxa"/>
              <w:right w:w="14" w:type="dxa"/>
            </w:tcMar>
            <w:vAlign w:val="center"/>
          </w:tcPr>
          <w:p w:rsidR="0009036E" w:rsidRDefault="0009036E">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水带接口</w:t>
            </w:r>
          </w:p>
        </w:tc>
        <w:tc>
          <w:tcPr>
            <w:tcW w:w="1802" w:type="dxa"/>
            <w:noWrap/>
            <w:tcMar>
              <w:top w:w="14" w:type="dxa"/>
              <w:left w:w="14" w:type="dxa"/>
              <w:bottom w:w="0" w:type="dxa"/>
              <w:right w:w="14" w:type="dxa"/>
            </w:tcMar>
            <w:vAlign w:val="center"/>
          </w:tcPr>
          <w:p w:rsidR="0009036E" w:rsidRDefault="0009036E">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50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47.00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41.60 </w:t>
            </w:r>
          </w:p>
        </w:tc>
        <w:tc>
          <w:tcPr>
            <w:tcW w:w="850"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w:t>
            </w:r>
          </w:p>
        </w:tc>
        <w:tc>
          <w:tcPr>
            <w:tcW w:w="2302" w:type="dxa"/>
            <w:tcMar>
              <w:top w:w="14" w:type="dxa"/>
              <w:left w:w="14" w:type="dxa"/>
              <w:bottom w:w="0" w:type="dxa"/>
              <w:right w:w="14" w:type="dxa"/>
            </w:tcMar>
            <w:vAlign w:val="center"/>
          </w:tcPr>
          <w:p w:rsidR="0009036E" w:rsidRDefault="0009036E">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水带接口</w:t>
            </w:r>
          </w:p>
        </w:tc>
        <w:tc>
          <w:tcPr>
            <w:tcW w:w="1802" w:type="dxa"/>
            <w:noWrap/>
            <w:tcMar>
              <w:top w:w="14" w:type="dxa"/>
              <w:left w:w="14" w:type="dxa"/>
              <w:bottom w:w="0" w:type="dxa"/>
              <w:right w:w="14" w:type="dxa"/>
            </w:tcMar>
            <w:vAlign w:val="center"/>
          </w:tcPr>
          <w:p w:rsidR="0009036E" w:rsidRDefault="0009036E">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65</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49.29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43.61 </w:t>
            </w:r>
          </w:p>
        </w:tc>
        <w:tc>
          <w:tcPr>
            <w:tcW w:w="850"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w:t>
            </w:r>
          </w:p>
        </w:tc>
        <w:tc>
          <w:tcPr>
            <w:tcW w:w="2302" w:type="dxa"/>
            <w:tcMar>
              <w:top w:w="14" w:type="dxa"/>
              <w:left w:w="14" w:type="dxa"/>
              <w:bottom w:w="0" w:type="dxa"/>
              <w:right w:w="14" w:type="dxa"/>
            </w:tcMar>
            <w:vAlign w:val="center"/>
          </w:tcPr>
          <w:p w:rsidR="0009036E" w:rsidRDefault="0009036E">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衬胶水带</w:t>
            </w:r>
          </w:p>
        </w:tc>
        <w:tc>
          <w:tcPr>
            <w:tcW w:w="1802" w:type="dxa"/>
            <w:noWrap/>
            <w:tcMar>
              <w:top w:w="14" w:type="dxa"/>
              <w:left w:w="14" w:type="dxa"/>
              <w:bottom w:w="0" w:type="dxa"/>
              <w:right w:w="14" w:type="dxa"/>
            </w:tcMar>
            <w:vAlign w:val="center"/>
          </w:tcPr>
          <w:p w:rsidR="0009036E" w:rsidRDefault="0009036E">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80</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14.40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12.77 </w:t>
            </w:r>
          </w:p>
        </w:tc>
        <w:tc>
          <w:tcPr>
            <w:tcW w:w="850"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w:t>
            </w:r>
          </w:p>
        </w:tc>
        <w:tc>
          <w:tcPr>
            <w:tcW w:w="2302" w:type="dxa"/>
            <w:tcMar>
              <w:top w:w="14" w:type="dxa"/>
              <w:left w:w="14" w:type="dxa"/>
              <w:bottom w:w="0" w:type="dxa"/>
              <w:right w:w="14" w:type="dxa"/>
            </w:tcMar>
            <w:vAlign w:val="center"/>
          </w:tcPr>
          <w:p w:rsidR="0009036E" w:rsidRDefault="0009036E">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衬胶水带</w:t>
            </w:r>
          </w:p>
        </w:tc>
        <w:tc>
          <w:tcPr>
            <w:tcW w:w="1802" w:type="dxa"/>
            <w:noWrap/>
            <w:tcMar>
              <w:top w:w="14" w:type="dxa"/>
              <w:left w:w="14" w:type="dxa"/>
              <w:bottom w:w="0" w:type="dxa"/>
              <w:right w:w="14" w:type="dxa"/>
            </w:tcMar>
            <w:vAlign w:val="center"/>
          </w:tcPr>
          <w:p w:rsidR="0009036E" w:rsidRDefault="0009036E">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65</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11.94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10.57 </w:t>
            </w:r>
          </w:p>
        </w:tc>
        <w:tc>
          <w:tcPr>
            <w:tcW w:w="850"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w:t>
            </w:r>
          </w:p>
        </w:tc>
        <w:tc>
          <w:tcPr>
            <w:tcW w:w="2302" w:type="dxa"/>
            <w:tcMar>
              <w:top w:w="14" w:type="dxa"/>
              <w:left w:w="14" w:type="dxa"/>
              <w:bottom w:w="0" w:type="dxa"/>
              <w:right w:w="14" w:type="dxa"/>
            </w:tcMar>
            <w:vAlign w:val="center"/>
          </w:tcPr>
          <w:p w:rsidR="0009036E" w:rsidRDefault="0009036E">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铝合金消防箱</w:t>
            </w:r>
          </w:p>
        </w:tc>
        <w:tc>
          <w:tcPr>
            <w:tcW w:w="1802" w:type="dxa"/>
            <w:noWrap/>
            <w:tcMar>
              <w:top w:w="14" w:type="dxa"/>
              <w:left w:w="14" w:type="dxa"/>
              <w:bottom w:w="0" w:type="dxa"/>
              <w:right w:w="14" w:type="dxa"/>
            </w:tcMar>
            <w:vAlign w:val="center"/>
          </w:tcPr>
          <w:p w:rsidR="0009036E" w:rsidRDefault="0009036E">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w:t>
            </w:r>
            <w:r>
              <w:rPr>
                <w:rFonts w:ascii="方正宋一简体" w:eastAsia="方正宋一简体" w:hAnsi="Times New Roman" w:cs="Times New Roman" w:hint="eastAsia"/>
                <w:sz w:val="18"/>
                <w:szCs w:val="18"/>
              </w:rPr>
              <w:t>单口</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150.70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133.30 </w:t>
            </w:r>
          </w:p>
        </w:tc>
        <w:tc>
          <w:tcPr>
            <w:tcW w:w="850"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w:t>
            </w:r>
          </w:p>
        </w:tc>
        <w:tc>
          <w:tcPr>
            <w:tcW w:w="2302" w:type="dxa"/>
            <w:tcMar>
              <w:top w:w="14" w:type="dxa"/>
              <w:left w:w="14" w:type="dxa"/>
              <w:bottom w:w="0" w:type="dxa"/>
              <w:right w:w="14" w:type="dxa"/>
            </w:tcMar>
            <w:vAlign w:val="center"/>
          </w:tcPr>
          <w:p w:rsidR="0009036E" w:rsidRDefault="0009036E">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铝合金消防箱</w:t>
            </w:r>
          </w:p>
        </w:tc>
        <w:tc>
          <w:tcPr>
            <w:tcW w:w="1802" w:type="dxa"/>
            <w:noWrap/>
            <w:tcMar>
              <w:top w:w="14" w:type="dxa"/>
              <w:left w:w="14" w:type="dxa"/>
              <w:bottom w:w="0" w:type="dxa"/>
              <w:right w:w="14" w:type="dxa"/>
            </w:tcMar>
            <w:vAlign w:val="center"/>
          </w:tcPr>
          <w:p w:rsidR="0009036E" w:rsidRDefault="0009036E">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65</w:t>
            </w:r>
            <w:r>
              <w:rPr>
                <w:rFonts w:ascii="方正宋一简体" w:eastAsia="方正宋一简体" w:hAnsi="Times New Roman" w:cs="Times New Roman" w:hint="eastAsia"/>
                <w:sz w:val="18"/>
                <w:szCs w:val="18"/>
              </w:rPr>
              <w:t>单口</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173.90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153.90 </w:t>
            </w:r>
          </w:p>
        </w:tc>
        <w:tc>
          <w:tcPr>
            <w:tcW w:w="850"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23</w:t>
            </w:r>
          </w:p>
        </w:tc>
        <w:tc>
          <w:tcPr>
            <w:tcW w:w="2302" w:type="dxa"/>
            <w:tcMar>
              <w:top w:w="14" w:type="dxa"/>
              <w:left w:w="14" w:type="dxa"/>
              <w:bottom w:w="0" w:type="dxa"/>
              <w:right w:w="14" w:type="dxa"/>
            </w:tcMar>
            <w:vAlign w:val="center"/>
          </w:tcPr>
          <w:p w:rsidR="0009036E" w:rsidRDefault="0009036E">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喉卡</w:t>
            </w:r>
          </w:p>
        </w:tc>
        <w:tc>
          <w:tcPr>
            <w:tcW w:w="1802" w:type="dxa"/>
            <w:noWrap/>
            <w:tcMar>
              <w:top w:w="14" w:type="dxa"/>
              <w:left w:w="14" w:type="dxa"/>
              <w:bottom w:w="0" w:type="dxa"/>
              <w:right w:w="14" w:type="dxa"/>
            </w:tcMar>
            <w:vAlign w:val="center"/>
          </w:tcPr>
          <w:p w:rsidR="0009036E" w:rsidRDefault="0009036E">
            <w:pPr>
              <w:widowControl w:val="0"/>
              <w:spacing w:line="240" w:lineRule="exact"/>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3.36 </w:t>
            </w:r>
          </w:p>
        </w:tc>
        <w:tc>
          <w:tcPr>
            <w:tcW w:w="850"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spacing w:line="240" w:lineRule="exact"/>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w:t>
            </w:r>
          </w:p>
        </w:tc>
        <w:tc>
          <w:tcPr>
            <w:tcW w:w="2302" w:type="dxa"/>
            <w:tcMar>
              <w:top w:w="14" w:type="dxa"/>
              <w:left w:w="14" w:type="dxa"/>
              <w:bottom w:w="0" w:type="dxa"/>
              <w:right w:w="14" w:type="dxa"/>
            </w:tcMar>
            <w:vAlign w:val="center"/>
          </w:tcPr>
          <w:p w:rsidR="0009036E" w:rsidRDefault="0009036E">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灭火器</w:t>
            </w:r>
          </w:p>
        </w:tc>
        <w:tc>
          <w:tcPr>
            <w:tcW w:w="1802" w:type="dxa"/>
            <w:noWrap/>
            <w:tcMar>
              <w:top w:w="14" w:type="dxa"/>
              <w:left w:w="14" w:type="dxa"/>
              <w:bottom w:w="0" w:type="dxa"/>
              <w:right w:w="14" w:type="dxa"/>
            </w:tcMar>
            <w:vAlign w:val="center"/>
          </w:tcPr>
          <w:p w:rsidR="0009036E" w:rsidRDefault="0009036E">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w:t>
            </w:r>
            <w:r>
              <w:rPr>
                <w:rFonts w:ascii="方正宋一简体" w:eastAsia="方正宋一简体" w:hAnsi="Times New Roman" w:cs="Times New Roman" w:hint="eastAsia"/>
                <w:sz w:val="18"/>
                <w:szCs w:val="18"/>
              </w:rPr>
              <w:t>公斤干粉</w:t>
            </w:r>
            <w:r>
              <w:rPr>
                <w:rFonts w:ascii="方正宋一简体" w:eastAsia="方正宋一简体" w:hAnsi="Times New Roman" w:cs="Times New Roman"/>
                <w:sz w:val="18"/>
                <w:szCs w:val="18"/>
              </w:rPr>
              <w:t>ABC</w:t>
            </w:r>
            <w:r>
              <w:rPr>
                <w:rFonts w:ascii="方正宋一简体" w:eastAsia="方正宋一简体" w:hAnsi="Times New Roman" w:cs="Times New Roman" w:hint="eastAsia"/>
                <w:sz w:val="18"/>
                <w:szCs w:val="18"/>
              </w:rPr>
              <w:t>国标</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具</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116.10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102.70 </w:t>
            </w:r>
          </w:p>
        </w:tc>
        <w:tc>
          <w:tcPr>
            <w:tcW w:w="850"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spacing w:line="240" w:lineRule="exact"/>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spacing w:line="240" w:lineRule="exact"/>
              <w:jc w:val="center"/>
              <w:rPr>
                <w:rFonts w:ascii="方正宋一简体" w:eastAsia="方正宋一简体" w:hAnsi="Times New Roman" w:cs="Times New Roman"/>
                <w:sz w:val="18"/>
                <w:szCs w:val="18"/>
              </w:rPr>
            </w:pP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w:t>
            </w:r>
          </w:p>
        </w:tc>
        <w:tc>
          <w:tcPr>
            <w:tcW w:w="2302" w:type="dxa"/>
            <w:tcMar>
              <w:top w:w="14" w:type="dxa"/>
              <w:left w:w="14" w:type="dxa"/>
              <w:bottom w:w="0" w:type="dxa"/>
              <w:right w:w="14" w:type="dxa"/>
            </w:tcMar>
            <w:vAlign w:val="center"/>
          </w:tcPr>
          <w:p w:rsidR="0009036E" w:rsidRDefault="0009036E">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灭火器</w:t>
            </w:r>
          </w:p>
        </w:tc>
        <w:tc>
          <w:tcPr>
            <w:tcW w:w="1802" w:type="dxa"/>
            <w:noWrap/>
            <w:tcMar>
              <w:top w:w="14" w:type="dxa"/>
              <w:left w:w="14" w:type="dxa"/>
              <w:bottom w:w="0" w:type="dxa"/>
              <w:right w:w="14" w:type="dxa"/>
            </w:tcMar>
            <w:vAlign w:val="center"/>
          </w:tcPr>
          <w:p w:rsidR="0009036E" w:rsidRDefault="0009036E">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w:t>
            </w:r>
            <w:r>
              <w:rPr>
                <w:rFonts w:ascii="方正宋一简体" w:eastAsia="方正宋一简体" w:hAnsi="Times New Roman" w:cs="Times New Roman" w:hint="eastAsia"/>
                <w:sz w:val="18"/>
                <w:szCs w:val="18"/>
              </w:rPr>
              <w:t>公斤干粉</w:t>
            </w:r>
            <w:r>
              <w:rPr>
                <w:rFonts w:ascii="方正宋一简体" w:eastAsia="方正宋一简体" w:hAnsi="Times New Roman" w:cs="Times New Roman"/>
                <w:sz w:val="18"/>
                <w:szCs w:val="18"/>
              </w:rPr>
              <w:t>ABC</w:t>
            </w:r>
            <w:r>
              <w:rPr>
                <w:rFonts w:ascii="方正宋一简体" w:eastAsia="方正宋一简体" w:hAnsi="Times New Roman" w:cs="Times New Roman" w:hint="eastAsia"/>
                <w:sz w:val="18"/>
                <w:szCs w:val="18"/>
              </w:rPr>
              <w:t>国标</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具</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185.60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164.30 </w:t>
            </w:r>
          </w:p>
        </w:tc>
        <w:tc>
          <w:tcPr>
            <w:tcW w:w="850"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spacing w:line="240" w:lineRule="exact"/>
              <w:jc w:val="center"/>
              <w:rPr>
                <w:rFonts w:ascii="方正宋一简体" w:eastAsia="方正宋一简体" w:hAnsi="Times New Roman" w:cs="Times New Roman"/>
                <w:sz w:val="18"/>
                <w:szCs w:val="18"/>
              </w:rPr>
            </w:pPr>
          </w:p>
        </w:tc>
        <w:tc>
          <w:tcPr>
            <w:tcW w:w="734" w:type="dxa"/>
            <w:vAlign w:val="center"/>
          </w:tcPr>
          <w:p w:rsidR="0009036E" w:rsidRDefault="0009036E">
            <w:pPr>
              <w:widowControl w:val="0"/>
              <w:spacing w:line="240" w:lineRule="exact"/>
              <w:jc w:val="center"/>
              <w:rPr>
                <w:rFonts w:ascii="方正宋一简体" w:eastAsia="方正宋一简体" w:hAnsi="Times New Roman" w:cs="Times New Roman"/>
                <w:sz w:val="18"/>
                <w:szCs w:val="18"/>
              </w:rPr>
            </w:pP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w:t>
            </w:r>
          </w:p>
        </w:tc>
        <w:tc>
          <w:tcPr>
            <w:tcW w:w="2302" w:type="dxa"/>
            <w:tcMar>
              <w:top w:w="14" w:type="dxa"/>
              <w:left w:w="14" w:type="dxa"/>
              <w:bottom w:w="0" w:type="dxa"/>
              <w:right w:w="14" w:type="dxa"/>
            </w:tcMar>
            <w:vAlign w:val="center"/>
          </w:tcPr>
          <w:p w:rsidR="0009036E" w:rsidRDefault="0009036E">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w:t>
            </w:r>
          </w:p>
        </w:tc>
        <w:tc>
          <w:tcPr>
            <w:tcW w:w="1802" w:type="dxa"/>
            <w:noWrap/>
            <w:tcMar>
              <w:top w:w="14" w:type="dxa"/>
              <w:left w:w="14" w:type="dxa"/>
              <w:bottom w:w="0" w:type="dxa"/>
              <w:right w:w="14" w:type="dxa"/>
            </w:tcMar>
            <w:vAlign w:val="center"/>
          </w:tcPr>
          <w:p w:rsidR="0009036E" w:rsidRDefault="0009036E">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工业</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3.50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3.16 </w:t>
            </w:r>
          </w:p>
        </w:tc>
        <w:tc>
          <w:tcPr>
            <w:tcW w:w="850"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3.10 </w:t>
            </w:r>
          </w:p>
        </w:tc>
        <w:tc>
          <w:tcPr>
            <w:tcW w:w="734" w:type="dxa"/>
            <w:vAlign w:val="center"/>
          </w:tcPr>
          <w:p w:rsidR="0009036E" w:rsidRDefault="0009036E">
            <w:pPr>
              <w:widowControl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2.74 </w:t>
            </w:r>
          </w:p>
        </w:tc>
      </w:tr>
      <w:tr w:rsidR="0009036E">
        <w:trPr>
          <w:cantSplit/>
          <w:trHeight w:val="397"/>
          <w:jc w:val="center"/>
        </w:trPr>
        <w:tc>
          <w:tcPr>
            <w:tcW w:w="389" w:type="dxa"/>
            <w:noWrap/>
            <w:tcMar>
              <w:top w:w="14" w:type="dxa"/>
              <w:left w:w="14" w:type="dxa"/>
              <w:bottom w:w="0" w:type="dxa"/>
              <w:right w:w="14" w:type="dxa"/>
            </w:tcMar>
            <w:vAlign w:val="center"/>
          </w:tcPr>
          <w:p w:rsidR="0009036E" w:rsidRDefault="0009036E">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27</w:t>
            </w:r>
          </w:p>
        </w:tc>
        <w:tc>
          <w:tcPr>
            <w:tcW w:w="2302" w:type="dxa"/>
            <w:tcMar>
              <w:top w:w="14" w:type="dxa"/>
              <w:left w:w="14" w:type="dxa"/>
              <w:bottom w:w="0" w:type="dxa"/>
              <w:right w:w="14" w:type="dxa"/>
            </w:tcMar>
            <w:vAlign w:val="center"/>
          </w:tcPr>
          <w:p w:rsidR="0009036E" w:rsidRDefault="0009036E">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电</w:t>
            </w:r>
          </w:p>
        </w:tc>
        <w:tc>
          <w:tcPr>
            <w:tcW w:w="1802" w:type="dxa"/>
            <w:noWrap/>
            <w:tcMar>
              <w:top w:w="14" w:type="dxa"/>
              <w:left w:w="14" w:type="dxa"/>
              <w:bottom w:w="0" w:type="dxa"/>
              <w:right w:w="14" w:type="dxa"/>
            </w:tcMar>
            <w:vAlign w:val="center"/>
          </w:tcPr>
          <w:p w:rsidR="0009036E" w:rsidRDefault="0009036E">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经营</w:t>
            </w:r>
          </w:p>
        </w:tc>
        <w:tc>
          <w:tcPr>
            <w:tcW w:w="570"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度</w:t>
            </w:r>
          </w:p>
        </w:tc>
        <w:tc>
          <w:tcPr>
            <w:tcW w:w="746" w:type="dxa"/>
            <w:noWrap/>
            <w:tcMar>
              <w:top w:w="14" w:type="dxa"/>
              <w:left w:w="14" w:type="dxa"/>
              <w:bottom w:w="0" w:type="dxa"/>
              <w:right w:w="14" w:type="dxa"/>
            </w:tcMar>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1.18 </w:t>
            </w:r>
          </w:p>
        </w:tc>
        <w:tc>
          <w:tcPr>
            <w:tcW w:w="851"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1.05 </w:t>
            </w:r>
          </w:p>
        </w:tc>
        <w:tc>
          <w:tcPr>
            <w:tcW w:w="850"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09" w:type="dxa"/>
            <w:vAlign w:val="center"/>
          </w:tcPr>
          <w:p w:rsidR="0009036E" w:rsidRDefault="0009036E">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680" w:type="dxa"/>
            <w:vAlign w:val="center"/>
          </w:tcPr>
          <w:p w:rsidR="0009036E" w:rsidRDefault="0009036E">
            <w:pPr>
              <w:widowControl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1.10 </w:t>
            </w:r>
          </w:p>
        </w:tc>
        <w:tc>
          <w:tcPr>
            <w:tcW w:w="734" w:type="dxa"/>
            <w:vAlign w:val="center"/>
          </w:tcPr>
          <w:p w:rsidR="0009036E" w:rsidRDefault="0009036E">
            <w:pPr>
              <w:widowControl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0.97 </w:t>
            </w:r>
          </w:p>
        </w:tc>
      </w:tr>
    </w:tbl>
    <w:p w:rsidR="0009036E" w:rsidRDefault="0009036E">
      <w:pPr>
        <w:widowControl w:val="0"/>
        <w:jc w:val="center"/>
        <w:rPr>
          <w:rFonts w:ascii="黑体" w:eastAsia="黑体" w:hAnsi="黑体" w:cs="Times New Roman"/>
          <w:sz w:val="40"/>
          <w:szCs w:val="40"/>
        </w:rPr>
      </w:pPr>
    </w:p>
    <w:p w:rsidR="0009036E" w:rsidRDefault="0009036E">
      <w:pPr>
        <w:widowControl w:val="0"/>
        <w:jc w:val="center"/>
        <w:rPr>
          <w:rFonts w:ascii="黑体" w:eastAsia="黑体" w:hAnsi="黑体" w:cs="Times New Roman"/>
          <w:sz w:val="40"/>
          <w:szCs w:val="40"/>
        </w:rPr>
      </w:pPr>
      <w:r>
        <w:rPr>
          <w:rFonts w:ascii="黑体" w:eastAsia="黑体" w:hAnsi="黑体" w:cs="Times New Roman" w:hint="eastAsia"/>
          <w:sz w:val="40"/>
          <w:szCs w:val="40"/>
        </w:rPr>
        <w:t>荆门市建筑、市政工程常用施工机械租赁参考价格</w:t>
      </w:r>
    </w:p>
    <w:p w:rsidR="0009036E" w:rsidRDefault="0009036E">
      <w:pPr>
        <w:widowControl w:val="0"/>
        <w:spacing w:line="240" w:lineRule="exact"/>
        <w:jc w:val="center"/>
        <w:rPr>
          <w:rFonts w:ascii="黑体" w:eastAsia="黑体" w:hAnsi="黑体" w:cs="Times New Roman"/>
          <w:sz w:val="40"/>
          <w:szCs w:val="40"/>
        </w:rPr>
      </w:pPr>
    </w:p>
    <w:tbl>
      <w:tblPr>
        <w:tblW w:w="9617"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tblPr>
      <w:tblGrid>
        <w:gridCol w:w="698"/>
        <w:gridCol w:w="2421"/>
        <w:gridCol w:w="1997"/>
        <w:gridCol w:w="980"/>
        <w:gridCol w:w="1275"/>
        <w:gridCol w:w="1134"/>
        <w:gridCol w:w="1112"/>
      </w:tblGrid>
      <w:tr w:rsidR="0009036E">
        <w:trPr>
          <w:trHeight w:val="650"/>
          <w:tblHeader/>
          <w:jc w:val="center"/>
        </w:trPr>
        <w:tc>
          <w:tcPr>
            <w:tcW w:w="698"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序号</w:t>
            </w:r>
          </w:p>
        </w:tc>
        <w:tc>
          <w:tcPr>
            <w:tcW w:w="2421"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机械名称</w:t>
            </w:r>
          </w:p>
        </w:tc>
        <w:tc>
          <w:tcPr>
            <w:tcW w:w="1997"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规格型号</w:t>
            </w:r>
          </w:p>
        </w:tc>
        <w:tc>
          <w:tcPr>
            <w:tcW w:w="980"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单位</w:t>
            </w:r>
          </w:p>
        </w:tc>
        <w:tc>
          <w:tcPr>
            <w:tcW w:w="1275"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含税价</w:t>
            </w:r>
          </w:p>
        </w:tc>
        <w:tc>
          <w:tcPr>
            <w:tcW w:w="1134"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除税价</w:t>
            </w:r>
          </w:p>
        </w:tc>
        <w:tc>
          <w:tcPr>
            <w:tcW w:w="1112"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备注</w:t>
            </w:r>
          </w:p>
        </w:tc>
      </w:tr>
      <w:tr w:rsidR="0009036E">
        <w:trPr>
          <w:trHeight w:val="488"/>
          <w:jc w:val="center"/>
        </w:trPr>
        <w:tc>
          <w:tcPr>
            <w:tcW w:w="698"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1</w:t>
            </w:r>
          </w:p>
        </w:tc>
        <w:tc>
          <w:tcPr>
            <w:tcW w:w="2421"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履带液压岩石破碎机</w:t>
            </w:r>
          </w:p>
        </w:tc>
        <w:tc>
          <w:tcPr>
            <w:tcW w:w="1997"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钎杆</w:t>
            </w:r>
            <w:r>
              <w:rPr>
                <w:rFonts w:ascii="方正宋一简体" w:eastAsia="方正宋一简体" w:hAnsi="宋体"/>
                <w:kern w:val="0"/>
                <w:sz w:val="18"/>
                <w:szCs w:val="18"/>
              </w:rPr>
              <w:t>60</w:t>
            </w:r>
          </w:p>
        </w:tc>
        <w:tc>
          <w:tcPr>
            <w:tcW w:w="980"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小时</w:t>
            </w:r>
          </w:p>
        </w:tc>
        <w:tc>
          <w:tcPr>
            <w:tcW w:w="1275"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316.40 </w:t>
            </w:r>
          </w:p>
        </w:tc>
        <w:tc>
          <w:tcPr>
            <w:tcW w:w="1134"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280.00 </w:t>
            </w:r>
          </w:p>
        </w:tc>
        <w:tc>
          <w:tcPr>
            <w:tcW w:w="1112"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含燃油</w:t>
            </w:r>
          </w:p>
        </w:tc>
      </w:tr>
      <w:tr w:rsidR="0009036E">
        <w:trPr>
          <w:trHeight w:val="488"/>
          <w:jc w:val="center"/>
        </w:trPr>
        <w:tc>
          <w:tcPr>
            <w:tcW w:w="698"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2</w:t>
            </w:r>
          </w:p>
        </w:tc>
        <w:tc>
          <w:tcPr>
            <w:tcW w:w="2421"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履带液压岩石破碎机</w:t>
            </w:r>
          </w:p>
        </w:tc>
        <w:tc>
          <w:tcPr>
            <w:tcW w:w="1997"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钎杆</w:t>
            </w:r>
            <w:r>
              <w:rPr>
                <w:rFonts w:ascii="方正宋一简体" w:eastAsia="方正宋一简体" w:hAnsi="宋体"/>
                <w:kern w:val="0"/>
                <w:sz w:val="18"/>
                <w:szCs w:val="18"/>
              </w:rPr>
              <w:t>100</w:t>
            </w:r>
          </w:p>
        </w:tc>
        <w:tc>
          <w:tcPr>
            <w:tcW w:w="980"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小时</w:t>
            </w:r>
          </w:p>
        </w:tc>
        <w:tc>
          <w:tcPr>
            <w:tcW w:w="1275"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418.10 </w:t>
            </w:r>
          </w:p>
        </w:tc>
        <w:tc>
          <w:tcPr>
            <w:tcW w:w="1134"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370.00 </w:t>
            </w:r>
          </w:p>
        </w:tc>
        <w:tc>
          <w:tcPr>
            <w:tcW w:w="1112"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含燃油</w:t>
            </w:r>
          </w:p>
        </w:tc>
      </w:tr>
      <w:tr w:rsidR="0009036E">
        <w:trPr>
          <w:trHeight w:val="488"/>
          <w:jc w:val="center"/>
        </w:trPr>
        <w:tc>
          <w:tcPr>
            <w:tcW w:w="698"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3</w:t>
            </w:r>
          </w:p>
        </w:tc>
        <w:tc>
          <w:tcPr>
            <w:tcW w:w="2421"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履带液压岩石破碎机</w:t>
            </w:r>
          </w:p>
        </w:tc>
        <w:tc>
          <w:tcPr>
            <w:tcW w:w="1997"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钎杆</w:t>
            </w:r>
            <w:r>
              <w:rPr>
                <w:rFonts w:ascii="方正宋一简体" w:eastAsia="方正宋一简体" w:hAnsi="宋体"/>
                <w:kern w:val="0"/>
                <w:sz w:val="18"/>
                <w:szCs w:val="18"/>
              </w:rPr>
              <w:t>140</w:t>
            </w:r>
          </w:p>
        </w:tc>
        <w:tc>
          <w:tcPr>
            <w:tcW w:w="980"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小时</w:t>
            </w:r>
          </w:p>
        </w:tc>
        <w:tc>
          <w:tcPr>
            <w:tcW w:w="1275"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508.50 </w:t>
            </w:r>
          </w:p>
        </w:tc>
        <w:tc>
          <w:tcPr>
            <w:tcW w:w="1134"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450.00 </w:t>
            </w:r>
          </w:p>
        </w:tc>
        <w:tc>
          <w:tcPr>
            <w:tcW w:w="1112"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含燃油</w:t>
            </w:r>
          </w:p>
        </w:tc>
      </w:tr>
      <w:tr w:rsidR="0009036E">
        <w:trPr>
          <w:trHeight w:val="488"/>
          <w:jc w:val="center"/>
        </w:trPr>
        <w:tc>
          <w:tcPr>
            <w:tcW w:w="698"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4</w:t>
            </w:r>
          </w:p>
        </w:tc>
        <w:tc>
          <w:tcPr>
            <w:tcW w:w="2421"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履带式推土机</w:t>
            </w:r>
          </w:p>
        </w:tc>
        <w:tc>
          <w:tcPr>
            <w:tcW w:w="1997"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功率</w:t>
            </w:r>
            <w:r>
              <w:rPr>
                <w:rFonts w:ascii="方正宋一简体" w:eastAsia="方正宋一简体" w:hAnsi="Times New Roman"/>
                <w:kern w:val="0"/>
                <w:sz w:val="18"/>
                <w:szCs w:val="18"/>
              </w:rPr>
              <w:t>(</w:t>
            </w:r>
            <w:r>
              <w:rPr>
                <w:rFonts w:ascii="方正宋一简体" w:eastAsia="方正宋一简体" w:hAnsi="宋体"/>
                <w:kern w:val="0"/>
                <w:sz w:val="18"/>
                <w:szCs w:val="18"/>
              </w:rPr>
              <w:t>KW</w:t>
            </w:r>
            <w:r>
              <w:rPr>
                <w:rFonts w:ascii="方正宋一简体" w:eastAsia="方正宋一简体" w:hAnsi="Times New Roman"/>
                <w:kern w:val="0"/>
                <w:sz w:val="18"/>
                <w:szCs w:val="18"/>
              </w:rPr>
              <w:t>)</w:t>
            </w:r>
            <w:r>
              <w:rPr>
                <w:rFonts w:ascii="方正宋一简体" w:eastAsia="方正宋一简体" w:hAnsi="宋体"/>
                <w:kern w:val="0"/>
                <w:sz w:val="18"/>
                <w:szCs w:val="18"/>
              </w:rPr>
              <w:t>70</w:t>
            </w:r>
          </w:p>
        </w:tc>
        <w:tc>
          <w:tcPr>
            <w:tcW w:w="980"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小时</w:t>
            </w:r>
          </w:p>
        </w:tc>
        <w:tc>
          <w:tcPr>
            <w:tcW w:w="1275"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248.60 </w:t>
            </w:r>
          </w:p>
        </w:tc>
        <w:tc>
          <w:tcPr>
            <w:tcW w:w="1134"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220.00 </w:t>
            </w:r>
          </w:p>
        </w:tc>
        <w:tc>
          <w:tcPr>
            <w:tcW w:w="1112"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含燃油</w:t>
            </w:r>
          </w:p>
        </w:tc>
      </w:tr>
      <w:tr w:rsidR="0009036E">
        <w:trPr>
          <w:trHeight w:val="488"/>
          <w:jc w:val="center"/>
        </w:trPr>
        <w:tc>
          <w:tcPr>
            <w:tcW w:w="698"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5</w:t>
            </w:r>
          </w:p>
        </w:tc>
        <w:tc>
          <w:tcPr>
            <w:tcW w:w="2421"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履带式推土机</w:t>
            </w:r>
          </w:p>
        </w:tc>
        <w:tc>
          <w:tcPr>
            <w:tcW w:w="1997"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功率</w:t>
            </w:r>
            <w:r>
              <w:rPr>
                <w:rFonts w:ascii="方正宋一简体" w:eastAsia="方正宋一简体" w:hAnsi="Times New Roman"/>
                <w:kern w:val="0"/>
                <w:sz w:val="18"/>
                <w:szCs w:val="18"/>
              </w:rPr>
              <w:t>(</w:t>
            </w:r>
            <w:r>
              <w:rPr>
                <w:rFonts w:ascii="方正宋一简体" w:eastAsia="方正宋一简体" w:hAnsi="宋体"/>
                <w:kern w:val="0"/>
                <w:sz w:val="18"/>
                <w:szCs w:val="18"/>
              </w:rPr>
              <w:t>KW</w:t>
            </w:r>
            <w:r>
              <w:rPr>
                <w:rFonts w:ascii="方正宋一简体" w:eastAsia="方正宋一简体" w:hAnsi="Times New Roman"/>
                <w:kern w:val="0"/>
                <w:sz w:val="18"/>
                <w:szCs w:val="18"/>
              </w:rPr>
              <w:t>)</w:t>
            </w:r>
            <w:r>
              <w:rPr>
                <w:rFonts w:ascii="方正宋一简体" w:eastAsia="方正宋一简体" w:hAnsi="宋体"/>
                <w:kern w:val="0"/>
                <w:sz w:val="18"/>
                <w:szCs w:val="18"/>
              </w:rPr>
              <w:t>130</w:t>
            </w:r>
          </w:p>
        </w:tc>
        <w:tc>
          <w:tcPr>
            <w:tcW w:w="980"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小时</w:t>
            </w:r>
          </w:p>
        </w:tc>
        <w:tc>
          <w:tcPr>
            <w:tcW w:w="1275"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316.40 </w:t>
            </w:r>
          </w:p>
        </w:tc>
        <w:tc>
          <w:tcPr>
            <w:tcW w:w="1134"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280.00 </w:t>
            </w:r>
          </w:p>
        </w:tc>
        <w:tc>
          <w:tcPr>
            <w:tcW w:w="1112"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含燃油</w:t>
            </w:r>
          </w:p>
        </w:tc>
      </w:tr>
      <w:tr w:rsidR="0009036E">
        <w:trPr>
          <w:trHeight w:val="488"/>
          <w:jc w:val="center"/>
        </w:trPr>
        <w:tc>
          <w:tcPr>
            <w:tcW w:w="698"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6</w:t>
            </w:r>
          </w:p>
        </w:tc>
        <w:tc>
          <w:tcPr>
            <w:tcW w:w="2421"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履带式推土机</w:t>
            </w:r>
          </w:p>
        </w:tc>
        <w:tc>
          <w:tcPr>
            <w:tcW w:w="1997"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功率</w:t>
            </w:r>
            <w:r>
              <w:rPr>
                <w:rFonts w:ascii="方正宋一简体" w:eastAsia="方正宋一简体" w:hAnsi="Times New Roman"/>
                <w:kern w:val="0"/>
                <w:sz w:val="18"/>
                <w:szCs w:val="18"/>
              </w:rPr>
              <w:t>(</w:t>
            </w:r>
            <w:r>
              <w:rPr>
                <w:rFonts w:ascii="方正宋一简体" w:eastAsia="方正宋一简体" w:hAnsi="宋体"/>
                <w:kern w:val="0"/>
                <w:sz w:val="18"/>
                <w:szCs w:val="18"/>
              </w:rPr>
              <w:t>KW</w:t>
            </w:r>
            <w:r>
              <w:rPr>
                <w:rFonts w:ascii="方正宋一简体" w:eastAsia="方正宋一简体" w:hAnsi="Times New Roman"/>
                <w:kern w:val="0"/>
                <w:sz w:val="18"/>
                <w:szCs w:val="18"/>
              </w:rPr>
              <w:t>)</w:t>
            </w:r>
            <w:r>
              <w:rPr>
                <w:rFonts w:ascii="方正宋一简体" w:eastAsia="方正宋一简体" w:hAnsi="宋体"/>
                <w:kern w:val="0"/>
                <w:sz w:val="18"/>
                <w:szCs w:val="18"/>
              </w:rPr>
              <w:t>160</w:t>
            </w:r>
          </w:p>
        </w:tc>
        <w:tc>
          <w:tcPr>
            <w:tcW w:w="980"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小时</w:t>
            </w:r>
          </w:p>
        </w:tc>
        <w:tc>
          <w:tcPr>
            <w:tcW w:w="1275"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339.00 </w:t>
            </w:r>
          </w:p>
        </w:tc>
        <w:tc>
          <w:tcPr>
            <w:tcW w:w="1134"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300.00 </w:t>
            </w:r>
          </w:p>
        </w:tc>
        <w:tc>
          <w:tcPr>
            <w:tcW w:w="1112"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含燃油</w:t>
            </w:r>
          </w:p>
        </w:tc>
      </w:tr>
      <w:tr w:rsidR="0009036E">
        <w:trPr>
          <w:trHeight w:val="488"/>
          <w:jc w:val="center"/>
        </w:trPr>
        <w:tc>
          <w:tcPr>
            <w:tcW w:w="698"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7</w:t>
            </w:r>
          </w:p>
        </w:tc>
        <w:tc>
          <w:tcPr>
            <w:tcW w:w="2421"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履带式推土机</w:t>
            </w:r>
          </w:p>
        </w:tc>
        <w:tc>
          <w:tcPr>
            <w:tcW w:w="1997"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功率</w:t>
            </w:r>
            <w:r>
              <w:rPr>
                <w:rFonts w:ascii="方正宋一简体" w:eastAsia="方正宋一简体" w:hAnsi="Times New Roman"/>
                <w:kern w:val="0"/>
                <w:sz w:val="18"/>
                <w:szCs w:val="18"/>
              </w:rPr>
              <w:t>(</w:t>
            </w:r>
            <w:r>
              <w:rPr>
                <w:rFonts w:ascii="方正宋一简体" w:eastAsia="方正宋一简体" w:hAnsi="宋体"/>
                <w:kern w:val="0"/>
                <w:sz w:val="18"/>
                <w:szCs w:val="18"/>
              </w:rPr>
              <w:t>KW</w:t>
            </w:r>
            <w:r>
              <w:rPr>
                <w:rFonts w:ascii="方正宋一简体" w:eastAsia="方正宋一简体" w:hAnsi="Times New Roman"/>
                <w:kern w:val="0"/>
                <w:sz w:val="18"/>
                <w:szCs w:val="18"/>
              </w:rPr>
              <w:t>)</w:t>
            </w:r>
            <w:r>
              <w:rPr>
                <w:rFonts w:ascii="方正宋一简体" w:eastAsia="方正宋一简体" w:hAnsi="宋体"/>
                <w:kern w:val="0"/>
                <w:sz w:val="18"/>
                <w:szCs w:val="18"/>
              </w:rPr>
              <w:t>220</w:t>
            </w:r>
          </w:p>
        </w:tc>
        <w:tc>
          <w:tcPr>
            <w:tcW w:w="980"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小时</w:t>
            </w:r>
          </w:p>
        </w:tc>
        <w:tc>
          <w:tcPr>
            <w:tcW w:w="1275"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429.40 </w:t>
            </w:r>
          </w:p>
        </w:tc>
        <w:tc>
          <w:tcPr>
            <w:tcW w:w="1134"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380.00 </w:t>
            </w:r>
          </w:p>
        </w:tc>
        <w:tc>
          <w:tcPr>
            <w:tcW w:w="1112"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含燃油</w:t>
            </w:r>
          </w:p>
        </w:tc>
      </w:tr>
      <w:tr w:rsidR="0009036E">
        <w:trPr>
          <w:trHeight w:val="488"/>
          <w:jc w:val="center"/>
        </w:trPr>
        <w:tc>
          <w:tcPr>
            <w:tcW w:w="698"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8</w:t>
            </w:r>
          </w:p>
        </w:tc>
        <w:tc>
          <w:tcPr>
            <w:tcW w:w="2421"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履带式单斗挖掘机</w:t>
            </w:r>
          </w:p>
        </w:tc>
        <w:tc>
          <w:tcPr>
            <w:tcW w:w="1997"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液压斗容量</w:t>
            </w:r>
            <w:r>
              <w:rPr>
                <w:rFonts w:ascii="方正宋一简体" w:eastAsia="方正宋一简体" w:hAnsi="Times New Roman"/>
                <w:kern w:val="0"/>
                <w:sz w:val="18"/>
                <w:szCs w:val="18"/>
              </w:rPr>
              <w:t>(</w:t>
            </w:r>
            <w:r>
              <w:rPr>
                <w:rFonts w:ascii="方正宋一简体" w:eastAsia="方正宋一简体" w:hAnsi="宋体"/>
                <w:kern w:val="0"/>
                <w:sz w:val="18"/>
                <w:szCs w:val="18"/>
              </w:rPr>
              <w:t>m</w:t>
            </w:r>
            <w:r>
              <w:rPr>
                <w:rFonts w:ascii="方正宋一简体" w:eastAsia="方正宋一简体" w:hAnsi="宋体"/>
                <w:kern w:val="0"/>
                <w:sz w:val="18"/>
                <w:szCs w:val="18"/>
                <w:vertAlign w:val="superscript"/>
              </w:rPr>
              <w:t>3</w:t>
            </w:r>
            <w:r>
              <w:rPr>
                <w:rFonts w:ascii="方正宋一简体" w:eastAsia="方正宋一简体" w:hAnsi="Times New Roman"/>
                <w:kern w:val="0"/>
                <w:sz w:val="18"/>
                <w:szCs w:val="18"/>
              </w:rPr>
              <w:t>)</w:t>
            </w:r>
            <w:r>
              <w:rPr>
                <w:rFonts w:ascii="方正宋一简体" w:eastAsia="方正宋一简体" w:hAnsi="宋体"/>
                <w:kern w:val="0"/>
                <w:sz w:val="18"/>
                <w:szCs w:val="18"/>
              </w:rPr>
              <w:t xml:space="preserve"> 0.6</w:t>
            </w:r>
          </w:p>
        </w:tc>
        <w:tc>
          <w:tcPr>
            <w:tcW w:w="980"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小时</w:t>
            </w:r>
          </w:p>
        </w:tc>
        <w:tc>
          <w:tcPr>
            <w:tcW w:w="1275"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192.10 </w:t>
            </w:r>
          </w:p>
        </w:tc>
        <w:tc>
          <w:tcPr>
            <w:tcW w:w="1134"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170.00 </w:t>
            </w:r>
          </w:p>
        </w:tc>
        <w:tc>
          <w:tcPr>
            <w:tcW w:w="1112"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含燃油</w:t>
            </w:r>
          </w:p>
        </w:tc>
      </w:tr>
      <w:tr w:rsidR="0009036E">
        <w:trPr>
          <w:trHeight w:val="488"/>
          <w:jc w:val="center"/>
        </w:trPr>
        <w:tc>
          <w:tcPr>
            <w:tcW w:w="698"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9</w:t>
            </w:r>
          </w:p>
        </w:tc>
        <w:tc>
          <w:tcPr>
            <w:tcW w:w="2421"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履带式单斗挖掘机</w:t>
            </w:r>
          </w:p>
        </w:tc>
        <w:tc>
          <w:tcPr>
            <w:tcW w:w="1997"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液压斗容量</w:t>
            </w:r>
            <w:r>
              <w:rPr>
                <w:rFonts w:ascii="方正宋一简体" w:eastAsia="方正宋一简体" w:hAnsi="Times New Roman"/>
                <w:kern w:val="0"/>
                <w:sz w:val="18"/>
                <w:szCs w:val="18"/>
              </w:rPr>
              <w:t>(</w:t>
            </w:r>
            <w:r>
              <w:rPr>
                <w:rFonts w:ascii="方正宋一简体" w:eastAsia="方正宋一简体" w:hAnsi="宋体"/>
                <w:kern w:val="0"/>
                <w:sz w:val="18"/>
                <w:szCs w:val="18"/>
              </w:rPr>
              <w:t>m</w:t>
            </w:r>
            <w:r>
              <w:rPr>
                <w:rFonts w:ascii="方正宋一简体" w:eastAsia="方正宋一简体" w:hAnsi="宋体"/>
                <w:kern w:val="0"/>
                <w:sz w:val="18"/>
                <w:szCs w:val="18"/>
                <w:vertAlign w:val="superscript"/>
              </w:rPr>
              <w:t>3</w:t>
            </w:r>
            <w:r>
              <w:rPr>
                <w:rFonts w:ascii="方正宋一简体" w:eastAsia="方正宋一简体" w:hAnsi="Times New Roman"/>
                <w:kern w:val="0"/>
                <w:sz w:val="18"/>
                <w:szCs w:val="18"/>
              </w:rPr>
              <w:t>)</w:t>
            </w:r>
            <w:r>
              <w:rPr>
                <w:rFonts w:ascii="方正宋一简体" w:eastAsia="方正宋一简体" w:hAnsi="宋体"/>
                <w:kern w:val="0"/>
                <w:sz w:val="18"/>
                <w:szCs w:val="18"/>
              </w:rPr>
              <w:t xml:space="preserve"> 0.8</w:t>
            </w:r>
          </w:p>
        </w:tc>
        <w:tc>
          <w:tcPr>
            <w:tcW w:w="980"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小时</w:t>
            </w:r>
          </w:p>
        </w:tc>
        <w:tc>
          <w:tcPr>
            <w:tcW w:w="1275"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271.20 </w:t>
            </w:r>
          </w:p>
        </w:tc>
        <w:tc>
          <w:tcPr>
            <w:tcW w:w="1134"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240.00 </w:t>
            </w:r>
          </w:p>
        </w:tc>
        <w:tc>
          <w:tcPr>
            <w:tcW w:w="1112"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含燃油</w:t>
            </w:r>
          </w:p>
        </w:tc>
      </w:tr>
      <w:tr w:rsidR="0009036E">
        <w:trPr>
          <w:trHeight w:val="488"/>
          <w:jc w:val="center"/>
        </w:trPr>
        <w:tc>
          <w:tcPr>
            <w:tcW w:w="698"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10</w:t>
            </w:r>
          </w:p>
        </w:tc>
        <w:tc>
          <w:tcPr>
            <w:tcW w:w="2421"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履带式单斗挖掘机</w:t>
            </w:r>
          </w:p>
        </w:tc>
        <w:tc>
          <w:tcPr>
            <w:tcW w:w="1997"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液压斗容量</w:t>
            </w:r>
            <w:r>
              <w:rPr>
                <w:rFonts w:ascii="方正宋一简体" w:eastAsia="方正宋一简体" w:hAnsi="Times New Roman"/>
                <w:kern w:val="0"/>
                <w:sz w:val="18"/>
                <w:szCs w:val="18"/>
              </w:rPr>
              <w:t>(</w:t>
            </w:r>
            <w:r>
              <w:rPr>
                <w:rFonts w:ascii="方正宋一简体" w:eastAsia="方正宋一简体" w:hAnsi="宋体"/>
                <w:kern w:val="0"/>
                <w:sz w:val="18"/>
                <w:szCs w:val="18"/>
              </w:rPr>
              <w:t>m</w:t>
            </w:r>
            <w:r>
              <w:rPr>
                <w:rFonts w:ascii="方正宋一简体" w:eastAsia="方正宋一简体" w:hAnsi="宋体"/>
                <w:kern w:val="0"/>
                <w:sz w:val="18"/>
                <w:szCs w:val="18"/>
                <w:vertAlign w:val="superscript"/>
              </w:rPr>
              <w:t>3</w:t>
            </w:r>
            <w:r>
              <w:rPr>
                <w:rFonts w:ascii="方正宋一简体" w:eastAsia="方正宋一简体" w:hAnsi="Times New Roman"/>
                <w:kern w:val="0"/>
                <w:sz w:val="18"/>
                <w:szCs w:val="18"/>
              </w:rPr>
              <w:t>)</w:t>
            </w:r>
            <w:r>
              <w:rPr>
                <w:rFonts w:ascii="方正宋一简体" w:eastAsia="方正宋一简体" w:hAnsi="宋体"/>
                <w:kern w:val="0"/>
                <w:sz w:val="18"/>
                <w:szCs w:val="18"/>
              </w:rPr>
              <w:t xml:space="preserve"> 1.0</w:t>
            </w:r>
          </w:p>
        </w:tc>
        <w:tc>
          <w:tcPr>
            <w:tcW w:w="980"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小时</w:t>
            </w:r>
          </w:p>
        </w:tc>
        <w:tc>
          <w:tcPr>
            <w:tcW w:w="1275"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339.00 </w:t>
            </w:r>
          </w:p>
        </w:tc>
        <w:tc>
          <w:tcPr>
            <w:tcW w:w="1134"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300.00 </w:t>
            </w:r>
          </w:p>
        </w:tc>
        <w:tc>
          <w:tcPr>
            <w:tcW w:w="1112"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含燃油</w:t>
            </w:r>
          </w:p>
        </w:tc>
      </w:tr>
      <w:tr w:rsidR="0009036E">
        <w:trPr>
          <w:trHeight w:val="488"/>
          <w:jc w:val="center"/>
        </w:trPr>
        <w:tc>
          <w:tcPr>
            <w:tcW w:w="698"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11</w:t>
            </w:r>
          </w:p>
        </w:tc>
        <w:tc>
          <w:tcPr>
            <w:tcW w:w="2421"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履带式单斗挖掘机</w:t>
            </w:r>
          </w:p>
        </w:tc>
        <w:tc>
          <w:tcPr>
            <w:tcW w:w="1997"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液压斗容量</w:t>
            </w:r>
            <w:r>
              <w:rPr>
                <w:rFonts w:ascii="方正宋一简体" w:eastAsia="方正宋一简体" w:hAnsi="Times New Roman"/>
                <w:kern w:val="0"/>
                <w:sz w:val="18"/>
                <w:szCs w:val="18"/>
              </w:rPr>
              <w:t>(</w:t>
            </w:r>
            <w:r>
              <w:rPr>
                <w:rFonts w:ascii="方正宋一简体" w:eastAsia="方正宋一简体" w:hAnsi="宋体"/>
                <w:kern w:val="0"/>
                <w:sz w:val="18"/>
                <w:szCs w:val="18"/>
              </w:rPr>
              <w:t>m</w:t>
            </w:r>
            <w:r>
              <w:rPr>
                <w:rFonts w:ascii="方正宋一简体" w:eastAsia="方正宋一简体" w:hAnsi="宋体"/>
                <w:kern w:val="0"/>
                <w:sz w:val="18"/>
                <w:szCs w:val="18"/>
                <w:vertAlign w:val="superscript"/>
              </w:rPr>
              <w:t>3</w:t>
            </w:r>
            <w:r>
              <w:rPr>
                <w:rFonts w:ascii="方正宋一简体" w:eastAsia="方正宋一简体" w:hAnsi="Times New Roman"/>
                <w:kern w:val="0"/>
                <w:sz w:val="18"/>
                <w:szCs w:val="18"/>
              </w:rPr>
              <w:t>)</w:t>
            </w:r>
            <w:r>
              <w:rPr>
                <w:rFonts w:ascii="方正宋一简体" w:eastAsia="方正宋一简体" w:hAnsi="宋体"/>
                <w:kern w:val="0"/>
                <w:sz w:val="18"/>
                <w:szCs w:val="18"/>
              </w:rPr>
              <w:t xml:space="preserve"> 1.2</w:t>
            </w:r>
          </w:p>
        </w:tc>
        <w:tc>
          <w:tcPr>
            <w:tcW w:w="980"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小时</w:t>
            </w:r>
          </w:p>
        </w:tc>
        <w:tc>
          <w:tcPr>
            <w:tcW w:w="1275"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474.60 </w:t>
            </w:r>
          </w:p>
        </w:tc>
        <w:tc>
          <w:tcPr>
            <w:tcW w:w="1134"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420.00 </w:t>
            </w:r>
          </w:p>
        </w:tc>
        <w:tc>
          <w:tcPr>
            <w:tcW w:w="1112"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含燃油</w:t>
            </w:r>
          </w:p>
        </w:tc>
      </w:tr>
      <w:tr w:rsidR="0009036E">
        <w:trPr>
          <w:trHeight w:val="488"/>
          <w:jc w:val="center"/>
        </w:trPr>
        <w:tc>
          <w:tcPr>
            <w:tcW w:w="698"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12</w:t>
            </w:r>
          </w:p>
        </w:tc>
        <w:tc>
          <w:tcPr>
            <w:tcW w:w="2421"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装载机</w:t>
            </w:r>
          </w:p>
        </w:tc>
        <w:tc>
          <w:tcPr>
            <w:tcW w:w="1997"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Z30</w:t>
            </w:r>
          </w:p>
        </w:tc>
        <w:tc>
          <w:tcPr>
            <w:tcW w:w="980"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小时</w:t>
            </w:r>
          </w:p>
        </w:tc>
        <w:tc>
          <w:tcPr>
            <w:tcW w:w="1275"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282.50 </w:t>
            </w:r>
          </w:p>
        </w:tc>
        <w:tc>
          <w:tcPr>
            <w:tcW w:w="1134"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250.00 </w:t>
            </w:r>
          </w:p>
        </w:tc>
        <w:tc>
          <w:tcPr>
            <w:tcW w:w="1112"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含燃油</w:t>
            </w:r>
          </w:p>
        </w:tc>
      </w:tr>
      <w:tr w:rsidR="0009036E">
        <w:trPr>
          <w:trHeight w:val="488"/>
          <w:jc w:val="center"/>
        </w:trPr>
        <w:tc>
          <w:tcPr>
            <w:tcW w:w="698"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13</w:t>
            </w:r>
          </w:p>
        </w:tc>
        <w:tc>
          <w:tcPr>
            <w:tcW w:w="2421"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装载机</w:t>
            </w:r>
          </w:p>
        </w:tc>
        <w:tc>
          <w:tcPr>
            <w:tcW w:w="1997"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Z50</w:t>
            </w:r>
          </w:p>
        </w:tc>
        <w:tc>
          <w:tcPr>
            <w:tcW w:w="980"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小时</w:t>
            </w:r>
          </w:p>
        </w:tc>
        <w:tc>
          <w:tcPr>
            <w:tcW w:w="1275"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339.00 </w:t>
            </w:r>
          </w:p>
        </w:tc>
        <w:tc>
          <w:tcPr>
            <w:tcW w:w="1134"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300.00 </w:t>
            </w:r>
          </w:p>
        </w:tc>
        <w:tc>
          <w:tcPr>
            <w:tcW w:w="1112"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含燃油</w:t>
            </w:r>
          </w:p>
        </w:tc>
      </w:tr>
      <w:tr w:rsidR="0009036E">
        <w:trPr>
          <w:trHeight w:val="488"/>
          <w:jc w:val="center"/>
        </w:trPr>
        <w:tc>
          <w:tcPr>
            <w:tcW w:w="698"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14</w:t>
            </w:r>
          </w:p>
        </w:tc>
        <w:tc>
          <w:tcPr>
            <w:tcW w:w="2421"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压路机</w:t>
            </w:r>
          </w:p>
        </w:tc>
        <w:tc>
          <w:tcPr>
            <w:tcW w:w="1997"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18T</w:t>
            </w:r>
          </w:p>
        </w:tc>
        <w:tc>
          <w:tcPr>
            <w:tcW w:w="980"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台班</w:t>
            </w:r>
          </w:p>
        </w:tc>
        <w:tc>
          <w:tcPr>
            <w:tcW w:w="1275"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2260.00 </w:t>
            </w:r>
          </w:p>
        </w:tc>
        <w:tc>
          <w:tcPr>
            <w:tcW w:w="1134"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2000.00 </w:t>
            </w:r>
          </w:p>
        </w:tc>
        <w:tc>
          <w:tcPr>
            <w:tcW w:w="1112"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含燃油</w:t>
            </w:r>
          </w:p>
        </w:tc>
      </w:tr>
      <w:tr w:rsidR="0009036E">
        <w:trPr>
          <w:trHeight w:val="488"/>
          <w:jc w:val="center"/>
        </w:trPr>
        <w:tc>
          <w:tcPr>
            <w:tcW w:w="698"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15</w:t>
            </w:r>
          </w:p>
        </w:tc>
        <w:tc>
          <w:tcPr>
            <w:tcW w:w="2421"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压路机</w:t>
            </w:r>
          </w:p>
        </w:tc>
        <w:tc>
          <w:tcPr>
            <w:tcW w:w="1997"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20T</w:t>
            </w:r>
          </w:p>
        </w:tc>
        <w:tc>
          <w:tcPr>
            <w:tcW w:w="980"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台班</w:t>
            </w:r>
          </w:p>
        </w:tc>
        <w:tc>
          <w:tcPr>
            <w:tcW w:w="1275"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2712.00 </w:t>
            </w:r>
          </w:p>
        </w:tc>
        <w:tc>
          <w:tcPr>
            <w:tcW w:w="1134"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2400.00 </w:t>
            </w:r>
          </w:p>
        </w:tc>
        <w:tc>
          <w:tcPr>
            <w:tcW w:w="1112"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含燃油</w:t>
            </w:r>
          </w:p>
        </w:tc>
      </w:tr>
      <w:tr w:rsidR="0009036E">
        <w:trPr>
          <w:trHeight w:val="488"/>
          <w:jc w:val="center"/>
        </w:trPr>
        <w:tc>
          <w:tcPr>
            <w:tcW w:w="698"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16</w:t>
            </w:r>
          </w:p>
        </w:tc>
        <w:tc>
          <w:tcPr>
            <w:tcW w:w="2421"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双钢轮压路机</w:t>
            </w:r>
          </w:p>
        </w:tc>
        <w:tc>
          <w:tcPr>
            <w:tcW w:w="1997" w:type="dxa"/>
            <w:vAlign w:val="center"/>
          </w:tcPr>
          <w:p w:rsidR="0009036E" w:rsidRDefault="0009036E">
            <w:pPr>
              <w:widowControl w:val="0"/>
              <w:jc w:val="center"/>
              <w:rPr>
                <w:rFonts w:ascii="方正宋一简体" w:eastAsia="方正宋一简体" w:hAnsi="宋体"/>
                <w:kern w:val="0"/>
                <w:sz w:val="18"/>
                <w:szCs w:val="18"/>
              </w:rPr>
            </w:pPr>
          </w:p>
        </w:tc>
        <w:tc>
          <w:tcPr>
            <w:tcW w:w="980"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台班</w:t>
            </w:r>
          </w:p>
        </w:tc>
        <w:tc>
          <w:tcPr>
            <w:tcW w:w="1275"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3390.00 </w:t>
            </w:r>
          </w:p>
        </w:tc>
        <w:tc>
          <w:tcPr>
            <w:tcW w:w="1134"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3000.00 </w:t>
            </w:r>
          </w:p>
        </w:tc>
        <w:tc>
          <w:tcPr>
            <w:tcW w:w="1112"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不含燃油</w:t>
            </w:r>
          </w:p>
        </w:tc>
      </w:tr>
      <w:tr w:rsidR="0009036E">
        <w:trPr>
          <w:trHeight w:val="488"/>
          <w:jc w:val="center"/>
        </w:trPr>
        <w:tc>
          <w:tcPr>
            <w:tcW w:w="698"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17</w:t>
            </w:r>
          </w:p>
        </w:tc>
        <w:tc>
          <w:tcPr>
            <w:tcW w:w="2421"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橡皮轮压路机</w:t>
            </w:r>
          </w:p>
        </w:tc>
        <w:tc>
          <w:tcPr>
            <w:tcW w:w="1997" w:type="dxa"/>
            <w:vAlign w:val="center"/>
          </w:tcPr>
          <w:p w:rsidR="0009036E" w:rsidRDefault="0009036E">
            <w:pPr>
              <w:widowControl w:val="0"/>
              <w:jc w:val="center"/>
              <w:rPr>
                <w:rFonts w:ascii="方正宋一简体" w:eastAsia="方正宋一简体" w:hAnsi="宋体"/>
                <w:kern w:val="0"/>
                <w:sz w:val="18"/>
                <w:szCs w:val="18"/>
              </w:rPr>
            </w:pPr>
          </w:p>
        </w:tc>
        <w:tc>
          <w:tcPr>
            <w:tcW w:w="980"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台班</w:t>
            </w:r>
          </w:p>
        </w:tc>
        <w:tc>
          <w:tcPr>
            <w:tcW w:w="1275"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1695.00 </w:t>
            </w:r>
          </w:p>
        </w:tc>
        <w:tc>
          <w:tcPr>
            <w:tcW w:w="1134"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1500.00 </w:t>
            </w:r>
          </w:p>
        </w:tc>
        <w:tc>
          <w:tcPr>
            <w:tcW w:w="1112"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不含燃油</w:t>
            </w:r>
          </w:p>
        </w:tc>
      </w:tr>
      <w:tr w:rsidR="0009036E">
        <w:trPr>
          <w:trHeight w:val="488"/>
          <w:jc w:val="center"/>
        </w:trPr>
        <w:tc>
          <w:tcPr>
            <w:tcW w:w="698"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18</w:t>
            </w:r>
          </w:p>
        </w:tc>
        <w:tc>
          <w:tcPr>
            <w:tcW w:w="2421"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摊铺机</w:t>
            </w:r>
          </w:p>
        </w:tc>
        <w:tc>
          <w:tcPr>
            <w:tcW w:w="1997"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6M</w:t>
            </w:r>
          </w:p>
        </w:tc>
        <w:tc>
          <w:tcPr>
            <w:tcW w:w="980"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台班</w:t>
            </w:r>
          </w:p>
        </w:tc>
        <w:tc>
          <w:tcPr>
            <w:tcW w:w="1275"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6215.00 </w:t>
            </w:r>
          </w:p>
        </w:tc>
        <w:tc>
          <w:tcPr>
            <w:tcW w:w="1134"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5500.00 </w:t>
            </w:r>
          </w:p>
        </w:tc>
        <w:tc>
          <w:tcPr>
            <w:tcW w:w="1112"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含燃油</w:t>
            </w:r>
          </w:p>
        </w:tc>
      </w:tr>
      <w:tr w:rsidR="0009036E">
        <w:trPr>
          <w:trHeight w:val="488"/>
          <w:jc w:val="center"/>
        </w:trPr>
        <w:tc>
          <w:tcPr>
            <w:tcW w:w="698"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19</w:t>
            </w:r>
          </w:p>
        </w:tc>
        <w:tc>
          <w:tcPr>
            <w:tcW w:w="2421"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摊铺机</w:t>
            </w:r>
          </w:p>
        </w:tc>
        <w:tc>
          <w:tcPr>
            <w:tcW w:w="1997"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7.5M</w:t>
            </w:r>
          </w:p>
        </w:tc>
        <w:tc>
          <w:tcPr>
            <w:tcW w:w="980"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台班</w:t>
            </w:r>
          </w:p>
        </w:tc>
        <w:tc>
          <w:tcPr>
            <w:tcW w:w="1275"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7910.00 </w:t>
            </w:r>
          </w:p>
        </w:tc>
        <w:tc>
          <w:tcPr>
            <w:tcW w:w="1134"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7000.00 </w:t>
            </w:r>
          </w:p>
        </w:tc>
        <w:tc>
          <w:tcPr>
            <w:tcW w:w="1112"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含燃油</w:t>
            </w:r>
          </w:p>
        </w:tc>
      </w:tr>
      <w:tr w:rsidR="0009036E">
        <w:trPr>
          <w:trHeight w:val="488"/>
          <w:jc w:val="center"/>
        </w:trPr>
        <w:tc>
          <w:tcPr>
            <w:tcW w:w="698"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20</w:t>
            </w:r>
          </w:p>
        </w:tc>
        <w:tc>
          <w:tcPr>
            <w:tcW w:w="2421"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洒水车</w:t>
            </w:r>
          </w:p>
        </w:tc>
        <w:tc>
          <w:tcPr>
            <w:tcW w:w="1997" w:type="dxa"/>
            <w:vAlign w:val="center"/>
          </w:tcPr>
          <w:p w:rsidR="0009036E" w:rsidRDefault="0009036E">
            <w:pPr>
              <w:widowControl w:val="0"/>
              <w:jc w:val="center"/>
              <w:rPr>
                <w:rFonts w:ascii="方正宋一简体" w:eastAsia="方正宋一简体" w:hAnsi="宋体"/>
                <w:kern w:val="0"/>
                <w:sz w:val="18"/>
                <w:szCs w:val="18"/>
              </w:rPr>
            </w:pPr>
          </w:p>
        </w:tc>
        <w:tc>
          <w:tcPr>
            <w:tcW w:w="980"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天</w:t>
            </w:r>
          </w:p>
        </w:tc>
        <w:tc>
          <w:tcPr>
            <w:tcW w:w="1275"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1130.00 </w:t>
            </w:r>
          </w:p>
        </w:tc>
        <w:tc>
          <w:tcPr>
            <w:tcW w:w="1134"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1000.00 </w:t>
            </w:r>
          </w:p>
        </w:tc>
        <w:tc>
          <w:tcPr>
            <w:tcW w:w="1112"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含燃油</w:t>
            </w:r>
          </w:p>
        </w:tc>
      </w:tr>
      <w:tr w:rsidR="0009036E">
        <w:trPr>
          <w:trHeight w:val="488"/>
          <w:jc w:val="center"/>
        </w:trPr>
        <w:tc>
          <w:tcPr>
            <w:tcW w:w="698"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21</w:t>
            </w:r>
          </w:p>
        </w:tc>
        <w:tc>
          <w:tcPr>
            <w:tcW w:w="2421"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搅拌机</w:t>
            </w:r>
          </w:p>
        </w:tc>
        <w:tc>
          <w:tcPr>
            <w:tcW w:w="1997"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500</w:t>
            </w:r>
          </w:p>
        </w:tc>
        <w:tc>
          <w:tcPr>
            <w:tcW w:w="980"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天</w:t>
            </w:r>
          </w:p>
        </w:tc>
        <w:tc>
          <w:tcPr>
            <w:tcW w:w="1275"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113.00 </w:t>
            </w:r>
          </w:p>
        </w:tc>
        <w:tc>
          <w:tcPr>
            <w:tcW w:w="1134"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100.00 </w:t>
            </w:r>
          </w:p>
        </w:tc>
        <w:tc>
          <w:tcPr>
            <w:tcW w:w="1112"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含燃油</w:t>
            </w:r>
          </w:p>
        </w:tc>
      </w:tr>
      <w:tr w:rsidR="0009036E">
        <w:trPr>
          <w:trHeight w:val="488"/>
          <w:jc w:val="center"/>
        </w:trPr>
        <w:tc>
          <w:tcPr>
            <w:tcW w:w="698"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22</w:t>
            </w:r>
          </w:p>
        </w:tc>
        <w:tc>
          <w:tcPr>
            <w:tcW w:w="2421"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搅拌机</w:t>
            </w:r>
          </w:p>
        </w:tc>
        <w:tc>
          <w:tcPr>
            <w:tcW w:w="1997"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1000</w:t>
            </w:r>
          </w:p>
        </w:tc>
        <w:tc>
          <w:tcPr>
            <w:tcW w:w="980"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天</w:t>
            </w:r>
          </w:p>
        </w:tc>
        <w:tc>
          <w:tcPr>
            <w:tcW w:w="1275"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339.00 </w:t>
            </w:r>
          </w:p>
        </w:tc>
        <w:tc>
          <w:tcPr>
            <w:tcW w:w="1134"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300.00 </w:t>
            </w:r>
          </w:p>
        </w:tc>
        <w:tc>
          <w:tcPr>
            <w:tcW w:w="1112"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含燃油</w:t>
            </w:r>
          </w:p>
        </w:tc>
      </w:tr>
      <w:tr w:rsidR="0009036E">
        <w:trPr>
          <w:trHeight w:val="488"/>
          <w:jc w:val="center"/>
        </w:trPr>
        <w:tc>
          <w:tcPr>
            <w:tcW w:w="698"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23</w:t>
            </w:r>
          </w:p>
        </w:tc>
        <w:tc>
          <w:tcPr>
            <w:tcW w:w="2421"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砼配料机</w:t>
            </w:r>
          </w:p>
        </w:tc>
        <w:tc>
          <w:tcPr>
            <w:tcW w:w="1997"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1200</w:t>
            </w:r>
            <w:r>
              <w:rPr>
                <w:rFonts w:ascii="方正宋一简体" w:eastAsia="方正宋一简体" w:hAnsi="宋体" w:hint="eastAsia"/>
                <w:kern w:val="0"/>
                <w:sz w:val="18"/>
                <w:szCs w:val="18"/>
              </w:rPr>
              <w:t>型</w:t>
            </w:r>
          </w:p>
        </w:tc>
        <w:tc>
          <w:tcPr>
            <w:tcW w:w="980"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天</w:t>
            </w:r>
          </w:p>
        </w:tc>
        <w:tc>
          <w:tcPr>
            <w:tcW w:w="1275"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226.00 </w:t>
            </w:r>
          </w:p>
        </w:tc>
        <w:tc>
          <w:tcPr>
            <w:tcW w:w="1134"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200.00 </w:t>
            </w:r>
          </w:p>
        </w:tc>
        <w:tc>
          <w:tcPr>
            <w:tcW w:w="1112"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含燃油</w:t>
            </w:r>
          </w:p>
        </w:tc>
      </w:tr>
      <w:tr w:rsidR="0009036E">
        <w:trPr>
          <w:trHeight w:val="719"/>
          <w:jc w:val="center"/>
        </w:trPr>
        <w:tc>
          <w:tcPr>
            <w:tcW w:w="698"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24</w:t>
            </w:r>
          </w:p>
        </w:tc>
        <w:tc>
          <w:tcPr>
            <w:tcW w:w="2421"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自卸汽车</w:t>
            </w:r>
          </w:p>
        </w:tc>
        <w:tc>
          <w:tcPr>
            <w:tcW w:w="1997"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30T</w:t>
            </w:r>
          </w:p>
        </w:tc>
        <w:tc>
          <w:tcPr>
            <w:tcW w:w="980"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车</w:t>
            </w:r>
          </w:p>
        </w:tc>
        <w:tc>
          <w:tcPr>
            <w:tcW w:w="1275"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203.40(</w:t>
            </w:r>
            <w:r>
              <w:rPr>
                <w:rFonts w:ascii="方正宋一简体" w:eastAsia="方正宋一简体" w:hAnsi="宋体" w:hint="eastAsia"/>
                <w:kern w:val="0"/>
                <w:sz w:val="18"/>
                <w:szCs w:val="18"/>
              </w:rPr>
              <w:t>运距</w:t>
            </w:r>
            <w:r>
              <w:rPr>
                <w:rFonts w:ascii="方正宋一简体" w:eastAsia="方正宋一简体" w:hAnsi="宋体"/>
                <w:kern w:val="0"/>
                <w:sz w:val="18"/>
                <w:szCs w:val="18"/>
              </w:rPr>
              <w:t>5KM</w:t>
            </w:r>
            <w:r>
              <w:rPr>
                <w:rFonts w:ascii="方正宋一简体" w:eastAsia="方正宋一简体" w:hAnsi="宋体" w:hint="eastAsia"/>
                <w:kern w:val="0"/>
                <w:sz w:val="18"/>
                <w:szCs w:val="18"/>
              </w:rPr>
              <w:t>左右</w:t>
            </w:r>
            <w:r>
              <w:rPr>
                <w:rFonts w:ascii="方正宋一简体" w:eastAsia="方正宋一简体" w:hAnsi="宋体"/>
                <w:kern w:val="0"/>
                <w:sz w:val="18"/>
                <w:szCs w:val="18"/>
              </w:rPr>
              <w:t>)</w:t>
            </w:r>
          </w:p>
        </w:tc>
        <w:tc>
          <w:tcPr>
            <w:tcW w:w="1134"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180.00(</w:t>
            </w:r>
            <w:r>
              <w:rPr>
                <w:rFonts w:ascii="方正宋一简体" w:eastAsia="方正宋一简体" w:hAnsi="宋体" w:hint="eastAsia"/>
                <w:kern w:val="0"/>
                <w:sz w:val="18"/>
                <w:szCs w:val="18"/>
              </w:rPr>
              <w:t>运距</w:t>
            </w:r>
            <w:r>
              <w:rPr>
                <w:rFonts w:ascii="方正宋一简体" w:eastAsia="方正宋一简体" w:hAnsi="宋体"/>
                <w:kern w:val="0"/>
                <w:sz w:val="18"/>
                <w:szCs w:val="18"/>
              </w:rPr>
              <w:t>5KM</w:t>
            </w:r>
            <w:r>
              <w:rPr>
                <w:rFonts w:ascii="方正宋一简体" w:eastAsia="方正宋一简体" w:hAnsi="宋体" w:hint="eastAsia"/>
                <w:kern w:val="0"/>
                <w:sz w:val="18"/>
                <w:szCs w:val="18"/>
              </w:rPr>
              <w:t>左右</w:t>
            </w:r>
            <w:r>
              <w:rPr>
                <w:rFonts w:ascii="方正宋一简体" w:eastAsia="方正宋一简体" w:hAnsi="宋体"/>
                <w:kern w:val="0"/>
                <w:sz w:val="18"/>
                <w:szCs w:val="18"/>
              </w:rPr>
              <w:t>)</w:t>
            </w:r>
          </w:p>
        </w:tc>
        <w:tc>
          <w:tcPr>
            <w:tcW w:w="1112"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含燃油</w:t>
            </w:r>
          </w:p>
        </w:tc>
      </w:tr>
      <w:tr w:rsidR="0009036E">
        <w:trPr>
          <w:trHeight w:val="510"/>
          <w:jc w:val="center"/>
        </w:trPr>
        <w:tc>
          <w:tcPr>
            <w:tcW w:w="698"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25</w:t>
            </w:r>
          </w:p>
        </w:tc>
        <w:tc>
          <w:tcPr>
            <w:tcW w:w="2421"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汽车式起重机</w:t>
            </w:r>
          </w:p>
        </w:tc>
        <w:tc>
          <w:tcPr>
            <w:tcW w:w="1997"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提升质量</w:t>
            </w:r>
            <w:r>
              <w:rPr>
                <w:rFonts w:ascii="方正宋一简体" w:eastAsia="方正宋一简体" w:hAnsi="宋体"/>
                <w:kern w:val="0"/>
                <w:sz w:val="18"/>
                <w:szCs w:val="18"/>
              </w:rPr>
              <w:t>8T</w:t>
            </w:r>
          </w:p>
        </w:tc>
        <w:tc>
          <w:tcPr>
            <w:tcW w:w="980"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小时</w:t>
            </w:r>
          </w:p>
        </w:tc>
        <w:tc>
          <w:tcPr>
            <w:tcW w:w="1275"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226.00 </w:t>
            </w:r>
          </w:p>
        </w:tc>
        <w:tc>
          <w:tcPr>
            <w:tcW w:w="1134"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200.00 </w:t>
            </w:r>
          </w:p>
        </w:tc>
        <w:tc>
          <w:tcPr>
            <w:tcW w:w="1112"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含燃油</w:t>
            </w:r>
          </w:p>
        </w:tc>
      </w:tr>
      <w:tr w:rsidR="0009036E">
        <w:trPr>
          <w:trHeight w:val="510"/>
          <w:jc w:val="center"/>
        </w:trPr>
        <w:tc>
          <w:tcPr>
            <w:tcW w:w="698"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26</w:t>
            </w:r>
          </w:p>
        </w:tc>
        <w:tc>
          <w:tcPr>
            <w:tcW w:w="2421"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汽车式起重机</w:t>
            </w:r>
          </w:p>
        </w:tc>
        <w:tc>
          <w:tcPr>
            <w:tcW w:w="1997"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提升质量</w:t>
            </w:r>
            <w:r>
              <w:rPr>
                <w:rFonts w:ascii="方正宋一简体" w:eastAsia="方正宋一简体" w:hAnsi="宋体"/>
                <w:kern w:val="0"/>
                <w:sz w:val="18"/>
                <w:szCs w:val="18"/>
              </w:rPr>
              <w:t>16T</w:t>
            </w:r>
          </w:p>
        </w:tc>
        <w:tc>
          <w:tcPr>
            <w:tcW w:w="980"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小时</w:t>
            </w:r>
          </w:p>
        </w:tc>
        <w:tc>
          <w:tcPr>
            <w:tcW w:w="1275"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452.00 </w:t>
            </w:r>
          </w:p>
        </w:tc>
        <w:tc>
          <w:tcPr>
            <w:tcW w:w="1134"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400.00 </w:t>
            </w:r>
          </w:p>
        </w:tc>
        <w:tc>
          <w:tcPr>
            <w:tcW w:w="1112"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含燃油</w:t>
            </w:r>
          </w:p>
        </w:tc>
      </w:tr>
      <w:tr w:rsidR="0009036E">
        <w:trPr>
          <w:trHeight w:val="510"/>
          <w:jc w:val="center"/>
        </w:trPr>
        <w:tc>
          <w:tcPr>
            <w:tcW w:w="698"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27</w:t>
            </w:r>
          </w:p>
        </w:tc>
        <w:tc>
          <w:tcPr>
            <w:tcW w:w="2421"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汽车式起重机</w:t>
            </w:r>
          </w:p>
        </w:tc>
        <w:tc>
          <w:tcPr>
            <w:tcW w:w="1997"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提升质量</w:t>
            </w:r>
            <w:r>
              <w:rPr>
                <w:rFonts w:ascii="方正宋一简体" w:eastAsia="方正宋一简体" w:hAnsi="宋体"/>
                <w:kern w:val="0"/>
                <w:sz w:val="18"/>
                <w:szCs w:val="18"/>
              </w:rPr>
              <w:t>20T</w:t>
            </w:r>
          </w:p>
        </w:tc>
        <w:tc>
          <w:tcPr>
            <w:tcW w:w="980"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小时</w:t>
            </w:r>
          </w:p>
        </w:tc>
        <w:tc>
          <w:tcPr>
            <w:tcW w:w="1275"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565.00 </w:t>
            </w:r>
          </w:p>
        </w:tc>
        <w:tc>
          <w:tcPr>
            <w:tcW w:w="1134"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500.00 </w:t>
            </w:r>
          </w:p>
        </w:tc>
        <w:tc>
          <w:tcPr>
            <w:tcW w:w="1112"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含燃油</w:t>
            </w:r>
          </w:p>
        </w:tc>
      </w:tr>
      <w:tr w:rsidR="0009036E">
        <w:trPr>
          <w:trHeight w:val="680"/>
          <w:jc w:val="center"/>
        </w:trPr>
        <w:tc>
          <w:tcPr>
            <w:tcW w:w="698"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28</w:t>
            </w:r>
          </w:p>
        </w:tc>
        <w:tc>
          <w:tcPr>
            <w:tcW w:w="2421"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塔吊</w:t>
            </w:r>
          </w:p>
        </w:tc>
        <w:tc>
          <w:tcPr>
            <w:tcW w:w="1997"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QTZ50</w:t>
            </w:r>
            <w:r>
              <w:rPr>
                <w:rFonts w:ascii="方正宋一简体" w:eastAsia="方正宋一简体" w:hAnsi="宋体" w:hint="eastAsia"/>
                <w:kern w:val="0"/>
                <w:sz w:val="18"/>
                <w:szCs w:val="18"/>
              </w:rPr>
              <w:t>（</w:t>
            </w:r>
            <w:r>
              <w:rPr>
                <w:rFonts w:ascii="方正宋一简体" w:eastAsia="方正宋一简体" w:hAnsi="宋体"/>
                <w:kern w:val="0"/>
                <w:sz w:val="18"/>
                <w:szCs w:val="18"/>
              </w:rPr>
              <w:t>5013/5010</w:t>
            </w:r>
            <w:r>
              <w:rPr>
                <w:rFonts w:ascii="方正宋一简体" w:eastAsia="方正宋一简体" w:hAnsi="宋体" w:hint="eastAsia"/>
                <w:kern w:val="0"/>
                <w:sz w:val="18"/>
                <w:szCs w:val="18"/>
              </w:rPr>
              <w:t>）</w:t>
            </w:r>
          </w:p>
        </w:tc>
        <w:tc>
          <w:tcPr>
            <w:tcW w:w="980"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月</w:t>
            </w:r>
          </w:p>
        </w:tc>
        <w:tc>
          <w:tcPr>
            <w:tcW w:w="1275"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13560.00 </w:t>
            </w:r>
          </w:p>
        </w:tc>
        <w:tc>
          <w:tcPr>
            <w:tcW w:w="1134"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12000.00 </w:t>
            </w:r>
          </w:p>
        </w:tc>
        <w:tc>
          <w:tcPr>
            <w:tcW w:w="1112"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不含人工费、维修费</w:t>
            </w:r>
          </w:p>
        </w:tc>
      </w:tr>
      <w:tr w:rsidR="0009036E">
        <w:trPr>
          <w:trHeight w:val="680"/>
          <w:jc w:val="center"/>
        </w:trPr>
        <w:tc>
          <w:tcPr>
            <w:tcW w:w="698"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29</w:t>
            </w:r>
          </w:p>
        </w:tc>
        <w:tc>
          <w:tcPr>
            <w:tcW w:w="2421"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塔吊</w:t>
            </w:r>
          </w:p>
        </w:tc>
        <w:tc>
          <w:tcPr>
            <w:tcW w:w="1997"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QTZ63</w:t>
            </w:r>
            <w:r>
              <w:rPr>
                <w:rFonts w:ascii="方正宋一简体" w:eastAsia="方正宋一简体" w:hAnsi="宋体" w:hint="eastAsia"/>
                <w:kern w:val="0"/>
                <w:sz w:val="18"/>
                <w:szCs w:val="18"/>
              </w:rPr>
              <w:t>（</w:t>
            </w:r>
            <w:r>
              <w:rPr>
                <w:rFonts w:ascii="方正宋一简体" w:eastAsia="方正宋一简体" w:hAnsi="宋体"/>
                <w:kern w:val="0"/>
                <w:sz w:val="18"/>
                <w:szCs w:val="18"/>
              </w:rPr>
              <w:t>5013/5610</w:t>
            </w:r>
            <w:r>
              <w:rPr>
                <w:rFonts w:ascii="方正宋一简体" w:eastAsia="方正宋一简体" w:hAnsi="宋体" w:hint="eastAsia"/>
                <w:kern w:val="0"/>
                <w:sz w:val="18"/>
                <w:szCs w:val="18"/>
              </w:rPr>
              <w:t>）</w:t>
            </w:r>
          </w:p>
        </w:tc>
        <w:tc>
          <w:tcPr>
            <w:tcW w:w="980"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月</w:t>
            </w:r>
          </w:p>
        </w:tc>
        <w:tc>
          <w:tcPr>
            <w:tcW w:w="1275"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20340.00 </w:t>
            </w:r>
          </w:p>
        </w:tc>
        <w:tc>
          <w:tcPr>
            <w:tcW w:w="1134"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18000.00 </w:t>
            </w:r>
          </w:p>
        </w:tc>
        <w:tc>
          <w:tcPr>
            <w:tcW w:w="1112"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不含人工费、维修费</w:t>
            </w:r>
          </w:p>
        </w:tc>
      </w:tr>
    </w:tbl>
    <w:p w:rsidR="0009036E" w:rsidRDefault="0009036E">
      <w:pPr>
        <w:widowControl w:val="0"/>
        <w:spacing w:line="440" w:lineRule="exact"/>
        <w:jc w:val="center"/>
        <w:rPr>
          <w:rFonts w:ascii="黑体" w:eastAsia="黑体" w:hAnsi="Times New Roman" w:cs="Times New Roman"/>
          <w:sz w:val="40"/>
          <w:szCs w:val="36"/>
        </w:rPr>
      </w:pPr>
    </w:p>
    <w:p w:rsidR="0009036E" w:rsidRDefault="0009036E">
      <w:pPr>
        <w:widowControl w:val="0"/>
        <w:spacing w:line="440" w:lineRule="exact"/>
        <w:jc w:val="center"/>
        <w:rPr>
          <w:rFonts w:ascii="黑体" w:eastAsia="黑体" w:hAnsi="Times New Roman" w:cs="Times New Roman"/>
          <w:sz w:val="40"/>
          <w:szCs w:val="36"/>
        </w:rPr>
      </w:pPr>
      <w:r>
        <w:rPr>
          <w:rFonts w:ascii="黑体" w:eastAsia="黑体" w:hAnsi="Times New Roman" w:cs="Times New Roman" w:hint="eastAsia"/>
          <w:sz w:val="40"/>
          <w:szCs w:val="36"/>
        </w:rPr>
        <w:t>荆门市建筑工程周转材料市场租赁参考价格</w:t>
      </w:r>
    </w:p>
    <w:p w:rsidR="0009036E" w:rsidRDefault="0009036E">
      <w:pPr>
        <w:widowControl w:val="0"/>
        <w:snapToGrid w:val="0"/>
        <w:jc w:val="center"/>
        <w:rPr>
          <w:rFonts w:ascii="黑体" w:eastAsia="黑体" w:hAnsi="Times New Roman" w:cs="Times New Roman"/>
        </w:rPr>
      </w:pPr>
    </w:p>
    <w:tbl>
      <w:tblPr>
        <w:tblW w:w="963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tblPr>
      <w:tblGrid>
        <w:gridCol w:w="1096"/>
        <w:gridCol w:w="4751"/>
        <w:gridCol w:w="1438"/>
        <w:gridCol w:w="2354"/>
      </w:tblGrid>
      <w:tr w:rsidR="0009036E">
        <w:trPr>
          <w:trHeight w:val="567"/>
          <w:jc w:val="center"/>
        </w:trPr>
        <w:tc>
          <w:tcPr>
            <w:tcW w:w="0" w:type="auto"/>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序号</w:t>
            </w:r>
          </w:p>
        </w:tc>
        <w:tc>
          <w:tcPr>
            <w:tcW w:w="0" w:type="auto"/>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材料名称</w:t>
            </w:r>
          </w:p>
        </w:tc>
        <w:tc>
          <w:tcPr>
            <w:tcW w:w="0" w:type="auto"/>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单位</w:t>
            </w:r>
          </w:p>
        </w:tc>
        <w:tc>
          <w:tcPr>
            <w:tcW w:w="0" w:type="auto"/>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日租价格</w:t>
            </w:r>
            <w:r>
              <w:rPr>
                <w:rFonts w:ascii="方正宋一简体" w:eastAsia="方正宋一简体" w:hAnsi="宋体"/>
                <w:kern w:val="0"/>
                <w:sz w:val="18"/>
                <w:szCs w:val="18"/>
              </w:rPr>
              <w:t>(</w:t>
            </w:r>
            <w:r>
              <w:rPr>
                <w:rFonts w:ascii="方正宋一简体" w:eastAsia="方正宋一简体" w:hAnsi="宋体" w:hint="eastAsia"/>
                <w:kern w:val="0"/>
                <w:sz w:val="18"/>
                <w:szCs w:val="18"/>
              </w:rPr>
              <w:t>元</w:t>
            </w:r>
            <w:r>
              <w:rPr>
                <w:rFonts w:ascii="方正宋一简体" w:eastAsia="方正宋一简体" w:hAnsi="宋体"/>
                <w:kern w:val="0"/>
                <w:sz w:val="18"/>
                <w:szCs w:val="18"/>
              </w:rPr>
              <w:t>)</w:t>
            </w:r>
          </w:p>
        </w:tc>
      </w:tr>
      <w:tr w:rsidR="0009036E">
        <w:trPr>
          <w:trHeight w:val="567"/>
          <w:jc w:val="center"/>
        </w:trPr>
        <w:tc>
          <w:tcPr>
            <w:tcW w:w="0" w:type="auto"/>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w:t>
            </w:r>
          </w:p>
        </w:tc>
        <w:tc>
          <w:tcPr>
            <w:tcW w:w="0" w:type="auto"/>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钢模板</w:t>
            </w:r>
            <w:r>
              <w:rPr>
                <w:rFonts w:ascii="方正宋一简体" w:eastAsia="方正宋一简体" w:hAnsi="宋体"/>
                <w:kern w:val="0"/>
                <w:sz w:val="18"/>
                <w:szCs w:val="18"/>
              </w:rPr>
              <w:t>(</w:t>
            </w:r>
            <w:r>
              <w:rPr>
                <w:rFonts w:ascii="方正宋一简体" w:eastAsia="方正宋一简体" w:hAnsi="宋体" w:hint="eastAsia"/>
                <w:kern w:val="0"/>
                <w:sz w:val="18"/>
                <w:szCs w:val="18"/>
              </w:rPr>
              <w:t>新板</w:t>
            </w:r>
            <w:r>
              <w:rPr>
                <w:rFonts w:ascii="方正宋一简体" w:eastAsia="方正宋一简体" w:hAnsi="宋体"/>
                <w:kern w:val="0"/>
                <w:sz w:val="18"/>
                <w:szCs w:val="18"/>
              </w:rPr>
              <w:t>)</w:t>
            </w:r>
          </w:p>
        </w:tc>
        <w:tc>
          <w:tcPr>
            <w:tcW w:w="0" w:type="auto"/>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0" w:type="auto"/>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0.20</w:t>
            </w:r>
          </w:p>
        </w:tc>
      </w:tr>
      <w:tr w:rsidR="0009036E">
        <w:trPr>
          <w:trHeight w:val="567"/>
          <w:jc w:val="center"/>
        </w:trPr>
        <w:tc>
          <w:tcPr>
            <w:tcW w:w="0" w:type="auto"/>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w:t>
            </w:r>
          </w:p>
        </w:tc>
        <w:tc>
          <w:tcPr>
            <w:tcW w:w="0" w:type="auto"/>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钢模板</w:t>
            </w:r>
            <w:r>
              <w:rPr>
                <w:rFonts w:ascii="方正宋一简体" w:eastAsia="方正宋一简体" w:hAnsi="宋体"/>
                <w:kern w:val="0"/>
                <w:sz w:val="18"/>
                <w:szCs w:val="18"/>
              </w:rPr>
              <w:t>(</w:t>
            </w:r>
            <w:r>
              <w:rPr>
                <w:rFonts w:ascii="方正宋一简体" w:eastAsia="方正宋一简体" w:hAnsi="宋体" w:hint="eastAsia"/>
                <w:kern w:val="0"/>
                <w:sz w:val="18"/>
                <w:szCs w:val="18"/>
              </w:rPr>
              <w:t>特板</w:t>
            </w:r>
            <w:r>
              <w:rPr>
                <w:rFonts w:ascii="方正宋一简体" w:eastAsia="方正宋一简体" w:hAnsi="宋体"/>
                <w:kern w:val="0"/>
                <w:sz w:val="18"/>
                <w:szCs w:val="18"/>
              </w:rPr>
              <w:t>)</w:t>
            </w:r>
          </w:p>
        </w:tc>
        <w:tc>
          <w:tcPr>
            <w:tcW w:w="0" w:type="auto"/>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0" w:type="auto"/>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0.30</w:t>
            </w:r>
          </w:p>
        </w:tc>
      </w:tr>
      <w:tr w:rsidR="0009036E">
        <w:trPr>
          <w:trHeight w:val="567"/>
          <w:jc w:val="center"/>
        </w:trPr>
        <w:tc>
          <w:tcPr>
            <w:tcW w:w="0" w:type="auto"/>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p>
        </w:tc>
        <w:tc>
          <w:tcPr>
            <w:tcW w:w="0" w:type="auto"/>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脚手架用钢管</w:t>
            </w:r>
          </w:p>
        </w:tc>
        <w:tc>
          <w:tcPr>
            <w:tcW w:w="0" w:type="auto"/>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0" w:type="auto"/>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0.01</w:t>
            </w:r>
          </w:p>
        </w:tc>
      </w:tr>
      <w:tr w:rsidR="0009036E">
        <w:trPr>
          <w:trHeight w:val="567"/>
          <w:jc w:val="center"/>
        </w:trPr>
        <w:tc>
          <w:tcPr>
            <w:tcW w:w="0" w:type="auto"/>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w:t>
            </w:r>
          </w:p>
        </w:tc>
        <w:tc>
          <w:tcPr>
            <w:tcW w:w="0" w:type="auto"/>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普通扣件</w:t>
            </w:r>
          </w:p>
        </w:tc>
        <w:tc>
          <w:tcPr>
            <w:tcW w:w="0" w:type="auto"/>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0" w:type="auto"/>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0.008</w:t>
            </w:r>
          </w:p>
        </w:tc>
      </w:tr>
      <w:tr w:rsidR="0009036E">
        <w:trPr>
          <w:trHeight w:val="567"/>
          <w:jc w:val="center"/>
        </w:trPr>
        <w:tc>
          <w:tcPr>
            <w:tcW w:w="0" w:type="auto"/>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p>
        </w:tc>
        <w:tc>
          <w:tcPr>
            <w:tcW w:w="0" w:type="auto"/>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冲压扣件</w:t>
            </w:r>
            <w:r>
              <w:rPr>
                <w:rFonts w:ascii="方正宋一简体" w:eastAsia="方正宋一简体" w:hAnsi="宋体"/>
                <w:kern w:val="0"/>
                <w:sz w:val="18"/>
                <w:szCs w:val="18"/>
              </w:rPr>
              <w:t>(</w:t>
            </w:r>
            <w:r>
              <w:rPr>
                <w:rFonts w:ascii="方正宋一简体" w:eastAsia="方正宋一简体" w:hAnsi="宋体" w:hint="eastAsia"/>
                <w:kern w:val="0"/>
                <w:sz w:val="18"/>
                <w:szCs w:val="18"/>
              </w:rPr>
              <w:t>直角、旋转、外接</w:t>
            </w:r>
            <w:r>
              <w:rPr>
                <w:rFonts w:ascii="方正宋一简体" w:eastAsia="方正宋一简体" w:hAnsi="宋体"/>
                <w:kern w:val="0"/>
                <w:sz w:val="18"/>
                <w:szCs w:val="18"/>
              </w:rPr>
              <w:t>)</w:t>
            </w:r>
          </w:p>
        </w:tc>
        <w:tc>
          <w:tcPr>
            <w:tcW w:w="0" w:type="auto"/>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0" w:type="auto"/>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0.008</w:t>
            </w:r>
          </w:p>
        </w:tc>
      </w:tr>
      <w:tr w:rsidR="0009036E">
        <w:trPr>
          <w:trHeight w:val="567"/>
          <w:jc w:val="center"/>
        </w:trPr>
        <w:tc>
          <w:tcPr>
            <w:tcW w:w="0" w:type="auto"/>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w:t>
            </w:r>
          </w:p>
        </w:tc>
        <w:tc>
          <w:tcPr>
            <w:tcW w:w="0" w:type="auto"/>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玛钢扣件</w:t>
            </w:r>
            <w:r>
              <w:rPr>
                <w:rFonts w:ascii="方正宋一简体" w:eastAsia="方正宋一简体" w:hAnsi="宋体"/>
                <w:kern w:val="0"/>
                <w:sz w:val="18"/>
                <w:szCs w:val="18"/>
              </w:rPr>
              <w:t>(</w:t>
            </w:r>
            <w:r>
              <w:rPr>
                <w:rFonts w:ascii="方正宋一简体" w:eastAsia="方正宋一简体" w:hAnsi="宋体" w:hint="eastAsia"/>
                <w:kern w:val="0"/>
                <w:sz w:val="18"/>
                <w:szCs w:val="18"/>
              </w:rPr>
              <w:t>直角、旋转、外接</w:t>
            </w:r>
            <w:r>
              <w:rPr>
                <w:rFonts w:ascii="方正宋一简体" w:eastAsia="方正宋一简体" w:hAnsi="宋体"/>
                <w:kern w:val="0"/>
                <w:sz w:val="18"/>
                <w:szCs w:val="18"/>
              </w:rPr>
              <w:t>)</w:t>
            </w:r>
          </w:p>
        </w:tc>
        <w:tc>
          <w:tcPr>
            <w:tcW w:w="0" w:type="auto"/>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0" w:type="auto"/>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0.008</w:t>
            </w:r>
          </w:p>
        </w:tc>
      </w:tr>
      <w:tr w:rsidR="0009036E">
        <w:trPr>
          <w:trHeight w:val="567"/>
          <w:jc w:val="center"/>
        </w:trPr>
        <w:tc>
          <w:tcPr>
            <w:tcW w:w="0" w:type="auto"/>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w:t>
            </w:r>
          </w:p>
        </w:tc>
        <w:tc>
          <w:tcPr>
            <w:tcW w:w="0" w:type="auto"/>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钢支撑</w:t>
            </w:r>
            <w:r>
              <w:rPr>
                <w:rFonts w:ascii="方正宋一简体" w:eastAsia="方正宋一简体" w:hAnsi="Times New Roman" w:cs="Times New Roman"/>
                <w:kern w:val="0"/>
                <w:sz w:val="18"/>
                <w:szCs w:val="18"/>
              </w:rPr>
              <w:t xml:space="preserve"> 2.0</w:t>
            </w:r>
            <w:r>
              <w:rPr>
                <w:rFonts w:ascii="方正宋一简体" w:eastAsia="方正宋一简体" w:hAnsi="宋体"/>
                <w:kern w:val="0"/>
                <w:sz w:val="18"/>
                <w:szCs w:val="18"/>
              </w:rPr>
              <w:t>-</w:t>
            </w:r>
            <w:r>
              <w:rPr>
                <w:rFonts w:ascii="方正宋一简体" w:eastAsia="方正宋一简体" w:hAnsi="Times New Roman" w:cs="Times New Roman"/>
                <w:kern w:val="0"/>
                <w:sz w:val="18"/>
                <w:szCs w:val="18"/>
              </w:rPr>
              <w:t>3.9m</w:t>
            </w:r>
          </w:p>
        </w:tc>
        <w:tc>
          <w:tcPr>
            <w:tcW w:w="0" w:type="auto"/>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0" w:type="auto"/>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0.18</w:t>
            </w:r>
          </w:p>
        </w:tc>
      </w:tr>
      <w:tr w:rsidR="0009036E">
        <w:trPr>
          <w:trHeight w:val="567"/>
          <w:jc w:val="center"/>
        </w:trPr>
        <w:tc>
          <w:tcPr>
            <w:tcW w:w="0" w:type="auto"/>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p>
        </w:tc>
        <w:tc>
          <w:tcPr>
            <w:tcW w:w="0" w:type="auto"/>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钢跳板</w:t>
            </w:r>
            <w:r>
              <w:rPr>
                <w:rFonts w:ascii="方正宋一简体" w:eastAsia="方正宋一简体" w:hAnsi="Times New Roman" w:cs="Times New Roman"/>
                <w:kern w:val="0"/>
                <w:sz w:val="18"/>
                <w:szCs w:val="18"/>
              </w:rPr>
              <w:t xml:space="preserve"> 210</w:t>
            </w:r>
            <w:r>
              <w:rPr>
                <w:rFonts w:ascii="方正宋一简体" w:eastAsia="方正宋一简体" w:hAnsi="宋体" w:hint="eastAsia"/>
                <w:kern w:val="0"/>
                <w:sz w:val="18"/>
                <w:szCs w:val="18"/>
              </w:rPr>
              <w:t>×</w:t>
            </w:r>
            <w:r>
              <w:rPr>
                <w:rFonts w:ascii="方正宋一简体" w:eastAsia="方正宋一简体" w:hAnsi="Times New Roman" w:cs="Times New Roman"/>
                <w:kern w:val="0"/>
                <w:sz w:val="18"/>
                <w:szCs w:val="18"/>
              </w:rPr>
              <w:t>45</w:t>
            </w:r>
            <w:r>
              <w:rPr>
                <w:rFonts w:ascii="方正宋一简体" w:eastAsia="方正宋一简体" w:hAnsi="宋体" w:hint="eastAsia"/>
                <w:kern w:val="0"/>
                <w:sz w:val="18"/>
                <w:szCs w:val="18"/>
              </w:rPr>
              <w:t>×</w:t>
            </w:r>
            <w:r>
              <w:rPr>
                <w:rFonts w:ascii="方正宋一简体" w:eastAsia="方正宋一简体" w:hAnsi="Times New Roman" w:cs="Times New Roman"/>
                <w:kern w:val="0"/>
                <w:sz w:val="18"/>
                <w:szCs w:val="18"/>
              </w:rPr>
              <w:t>3mm</w:t>
            </w:r>
          </w:p>
        </w:tc>
        <w:tc>
          <w:tcPr>
            <w:tcW w:w="0" w:type="auto"/>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片</w:t>
            </w:r>
          </w:p>
        </w:tc>
        <w:tc>
          <w:tcPr>
            <w:tcW w:w="0" w:type="auto"/>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0.18</w:t>
            </w:r>
          </w:p>
        </w:tc>
      </w:tr>
      <w:tr w:rsidR="0009036E">
        <w:trPr>
          <w:trHeight w:val="567"/>
          <w:jc w:val="center"/>
        </w:trPr>
        <w:tc>
          <w:tcPr>
            <w:tcW w:w="0" w:type="auto"/>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w:t>
            </w:r>
          </w:p>
        </w:tc>
        <w:tc>
          <w:tcPr>
            <w:tcW w:w="0" w:type="auto"/>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顶托</w:t>
            </w:r>
            <w:r>
              <w:rPr>
                <w:rFonts w:ascii="方正宋一简体" w:eastAsia="方正宋一简体" w:hAnsi="Times New Roman" w:cs="Times New Roman"/>
                <w:kern w:val="0"/>
                <w:sz w:val="18"/>
                <w:szCs w:val="18"/>
              </w:rPr>
              <w:t>500</w:t>
            </w:r>
            <w:r>
              <w:rPr>
                <w:rFonts w:ascii="方正宋一简体" w:eastAsia="方正宋一简体" w:hAnsi="宋体" w:hint="eastAsia"/>
                <w:kern w:val="0"/>
                <w:sz w:val="18"/>
                <w:szCs w:val="18"/>
              </w:rPr>
              <w:t>×</w:t>
            </w:r>
            <w:r>
              <w:rPr>
                <w:rFonts w:ascii="方正宋一简体" w:eastAsia="方正宋一简体" w:hAnsi="Times New Roman" w:cs="Times New Roman"/>
                <w:kern w:val="0"/>
                <w:sz w:val="18"/>
                <w:szCs w:val="18"/>
              </w:rPr>
              <w:t>32mm</w:t>
            </w:r>
            <w:r>
              <w:rPr>
                <w:rFonts w:ascii="方正宋一简体" w:eastAsia="方正宋一简体" w:hAnsi="宋体" w:hint="eastAsia"/>
                <w:kern w:val="0"/>
                <w:sz w:val="18"/>
                <w:szCs w:val="18"/>
              </w:rPr>
              <w:t>空心</w:t>
            </w:r>
          </w:p>
        </w:tc>
        <w:tc>
          <w:tcPr>
            <w:tcW w:w="0" w:type="auto"/>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0" w:type="auto"/>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0.02</w:t>
            </w:r>
          </w:p>
        </w:tc>
      </w:tr>
      <w:tr w:rsidR="0009036E">
        <w:trPr>
          <w:trHeight w:val="567"/>
          <w:jc w:val="center"/>
        </w:trPr>
        <w:tc>
          <w:tcPr>
            <w:tcW w:w="0" w:type="auto"/>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t>
            </w:r>
          </w:p>
        </w:tc>
        <w:tc>
          <w:tcPr>
            <w:tcW w:w="0" w:type="auto"/>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顶托</w:t>
            </w:r>
            <w:r>
              <w:rPr>
                <w:rFonts w:ascii="方正宋一简体" w:eastAsia="方正宋一简体" w:hAnsi="Times New Roman" w:cs="Times New Roman"/>
                <w:kern w:val="0"/>
                <w:sz w:val="18"/>
                <w:szCs w:val="18"/>
              </w:rPr>
              <w:t>700</w:t>
            </w:r>
            <w:r>
              <w:rPr>
                <w:rFonts w:ascii="方正宋一简体" w:eastAsia="方正宋一简体" w:hAnsi="宋体" w:hint="eastAsia"/>
                <w:kern w:val="0"/>
                <w:sz w:val="18"/>
                <w:szCs w:val="18"/>
              </w:rPr>
              <w:t>×</w:t>
            </w:r>
            <w:r>
              <w:rPr>
                <w:rFonts w:ascii="方正宋一简体" w:eastAsia="方正宋一简体" w:hAnsi="Times New Roman" w:cs="Times New Roman"/>
                <w:kern w:val="0"/>
                <w:sz w:val="18"/>
                <w:szCs w:val="18"/>
              </w:rPr>
              <w:t>30mm</w:t>
            </w:r>
          </w:p>
        </w:tc>
        <w:tc>
          <w:tcPr>
            <w:tcW w:w="0" w:type="auto"/>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0" w:type="auto"/>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0.03</w:t>
            </w:r>
          </w:p>
        </w:tc>
      </w:tr>
      <w:tr w:rsidR="0009036E">
        <w:trPr>
          <w:trHeight w:val="567"/>
          <w:jc w:val="center"/>
        </w:trPr>
        <w:tc>
          <w:tcPr>
            <w:tcW w:w="0" w:type="auto"/>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w:t>
            </w:r>
          </w:p>
        </w:tc>
        <w:tc>
          <w:tcPr>
            <w:tcW w:w="0" w:type="auto"/>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槽钢</w:t>
            </w:r>
            <w:r>
              <w:rPr>
                <w:rFonts w:ascii="方正宋一简体" w:eastAsia="方正宋一简体" w:hAnsi="Times New Roman" w:cs="Times New Roman"/>
                <w:kern w:val="0"/>
                <w:sz w:val="18"/>
                <w:szCs w:val="18"/>
              </w:rPr>
              <w:t>20</w:t>
            </w:r>
          </w:p>
        </w:tc>
        <w:tc>
          <w:tcPr>
            <w:tcW w:w="0" w:type="auto"/>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根</w:t>
            </w:r>
          </w:p>
        </w:tc>
        <w:tc>
          <w:tcPr>
            <w:tcW w:w="0" w:type="auto"/>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0.50</w:t>
            </w:r>
          </w:p>
        </w:tc>
      </w:tr>
      <w:tr w:rsidR="0009036E">
        <w:trPr>
          <w:trHeight w:val="567"/>
          <w:jc w:val="center"/>
        </w:trPr>
        <w:tc>
          <w:tcPr>
            <w:tcW w:w="0" w:type="auto"/>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w:t>
            </w:r>
          </w:p>
        </w:tc>
        <w:tc>
          <w:tcPr>
            <w:tcW w:w="0" w:type="auto"/>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槽钢</w:t>
            </w:r>
            <w:r>
              <w:rPr>
                <w:rFonts w:ascii="方正宋一简体" w:eastAsia="方正宋一简体" w:hAnsi="Times New Roman" w:cs="Times New Roman"/>
                <w:kern w:val="0"/>
                <w:sz w:val="18"/>
                <w:szCs w:val="18"/>
              </w:rPr>
              <w:t>22</w:t>
            </w:r>
          </w:p>
        </w:tc>
        <w:tc>
          <w:tcPr>
            <w:tcW w:w="0" w:type="auto"/>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根</w:t>
            </w:r>
          </w:p>
        </w:tc>
        <w:tc>
          <w:tcPr>
            <w:tcW w:w="0" w:type="auto"/>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0.50</w:t>
            </w:r>
          </w:p>
        </w:tc>
      </w:tr>
      <w:tr w:rsidR="0009036E">
        <w:trPr>
          <w:trHeight w:val="567"/>
          <w:jc w:val="center"/>
        </w:trPr>
        <w:tc>
          <w:tcPr>
            <w:tcW w:w="0" w:type="auto"/>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w:t>
            </w:r>
          </w:p>
        </w:tc>
        <w:tc>
          <w:tcPr>
            <w:tcW w:w="0" w:type="auto"/>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移动脚手架</w:t>
            </w:r>
            <w:r>
              <w:rPr>
                <w:rFonts w:ascii="方正宋一简体" w:eastAsia="方正宋一简体" w:hAnsi="Times New Roman" w:cs="Times New Roman"/>
                <w:kern w:val="0"/>
                <w:sz w:val="18"/>
                <w:szCs w:val="18"/>
              </w:rPr>
              <w:t>956</w:t>
            </w:r>
            <w:r>
              <w:rPr>
                <w:rFonts w:ascii="方正宋一简体" w:eastAsia="方正宋一简体" w:hAnsi="宋体" w:hint="eastAsia"/>
                <w:kern w:val="0"/>
                <w:sz w:val="18"/>
                <w:szCs w:val="18"/>
              </w:rPr>
              <w:t>×</w:t>
            </w:r>
            <w:r>
              <w:rPr>
                <w:rFonts w:ascii="方正宋一简体" w:eastAsia="方正宋一简体" w:hAnsi="Times New Roman" w:cs="Times New Roman"/>
                <w:kern w:val="0"/>
                <w:sz w:val="18"/>
                <w:szCs w:val="18"/>
              </w:rPr>
              <w:t>1700mm</w:t>
            </w:r>
          </w:p>
        </w:tc>
        <w:tc>
          <w:tcPr>
            <w:tcW w:w="0" w:type="auto"/>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0" w:type="auto"/>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w:t>
            </w:r>
          </w:p>
        </w:tc>
      </w:tr>
      <w:tr w:rsidR="0009036E">
        <w:trPr>
          <w:trHeight w:val="567"/>
          <w:jc w:val="center"/>
        </w:trPr>
        <w:tc>
          <w:tcPr>
            <w:tcW w:w="0" w:type="auto"/>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w:t>
            </w:r>
          </w:p>
        </w:tc>
        <w:tc>
          <w:tcPr>
            <w:tcW w:w="0" w:type="auto"/>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移动脚手架</w:t>
            </w:r>
            <w:r>
              <w:rPr>
                <w:rFonts w:ascii="方正宋一简体" w:eastAsia="方正宋一简体" w:hAnsi="Times New Roman" w:cs="Times New Roman"/>
                <w:kern w:val="0"/>
                <w:sz w:val="18"/>
                <w:szCs w:val="18"/>
              </w:rPr>
              <w:t>956</w:t>
            </w:r>
            <w:r>
              <w:rPr>
                <w:rFonts w:ascii="方正宋一简体" w:eastAsia="方正宋一简体" w:hAnsi="宋体" w:hint="eastAsia"/>
                <w:kern w:val="0"/>
                <w:sz w:val="18"/>
                <w:szCs w:val="18"/>
              </w:rPr>
              <w:t>×</w:t>
            </w:r>
            <w:r>
              <w:rPr>
                <w:rFonts w:ascii="方正宋一简体" w:eastAsia="方正宋一简体" w:hAnsi="Times New Roman" w:cs="Times New Roman"/>
                <w:kern w:val="0"/>
                <w:sz w:val="18"/>
                <w:szCs w:val="18"/>
              </w:rPr>
              <w:t>914mm</w:t>
            </w:r>
          </w:p>
        </w:tc>
        <w:tc>
          <w:tcPr>
            <w:tcW w:w="0" w:type="auto"/>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0" w:type="auto"/>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w:t>
            </w:r>
          </w:p>
        </w:tc>
      </w:tr>
    </w:tbl>
    <w:p w:rsidR="0009036E" w:rsidRDefault="0009036E">
      <w:pPr>
        <w:widowControl w:val="0"/>
        <w:snapToGrid w:val="0"/>
        <w:spacing w:line="200" w:lineRule="exact"/>
        <w:rPr>
          <w:rFonts w:ascii="Times New Roman" w:hAnsi="Times New Roman" w:cs="Times New Roman"/>
          <w:szCs w:val="24"/>
        </w:rPr>
      </w:pPr>
    </w:p>
    <w:p w:rsidR="0009036E" w:rsidRDefault="0009036E">
      <w:pPr>
        <w:widowControl w:val="0"/>
        <w:snapToGrid w:val="0"/>
        <w:spacing w:line="200" w:lineRule="exact"/>
        <w:rPr>
          <w:rFonts w:ascii="Times New Roman" w:hAnsi="Times New Roman" w:cs="Times New Roman"/>
          <w:szCs w:val="24"/>
        </w:rPr>
      </w:pPr>
    </w:p>
    <w:p w:rsidR="0009036E" w:rsidRDefault="0009036E">
      <w:pPr>
        <w:widowControl w:val="0"/>
        <w:snapToGrid w:val="0"/>
        <w:spacing w:line="200" w:lineRule="exact"/>
        <w:rPr>
          <w:rFonts w:ascii="Times New Roman" w:hAnsi="Times New Roman" w:cs="Times New Roman"/>
          <w:szCs w:val="24"/>
        </w:rPr>
      </w:pPr>
    </w:p>
    <w:p w:rsidR="0009036E" w:rsidRDefault="0009036E">
      <w:pPr>
        <w:widowControl w:val="0"/>
        <w:autoSpaceDE w:val="0"/>
        <w:autoSpaceDN w:val="0"/>
        <w:spacing w:beforeLines="50"/>
        <w:jc w:val="center"/>
        <w:rPr>
          <w:rFonts w:ascii="Times New Roman" w:eastAsia="方正大黑简体" w:hAnsi="Times New Roman" w:cs="Times New Roman"/>
          <w:w w:val="90"/>
          <w:sz w:val="36"/>
          <w:szCs w:val="36"/>
        </w:rPr>
      </w:pPr>
      <w:r>
        <w:rPr>
          <w:noProof/>
        </w:rPr>
        <w:pict>
          <v:rect id="_x0000_s1083" style="position:absolute;left:0;text-align:left;margin-left:0;margin-top:0;width:371pt;height:36.75pt;z-index:251658240;mso-position-horizontal-relative:text;mso-position-vertical-relative:text" filled="f" stroked="f">
            <v:fill o:detectmouseclick="t"/>
          </v:rect>
        </w:pict>
      </w:r>
      <w:r>
        <w:rPr>
          <w:rFonts w:ascii="Times New Roman" w:eastAsia="方正大黑简体" w:hAnsi="Times New Roman" w:cs="Times New Roman" w:hint="eastAsia"/>
          <w:w w:val="90"/>
          <w:sz w:val="36"/>
          <w:szCs w:val="36"/>
        </w:rPr>
        <w:t>商品混凝土、干混砂浆、沥青混凝土、磷石膏产品市场指导价格</w:t>
      </w:r>
    </w:p>
    <w:p w:rsidR="0009036E" w:rsidRDefault="0009036E">
      <w:pPr>
        <w:widowControl w:val="0"/>
        <w:snapToGrid w:val="0"/>
        <w:spacing w:beforeLines="50" w:line="400" w:lineRule="exact"/>
        <w:jc w:val="center"/>
        <w:rPr>
          <w:rFonts w:ascii="Times New Roman" w:eastAsia="方正准圆简体" w:hAnsi="Times New Roman" w:cs="Times New Roman"/>
          <w:sz w:val="32"/>
          <w:szCs w:val="22"/>
        </w:rPr>
      </w:pPr>
      <w:r>
        <w:rPr>
          <w:rFonts w:ascii="Times New Roman" w:eastAsia="方正准圆简体" w:hAnsi="Times New Roman" w:cs="Times New Roman" w:hint="eastAsia"/>
          <w:sz w:val="32"/>
          <w:szCs w:val="22"/>
        </w:rPr>
        <w:t>荆门市</w:t>
      </w:r>
      <w:r>
        <w:rPr>
          <w:rFonts w:ascii="Times New Roman" w:eastAsia="方正准圆简体" w:hAnsi="Times New Roman" w:cs="Times New Roman"/>
          <w:bCs/>
          <w:sz w:val="32"/>
          <w:szCs w:val="22"/>
        </w:rPr>
        <w:t>2021</w:t>
      </w:r>
      <w:r>
        <w:rPr>
          <w:rFonts w:ascii="Times New Roman" w:eastAsia="方正准圆简体" w:hAnsi="Times New Roman" w:cs="Times New Roman" w:hint="eastAsia"/>
          <w:bCs/>
          <w:sz w:val="32"/>
          <w:szCs w:val="22"/>
        </w:rPr>
        <w:t>年</w:t>
      </w:r>
      <w:r>
        <w:rPr>
          <w:rFonts w:ascii="Times New Roman" w:eastAsia="方正准圆简体" w:hAnsi="Times New Roman" w:cs="Times New Roman"/>
          <w:bCs/>
          <w:sz w:val="32"/>
          <w:szCs w:val="22"/>
        </w:rPr>
        <w:t>7</w:t>
      </w:r>
      <w:r>
        <w:rPr>
          <w:rFonts w:ascii="Times New Roman" w:eastAsia="方正准圆简体" w:hAnsi="Times New Roman" w:cs="Times New Roman" w:hint="eastAsia"/>
          <w:bCs/>
          <w:sz w:val="32"/>
          <w:szCs w:val="22"/>
        </w:rPr>
        <w:t>～</w:t>
      </w:r>
      <w:r>
        <w:rPr>
          <w:rFonts w:ascii="Times New Roman" w:eastAsia="方正准圆简体" w:hAnsi="Times New Roman" w:cs="Times New Roman"/>
          <w:bCs/>
          <w:sz w:val="32"/>
          <w:szCs w:val="22"/>
        </w:rPr>
        <w:t>8</w:t>
      </w:r>
      <w:r>
        <w:rPr>
          <w:rFonts w:ascii="Times New Roman" w:eastAsia="方正准圆简体" w:hAnsi="Times New Roman" w:cs="Times New Roman" w:hint="eastAsia"/>
          <w:bCs/>
          <w:sz w:val="32"/>
          <w:szCs w:val="22"/>
        </w:rPr>
        <w:t>月份</w:t>
      </w:r>
      <w:r>
        <w:rPr>
          <w:rFonts w:ascii="Times New Roman" w:eastAsia="方正准圆简体" w:hAnsi="Times New Roman" w:cs="Times New Roman" w:hint="eastAsia"/>
          <w:sz w:val="32"/>
          <w:szCs w:val="22"/>
        </w:rPr>
        <w:t>商品混凝土市场指导价格</w:t>
      </w:r>
    </w:p>
    <w:p w:rsidR="0009036E" w:rsidRDefault="0009036E">
      <w:pPr>
        <w:widowControl w:val="0"/>
        <w:snapToGrid w:val="0"/>
        <w:jc w:val="right"/>
        <w:rPr>
          <w:rFonts w:ascii="Times New Roman" w:eastAsia="黑体" w:hAnsi="Times New Roman" w:cs="Times New Roman"/>
          <w:szCs w:val="24"/>
        </w:rPr>
      </w:pPr>
      <w:r>
        <w:rPr>
          <w:rFonts w:ascii="Times New Roman" w:eastAsia="黑体" w:hAnsi="Times New Roman" w:cs="Times New Roman" w:hint="eastAsia"/>
          <w:szCs w:val="24"/>
        </w:rPr>
        <w:t>单位：元</w:t>
      </w:r>
      <w:r>
        <w:rPr>
          <w:rFonts w:ascii="Times New Roman" w:eastAsia="黑体" w:hAnsi="Times New Roman" w:cs="Times New Roman"/>
          <w:szCs w:val="24"/>
        </w:rPr>
        <w:t>/m</w:t>
      </w:r>
      <w:r>
        <w:rPr>
          <w:rFonts w:ascii="Times New Roman" w:eastAsia="黑体" w:hAnsi="Times New Roman" w:cs="Times New Roman"/>
          <w:szCs w:val="24"/>
          <w:vertAlign w:val="superscript"/>
        </w:rPr>
        <w:t>3</w:t>
      </w:r>
    </w:p>
    <w:tbl>
      <w:tblPr>
        <w:tblW w:w="960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tblPr>
      <w:tblGrid>
        <w:gridCol w:w="910"/>
        <w:gridCol w:w="2284"/>
        <w:gridCol w:w="1843"/>
        <w:gridCol w:w="2409"/>
        <w:gridCol w:w="2160"/>
      </w:tblGrid>
      <w:tr w:rsidR="0009036E">
        <w:trPr>
          <w:trHeight w:hRule="exact" w:val="482"/>
          <w:jc w:val="center"/>
        </w:trPr>
        <w:tc>
          <w:tcPr>
            <w:tcW w:w="0" w:type="auto"/>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序号</w:t>
            </w:r>
          </w:p>
        </w:tc>
        <w:tc>
          <w:tcPr>
            <w:tcW w:w="2284"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石子粒径</w:t>
            </w:r>
            <w:r>
              <w:rPr>
                <w:rFonts w:ascii="方正宋一简体" w:eastAsia="方正宋一简体" w:hAnsi="宋体"/>
                <w:kern w:val="0"/>
                <w:sz w:val="18"/>
                <w:szCs w:val="18"/>
              </w:rPr>
              <w:t>(</w:t>
            </w:r>
            <w:r>
              <w:rPr>
                <w:rFonts w:ascii="方正宋一简体" w:eastAsia="方正宋一简体" w:hAnsi="Times New Roman" w:cs="Times New Roman"/>
                <w:kern w:val="0"/>
                <w:sz w:val="18"/>
                <w:szCs w:val="18"/>
              </w:rPr>
              <w:t>mm</w:t>
            </w:r>
            <w:r>
              <w:rPr>
                <w:rFonts w:ascii="方正宋一简体" w:eastAsia="方正宋一简体" w:hAnsi="宋体"/>
                <w:kern w:val="0"/>
                <w:sz w:val="18"/>
                <w:szCs w:val="18"/>
              </w:rPr>
              <w:t>)</w:t>
            </w:r>
          </w:p>
        </w:tc>
        <w:tc>
          <w:tcPr>
            <w:tcW w:w="1843"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强度等级</w:t>
            </w:r>
          </w:p>
        </w:tc>
        <w:tc>
          <w:tcPr>
            <w:tcW w:w="2409"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含税价格</w:t>
            </w:r>
          </w:p>
        </w:tc>
        <w:tc>
          <w:tcPr>
            <w:tcW w:w="2160"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除税价格</w:t>
            </w:r>
          </w:p>
        </w:tc>
      </w:tr>
      <w:tr w:rsidR="0009036E">
        <w:trPr>
          <w:trHeight w:hRule="exact" w:val="482"/>
          <w:jc w:val="center"/>
        </w:trPr>
        <w:tc>
          <w:tcPr>
            <w:tcW w:w="0" w:type="auto"/>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w:t>
            </w:r>
          </w:p>
        </w:tc>
        <w:tc>
          <w:tcPr>
            <w:tcW w:w="2284" w:type="dxa"/>
            <w:vMerge w:val="restart"/>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31.5</w:t>
            </w:r>
          </w:p>
        </w:tc>
        <w:tc>
          <w:tcPr>
            <w:tcW w:w="1843"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C10</w:t>
            </w:r>
          </w:p>
        </w:tc>
        <w:tc>
          <w:tcPr>
            <w:tcW w:w="2409"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345.00</w:t>
            </w:r>
          </w:p>
        </w:tc>
        <w:tc>
          <w:tcPr>
            <w:tcW w:w="2160"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335.00</w:t>
            </w:r>
          </w:p>
        </w:tc>
      </w:tr>
      <w:tr w:rsidR="0009036E">
        <w:trPr>
          <w:trHeight w:hRule="exact" w:val="482"/>
          <w:jc w:val="center"/>
        </w:trPr>
        <w:tc>
          <w:tcPr>
            <w:tcW w:w="0" w:type="auto"/>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w:t>
            </w:r>
          </w:p>
        </w:tc>
        <w:tc>
          <w:tcPr>
            <w:tcW w:w="2284" w:type="dxa"/>
            <w:vMerge/>
            <w:vAlign w:val="center"/>
          </w:tcPr>
          <w:p w:rsidR="0009036E" w:rsidRDefault="0009036E">
            <w:pPr>
              <w:widowControl w:val="0"/>
              <w:jc w:val="center"/>
              <w:rPr>
                <w:rFonts w:ascii="方正宋一简体" w:eastAsia="方正宋一简体" w:hAnsi="Times New Roman" w:cs="Times New Roman"/>
                <w:kern w:val="0"/>
                <w:sz w:val="18"/>
                <w:szCs w:val="18"/>
              </w:rPr>
            </w:pPr>
          </w:p>
        </w:tc>
        <w:tc>
          <w:tcPr>
            <w:tcW w:w="1843"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C15</w:t>
            </w:r>
          </w:p>
        </w:tc>
        <w:tc>
          <w:tcPr>
            <w:tcW w:w="2409"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375.00</w:t>
            </w:r>
          </w:p>
        </w:tc>
        <w:tc>
          <w:tcPr>
            <w:tcW w:w="2160"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364.00</w:t>
            </w:r>
          </w:p>
        </w:tc>
      </w:tr>
      <w:tr w:rsidR="0009036E">
        <w:trPr>
          <w:trHeight w:hRule="exact" w:val="482"/>
          <w:jc w:val="center"/>
        </w:trPr>
        <w:tc>
          <w:tcPr>
            <w:tcW w:w="0" w:type="auto"/>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p>
        </w:tc>
        <w:tc>
          <w:tcPr>
            <w:tcW w:w="2284" w:type="dxa"/>
            <w:vMerge/>
            <w:vAlign w:val="center"/>
          </w:tcPr>
          <w:p w:rsidR="0009036E" w:rsidRDefault="0009036E">
            <w:pPr>
              <w:widowControl w:val="0"/>
              <w:jc w:val="center"/>
              <w:rPr>
                <w:rFonts w:ascii="方正宋一简体" w:eastAsia="方正宋一简体" w:hAnsi="Times New Roman" w:cs="Times New Roman"/>
                <w:kern w:val="0"/>
                <w:sz w:val="18"/>
                <w:szCs w:val="18"/>
              </w:rPr>
            </w:pPr>
          </w:p>
        </w:tc>
        <w:tc>
          <w:tcPr>
            <w:tcW w:w="1843"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C20</w:t>
            </w:r>
          </w:p>
        </w:tc>
        <w:tc>
          <w:tcPr>
            <w:tcW w:w="2409"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405.00</w:t>
            </w:r>
          </w:p>
        </w:tc>
        <w:tc>
          <w:tcPr>
            <w:tcW w:w="2160"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393.00</w:t>
            </w:r>
          </w:p>
        </w:tc>
      </w:tr>
      <w:tr w:rsidR="0009036E">
        <w:trPr>
          <w:trHeight w:hRule="exact" w:val="482"/>
          <w:jc w:val="center"/>
        </w:trPr>
        <w:tc>
          <w:tcPr>
            <w:tcW w:w="0" w:type="auto"/>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w:t>
            </w:r>
          </w:p>
        </w:tc>
        <w:tc>
          <w:tcPr>
            <w:tcW w:w="2284" w:type="dxa"/>
            <w:vMerge/>
            <w:vAlign w:val="center"/>
          </w:tcPr>
          <w:p w:rsidR="0009036E" w:rsidRDefault="0009036E">
            <w:pPr>
              <w:widowControl w:val="0"/>
              <w:jc w:val="center"/>
              <w:rPr>
                <w:rFonts w:ascii="方正宋一简体" w:eastAsia="方正宋一简体" w:hAnsi="Times New Roman" w:cs="Times New Roman"/>
                <w:kern w:val="0"/>
                <w:sz w:val="18"/>
                <w:szCs w:val="18"/>
              </w:rPr>
            </w:pPr>
          </w:p>
        </w:tc>
        <w:tc>
          <w:tcPr>
            <w:tcW w:w="1843"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C25</w:t>
            </w:r>
          </w:p>
        </w:tc>
        <w:tc>
          <w:tcPr>
            <w:tcW w:w="2409"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435.00</w:t>
            </w:r>
          </w:p>
        </w:tc>
        <w:tc>
          <w:tcPr>
            <w:tcW w:w="2160"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422.00</w:t>
            </w:r>
          </w:p>
        </w:tc>
      </w:tr>
      <w:tr w:rsidR="0009036E">
        <w:trPr>
          <w:trHeight w:hRule="exact" w:val="482"/>
          <w:jc w:val="center"/>
        </w:trPr>
        <w:tc>
          <w:tcPr>
            <w:tcW w:w="0" w:type="auto"/>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p>
        </w:tc>
        <w:tc>
          <w:tcPr>
            <w:tcW w:w="2284" w:type="dxa"/>
            <w:vMerge/>
            <w:vAlign w:val="center"/>
          </w:tcPr>
          <w:p w:rsidR="0009036E" w:rsidRDefault="0009036E">
            <w:pPr>
              <w:widowControl w:val="0"/>
              <w:jc w:val="center"/>
              <w:rPr>
                <w:rFonts w:ascii="方正宋一简体" w:eastAsia="方正宋一简体" w:hAnsi="Times New Roman" w:cs="Times New Roman"/>
                <w:kern w:val="0"/>
                <w:sz w:val="18"/>
                <w:szCs w:val="18"/>
              </w:rPr>
            </w:pPr>
          </w:p>
        </w:tc>
        <w:tc>
          <w:tcPr>
            <w:tcW w:w="1843"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C30</w:t>
            </w:r>
          </w:p>
        </w:tc>
        <w:tc>
          <w:tcPr>
            <w:tcW w:w="2409"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475.00</w:t>
            </w:r>
          </w:p>
        </w:tc>
        <w:tc>
          <w:tcPr>
            <w:tcW w:w="2160"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461.00</w:t>
            </w:r>
          </w:p>
        </w:tc>
      </w:tr>
      <w:tr w:rsidR="0009036E">
        <w:trPr>
          <w:trHeight w:hRule="exact" w:val="482"/>
          <w:jc w:val="center"/>
        </w:trPr>
        <w:tc>
          <w:tcPr>
            <w:tcW w:w="0" w:type="auto"/>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w:t>
            </w:r>
          </w:p>
        </w:tc>
        <w:tc>
          <w:tcPr>
            <w:tcW w:w="2284" w:type="dxa"/>
            <w:vMerge/>
            <w:vAlign w:val="center"/>
          </w:tcPr>
          <w:p w:rsidR="0009036E" w:rsidRDefault="0009036E">
            <w:pPr>
              <w:widowControl w:val="0"/>
              <w:jc w:val="center"/>
              <w:rPr>
                <w:rFonts w:ascii="方正宋一简体" w:eastAsia="方正宋一简体" w:hAnsi="Times New Roman" w:cs="Times New Roman"/>
                <w:kern w:val="0"/>
                <w:sz w:val="18"/>
                <w:szCs w:val="18"/>
              </w:rPr>
            </w:pPr>
          </w:p>
        </w:tc>
        <w:tc>
          <w:tcPr>
            <w:tcW w:w="1843"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C35</w:t>
            </w:r>
          </w:p>
        </w:tc>
        <w:tc>
          <w:tcPr>
            <w:tcW w:w="2409"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515.00</w:t>
            </w:r>
          </w:p>
        </w:tc>
        <w:tc>
          <w:tcPr>
            <w:tcW w:w="2160"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500.00</w:t>
            </w:r>
          </w:p>
        </w:tc>
      </w:tr>
      <w:tr w:rsidR="0009036E">
        <w:trPr>
          <w:trHeight w:hRule="exact" w:val="482"/>
          <w:jc w:val="center"/>
        </w:trPr>
        <w:tc>
          <w:tcPr>
            <w:tcW w:w="0" w:type="auto"/>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w:t>
            </w:r>
          </w:p>
        </w:tc>
        <w:tc>
          <w:tcPr>
            <w:tcW w:w="2284" w:type="dxa"/>
            <w:vMerge/>
            <w:vAlign w:val="center"/>
          </w:tcPr>
          <w:p w:rsidR="0009036E" w:rsidRDefault="0009036E">
            <w:pPr>
              <w:widowControl w:val="0"/>
              <w:jc w:val="center"/>
              <w:rPr>
                <w:rFonts w:ascii="方正宋一简体" w:eastAsia="方正宋一简体" w:hAnsi="Times New Roman" w:cs="Times New Roman"/>
                <w:kern w:val="0"/>
                <w:sz w:val="18"/>
                <w:szCs w:val="18"/>
              </w:rPr>
            </w:pPr>
          </w:p>
        </w:tc>
        <w:tc>
          <w:tcPr>
            <w:tcW w:w="1843"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C40</w:t>
            </w:r>
          </w:p>
        </w:tc>
        <w:tc>
          <w:tcPr>
            <w:tcW w:w="2409"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555.00</w:t>
            </w:r>
          </w:p>
        </w:tc>
        <w:tc>
          <w:tcPr>
            <w:tcW w:w="2160"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539.00</w:t>
            </w:r>
          </w:p>
        </w:tc>
      </w:tr>
      <w:tr w:rsidR="0009036E">
        <w:trPr>
          <w:trHeight w:hRule="exact" w:val="482"/>
          <w:jc w:val="center"/>
        </w:trPr>
        <w:tc>
          <w:tcPr>
            <w:tcW w:w="0" w:type="auto"/>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p>
        </w:tc>
        <w:tc>
          <w:tcPr>
            <w:tcW w:w="2284" w:type="dxa"/>
            <w:vMerge/>
            <w:vAlign w:val="center"/>
          </w:tcPr>
          <w:p w:rsidR="0009036E" w:rsidRDefault="0009036E">
            <w:pPr>
              <w:widowControl w:val="0"/>
              <w:jc w:val="center"/>
              <w:rPr>
                <w:rFonts w:ascii="方正宋一简体" w:eastAsia="方正宋一简体" w:hAnsi="Times New Roman" w:cs="Times New Roman"/>
                <w:kern w:val="0"/>
                <w:sz w:val="18"/>
                <w:szCs w:val="18"/>
              </w:rPr>
            </w:pPr>
          </w:p>
        </w:tc>
        <w:tc>
          <w:tcPr>
            <w:tcW w:w="1843"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C45</w:t>
            </w:r>
          </w:p>
        </w:tc>
        <w:tc>
          <w:tcPr>
            <w:tcW w:w="2409"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575.00</w:t>
            </w:r>
          </w:p>
        </w:tc>
        <w:tc>
          <w:tcPr>
            <w:tcW w:w="2160"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558.00</w:t>
            </w:r>
          </w:p>
        </w:tc>
      </w:tr>
      <w:tr w:rsidR="0009036E">
        <w:trPr>
          <w:trHeight w:hRule="exact" w:val="482"/>
          <w:jc w:val="center"/>
        </w:trPr>
        <w:tc>
          <w:tcPr>
            <w:tcW w:w="0" w:type="auto"/>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w:t>
            </w:r>
          </w:p>
        </w:tc>
        <w:tc>
          <w:tcPr>
            <w:tcW w:w="2284" w:type="dxa"/>
            <w:vMerge/>
            <w:vAlign w:val="center"/>
          </w:tcPr>
          <w:p w:rsidR="0009036E" w:rsidRDefault="0009036E">
            <w:pPr>
              <w:widowControl w:val="0"/>
              <w:jc w:val="center"/>
              <w:rPr>
                <w:rFonts w:ascii="方正宋一简体" w:eastAsia="方正宋一简体" w:hAnsi="Times New Roman" w:cs="Times New Roman"/>
                <w:kern w:val="0"/>
                <w:sz w:val="18"/>
                <w:szCs w:val="18"/>
              </w:rPr>
            </w:pPr>
          </w:p>
        </w:tc>
        <w:tc>
          <w:tcPr>
            <w:tcW w:w="1843"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C50</w:t>
            </w:r>
          </w:p>
        </w:tc>
        <w:tc>
          <w:tcPr>
            <w:tcW w:w="2409"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615.00</w:t>
            </w:r>
          </w:p>
        </w:tc>
        <w:tc>
          <w:tcPr>
            <w:tcW w:w="2160"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597.00</w:t>
            </w:r>
          </w:p>
        </w:tc>
      </w:tr>
    </w:tbl>
    <w:p w:rsidR="0009036E" w:rsidRDefault="0009036E">
      <w:pPr>
        <w:widowControl w:val="0"/>
        <w:spacing w:beforeLines="25" w:line="280" w:lineRule="exact"/>
        <w:rPr>
          <w:rFonts w:ascii="Times New Roman" w:eastAsia="黑体" w:hAnsi="Times New Roman" w:cs="Times New Roman"/>
          <w:szCs w:val="24"/>
        </w:rPr>
      </w:pPr>
      <w:r>
        <w:rPr>
          <w:rFonts w:ascii="Times New Roman" w:eastAsia="黑体" w:hAnsi="Times New Roman" w:cs="Times New Roman" w:hint="eastAsia"/>
          <w:szCs w:val="24"/>
        </w:rPr>
        <w:t>一、以上价格不含运输费及泵送费</w:t>
      </w:r>
      <w:r>
        <w:rPr>
          <w:rFonts w:ascii="Times New Roman" w:eastAsia="黑体" w:hAnsi="Times New Roman" w:cs="Times New Roman"/>
          <w:szCs w:val="24"/>
        </w:rPr>
        <w:tab/>
      </w:r>
      <w:r>
        <w:rPr>
          <w:rFonts w:ascii="Times New Roman" w:eastAsia="黑体" w:hAnsi="Times New Roman" w:cs="Times New Roman"/>
          <w:szCs w:val="24"/>
        </w:rPr>
        <w:tab/>
      </w:r>
    </w:p>
    <w:p w:rsidR="0009036E" w:rsidRDefault="0009036E">
      <w:pPr>
        <w:widowControl w:val="0"/>
        <w:spacing w:beforeLines="25" w:line="280" w:lineRule="exact"/>
        <w:rPr>
          <w:rFonts w:ascii="Times New Roman" w:eastAsia="黑体" w:hAnsi="Times New Roman" w:cs="Times New Roman"/>
          <w:szCs w:val="24"/>
        </w:rPr>
      </w:pPr>
      <w:r>
        <w:rPr>
          <w:rFonts w:ascii="Times New Roman" w:eastAsia="黑体" w:hAnsi="Times New Roman" w:cs="Times New Roman" w:hint="eastAsia"/>
          <w:szCs w:val="24"/>
        </w:rPr>
        <w:t>二、运输价格</w:t>
      </w:r>
      <w:r>
        <w:rPr>
          <w:rFonts w:ascii="宋体" w:hAnsi="宋体" w:cs="Times New Roman"/>
          <w:szCs w:val="24"/>
        </w:rPr>
        <w:t>(</w:t>
      </w:r>
      <w:r>
        <w:rPr>
          <w:rFonts w:ascii="Times New Roman" w:eastAsia="方正楷体简体" w:hAnsi="Times New Roman" w:cs="Times New Roman" w:hint="eastAsia"/>
          <w:szCs w:val="24"/>
        </w:rPr>
        <w:t>参考价格</w:t>
      </w:r>
      <w:r>
        <w:rPr>
          <w:rFonts w:ascii="宋体" w:hAnsi="宋体" w:cs="Times New Roman"/>
          <w:szCs w:val="24"/>
        </w:rPr>
        <w:t>)</w:t>
      </w:r>
    </w:p>
    <w:p w:rsidR="0009036E" w:rsidRDefault="0009036E">
      <w:pPr>
        <w:widowControl w:val="0"/>
        <w:spacing w:line="280" w:lineRule="exact"/>
        <w:rPr>
          <w:rFonts w:ascii="方正宋一简体" w:eastAsia="方正宋一简体" w:hAnsi="Times New Roman" w:cs="Times New Roman"/>
          <w:szCs w:val="24"/>
        </w:rPr>
      </w:pPr>
      <w:r>
        <w:rPr>
          <w:rFonts w:ascii="方正宋一简体" w:eastAsia="方正宋一简体" w:hAnsi="Times New Roman" w:cs="Times New Roman" w:hint="eastAsia"/>
          <w:szCs w:val="24"/>
        </w:rPr>
        <w:t xml:space="preserve">　　运输费用</w:t>
      </w:r>
      <w:r>
        <w:rPr>
          <w:rFonts w:ascii="方正宋一简体" w:eastAsia="方正宋一简体" w:hAnsi="Times New Roman" w:cs="Times New Roman"/>
          <w:szCs w:val="24"/>
        </w:rPr>
        <w:t>5</w:t>
      </w:r>
      <w:r>
        <w:rPr>
          <w:rFonts w:ascii="方正宋一简体" w:eastAsia="方正宋一简体" w:hAnsi="Times New Roman" w:cs="Times New Roman" w:hint="eastAsia"/>
          <w:szCs w:val="24"/>
        </w:rPr>
        <w:t>公里以内</w:t>
      </w:r>
      <w:r>
        <w:rPr>
          <w:rFonts w:ascii="方正宋一简体" w:eastAsia="方正宋一简体" w:hAnsi="Times New Roman" w:cs="Times New Roman"/>
          <w:szCs w:val="24"/>
        </w:rPr>
        <w:t>22</w:t>
      </w:r>
      <w:r>
        <w:rPr>
          <w:rFonts w:ascii="方正宋一简体" w:eastAsia="方正宋一简体" w:hAnsi="Times New Roman" w:cs="Times New Roman" w:hint="eastAsia"/>
          <w:szCs w:val="24"/>
        </w:rPr>
        <w:t>元</w:t>
      </w:r>
      <w:r>
        <w:rPr>
          <w:rFonts w:ascii="方正宋一简体" w:eastAsia="方正宋一简体" w:hAnsi="Times New Roman" w:cs="Times New Roman"/>
          <w:szCs w:val="24"/>
        </w:rPr>
        <w:t>/m</w:t>
      </w:r>
      <w:r>
        <w:rPr>
          <w:rFonts w:ascii="方正宋一简体" w:eastAsia="方正宋一简体" w:hAnsi="Times New Roman" w:cs="Times New Roman"/>
          <w:szCs w:val="24"/>
          <w:vertAlign w:val="superscript"/>
        </w:rPr>
        <w:t>3</w:t>
      </w:r>
      <w:r>
        <w:rPr>
          <w:rFonts w:ascii="方正宋一简体" w:eastAsia="方正宋一简体" w:hAnsi="Times New Roman" w:cs="Times New Roman" w:hint="eastAsia"/>
          <w:szCs w:val="24"/>
        </w:rPr>
        <w:t>，超过</w:t>
      </w:r>
      <w:r>
        <w:rPr>
          <w:rFonts w:ascii="方正宋一简体" w:eastAsia="方正宋一简体" w:hAnsi="Times New Roman" w:cs="Times New Roman"/>
          <w:szCs w:val="24"/>
        </w:rPr>
        <w:t>5</w:t>
      </w:r>
      <w:r>
        <w:rPr>
          <w:rFonts w:ascii="方正宋一简体" w:eastAsia="方正宋一简体" w:hAnsi="Times New Roman" w:cs="Times New Roman" w:hint="eastAsia"/>
          <w:szCs w:val="24"/>
        </w:rPr>
        <w:t>公里的每公里另计</w:t>
      </w:r>
      <w:r>
        <w:rPr>
          <w:rFonts w:ascii="方正宋一简体" w:eastAsia="方正宋一简体" w:hAnsi="Times New Roman" w:cs="Times New Roman"/>
          <w:szCs w:val="24"/>
        </w:rPr>
        <w:t>1.00</w:t>
      </w:r>
      <w:r>
        <w:rPr>
          <w:rFonts w:ascii="方正宋一简体" w:eastAsia="方正宋一简体" w:hAnsi="Times New Roman" w:cs="Times New Roman" w:hint="eastAsia"/>
          <w:szCs w:val="24"/>
        </w:rPr>
        <w:t>元</w:t>
      </w:r>
      <w:r>
        <w:rPr>
          <w:rFonts w:ascii="方正宋一简体" w:eastAsia="方正宋一简体" w:hAnsi="Times New Roman" w:cs="Times New Roman"/>
          <w:szCs w:val="24"/>
        </w:rPr>
        <w:t>/m</w:t>
      </w:r>
      <w:r>
        <w:rPr>
          <w:rFonts w:ascii="方正宋一简体" w:eastAsia="方正宋一简体" w:hAnsi="Times New Roman" w:cs="Times New Roman"/>
          <w:szCs w:val="24"/>
          <w:vertAlign w:val="superscript"/>
        </w:rPr>
        <w:t>3</w:t>
      </w:r>
      <w:r>
        <w:rPr>
          <w:rFonts w:ascii="方正宋一简体" w:eastAsia="方正宋一简体" w:hAnsi="Times New Roman" w:cs="Times New Roman" w:hint="eastAsia"/>
          <w:szCs w:val="24"/>
        </w:rPr>
        <w:t>。</w:t>
      </w:r>
    </w:p>
    <w:p w:rsidR="0009036E" w:rsidRDefault="0009036E">
      <w:pPr>
        <w:widowControl w:val="0"/>
        <w:spacing w:line="280" w:lineRule="exact"/>
        <w:rPr>
          <w:rFonts w:ascii="Times New Roman" w:eastAsia="黑体" w:hAnsi="Times New Roman" w:cs="Times New Roman"/>
          <w:szCs w:val="24"/>
        </w:rPr>
      </w:pPr>
      <w:r>
        <w:rPr>
          <w:rFonts w:ascii="Times New Roman" w:eastAsia="黑体" w:hAnsi="Times New Roman" w:cs="Times New Roman" w:hint="eastAsia"/>
          <w:szCs w:val="24"/>
        </w:rPr>
        <w:t>三、泵送价格</w:t>
      </w:r>
      <w:r>
        <w:rPr>
          <w:rFonts w:ascii="宋体" w:eastAsia="黑体" w:hAnsi="宋体" w:cs="Times New Roman"/>
          <w:szCs w:val="24"/>
        </w:rPr>
        <w:t>(</w:t>
      </w:r>
      <w:r>
        <w:rPr>
          <w:rFonts w:ascii="Times New Roman" w:eastAsia="方正楷体简体" w:hAnsi="Times New Roman" w:cs="Times New Roman" w:hint="eastAsia"/>
          <w:szCs w:val="24"/>
        </w:rPr>
        <w:t>参考价格</w:t>
      </w:r>
      <w:r>
        <w:rPr>
          <w:rFonts w:ascii="宋体" w:eastAsia="黑体" w:hAnsi="宋体" w:cs="Times New Roman"/>
          <w:szCs w:val="24"/>
        </w:rPr>
        <w:t>)</w:t>
      </w:r>
    </w:p>
    <w:p w:rsidR="0009036E" w:rsidRDefault="0009036E">
      <w:pPr>
        <w:widowControl w:val="0"/>
        <w:spacing w:line="280" w:lineRule="exact"/>
        <w:rPr>
          <w:rFonts w:ascii="方正宋一简体" w:eastAsia="方正宋一简体" w:hAnsi="Times New Roman" w:cs="Times New Roman"/>
          <w:szCs w:val="24"/>
        </w:rPr>
      </w:pPr>
      <w:r>
        <w:rPr>
          <w:rFonts w:ascii="方正宋一简体" w:eastAsia="方正宋一简体" w:hAnsi="Times New Roman" w:cs="Times New Roman" w:hint="eastAsia"/>
          <w:szCs w:val="24"/>
        </w:rPr>
        <w:t xml:space="preserve">　　</w:t>
      </w:r>
      <w:r>
        <w:rPr>
          <w:rFonts w:ascii="方正宋一简体" w:eastAsia="方正宋一简体" w:hAnsi="Times New Roman" w:cs="Times New Roman"/>
          <w:szCs w:val="24"/>
        </w:rPr>
        <w:t>1</w:t>
      </w:r>
      <w:r>
        <w:rPr>
          <w:rFonts w:ascii="方正宋一简体" w:eastAsia="方正宋一简体" w:hAnsi="Times New Roman" w:cs="Times New Roman" w:hint="eastAsia"/>
          <w:szCs w:val="24"/>
        </w:rPr>
        <w:t>、地泵泵送费</w:t>
      </w:r>
      <w:r>
        <w:rPr>
          <w:rFonts w:ascii="方正宋一简体" w:eastAsia="方正宋一简体" w:hAnsi="Times New Roman" w:cs="Times New Roman"/>
          <w:szCs w:val="24"/>
        </w:rPr>
        <w:t>18</w:t>
      </w:r>
      <w:r>
        <w:rPr>
          <w:rFonts w:ascii="方正宋一简体" w:eastAsia="方正宋一简体" w:hAnsi="Times New Roman" w:cs="Times New Roman" w:hint="eastAsia"/>
          <w:szCs w:val="24"/>
        </w:rPr>
        <w:t>元</w:t>
      </w:r>
      <w:r>
        <w:rPr>
          <w:rFonts w:ascii="方正宋一简体" w:eastAsia="方正宋一简体" w:hAnsi="Times New Roman" w:cs="Times New Roman"/>
          <w:szCs w:val="24"/>
        </w:rPr>
        <w:t>/m</w:t>
      </w:r>
      <w:r>
        <w:rPr>
          <w:rFonts w:ascii="方正宋一简体" w:eastAsia="方正宋一简体" w:hAnsi="Times New Roman" w:cs="Times New Roman"/>
          <w:szCs w:val="24"/>
          <w:vertAlign w:val="superscript"/>
        </w:rPr>
        <w:t>3</w:t>
      </w:r>
      <w:r>
        <w:rPr>
          <w:rFonts w:ascii="方正宋一简体" w:eastAsia="方正宋一简体" w:hAnsi="Times New Roman" w:cs="Times New Roman" w:hint="eastAsia"/>
          <w:szCs w:val="24"/>
        </w:rPr>
        <w:t>；</w:t>
      </w:r>
    </w:p>
    <w:p w:rsidR="0009036E" w:rsidRDefault="0009036E">
      <w:pPr>
        <w:widowControl w:val="0"/>
        <w:spacing w:line="280" w:lineRule="exact"/>
        <w:ind w:firstLine="420"/>
        <w:rPr>
          <w:rFonts w:ascii="方正宋一简体" w:eastAsia="方正宋一简体" w:hAnsi="Times New Roman" w:cs="Times New Roman"/>
          <w:szCs w:val="24"/>
        </w:rPr>
      </w:pPr>
      <w:r>
        <w:rPr>
          <w:rFonts w:ascii="方正宋一简体" w:eastAsia="方正宋一简体" w:hAnsi="Times New Roman" w:cs="Times New Roman"/>
          <w:szCs w:val="24"/>
        </w:rPr>
        <w:t>2</w:t>
      </w:r>
      <w:r>
        <w:rPr>
          <w:rFonts w:ascii="方正宋一简体" w:eastAsia="方正宋一简体" w:hAnsi="Times New Roman" w:cs="Times New Roman" w:hint="eastAsia"/>
          <w:szCs w:val="24"/>
        </w:rPr>
        <w:t>、车泵泵送费</w:t>
      </w:r>
      <w:r>
        <w:rPr>
          <w:rFonts w:ascii="方正宋一简体" w:eastAsia="方正宋一简体" w:hAnsi="Times New Roman" w:cs="Times New Roman"/>
          <w:szCs w:val="24"/>
        </w:rPr>
        <w:t>30</w:t>
      </w:r>
      <w:r>
        <w:rPr>
          <w:rFonts w:ascii="方正宋一简体" w:eastAsia="方正宋一简体" w:hAnsi="Times New Roman" w:cs="Times New Roman" w:hint="eastAsia"/>
          <w:szCs w:val="24"/>
        </w:rPr>
        <w:t>元</w:t>
      </w:r>
      <w:r>
        <w:rPr>
          <w:rFonts w:ascii="方正宋一简体" w:eastAsia="方正宋一简体" w:hAnsi="Times New Roman" w:cs="Times New Roman"/>
          <w:szCs w:val="24"/>
        </w:rPr>
        <w:t>/m</w:t>
      </w:r>
      <w:r>
        <w:rPr>
          <w:rFonts w:ascii="方正宋一简体" w:eastAsia="方正宋一简体" w:hAnsi="Times New Roman" w:cs="Times New Roman"/>
          <w:szCs w:val="24"/>
          <w:vertAlign w:val="superscript"/>
        </w:rPr>
        <w:t>3</w:t>
      </w:r>
      <w:r>
        <w:rPr>
          <w:rFonts w:ascii="方正宋一简体" w:eastAsia="方正宋一简体" w:hAnsi="Times New Roman" w:cs="Times New Roman" w:hint="eastAsia"/>
          <w:szCs w:val="24"/>
        </w:rPr>
        <w:t>。</w:t>
      </w:r>
    </w:p>
    <w:p w:rsidR="0009036E" w:rsidRDefault="0009036E">
      <w:pPr>
        <w:widowControl w:val="0"/>
        <w:snapToGrid w:val="0"/>
        <w:jc w:val="center"/>
        <w:rPr>
          <w:rFonts w:ascii="Times New Roman" w:eastAsia="方正准圆简体" w:hAnsi="Times New Roman" w:cs="Times New Roman"/>
          <w:sz w:val="32"/>
          <w:szCs w:val="32"/>
        </w:rPr>
      </w:pPr>
    </w:p>
    <w:p w:rsidR="0009036E" w:rsidRDefault="0009036E">
      <w:pPr>
        <w:widowControl w:val="0"/>
        <w:snapToGrid w:val="0"/>
        <w:jc w:val="center"/>
        <w:rPr>
          <w:rFonts w:ascii="Times New Roman" w:eastAsia="方正准圆简体" w:hAnsi="Times New Roman" w:cs="Times New Roman"/>
          <w:sz w:val="32"/>
          <w:szCs w:val="32"/>
        </w:rPr>
      </w:pPr>
      <w:r>
        <w:rPr>
          <w:rFonts w:ascii="Times New Roman" w:eastAsia="方正准圆简体" w:hAnsi="Times New Roman" w:cs="Times New Roman" w:hint="eastAsia"/>
          <w:sz w:val="32"/>
          <w:szCs w:val="32"/>
        </w:rPr>
        <w:t>荆门市</w:t>
      </w:r>
      <w:r>
        <w:rPr>
          <w:rFonts w:ascii="Times New Roman" w:eastAsia="方正准圆简体" w:hAnsi="Times New Roman" w:cs="Times New Roman"/>
          <w:bCs/>
          <w:sz w:val="32"/>
          <w:szCs w:val="32"/>
        </w:rPr>
        <w:t>2021</w:t>
      </w:r>
      <w:r>
        <w:rPr>
          <w:rFonts w:ascii="Times New Roman" w:eastAsia="方正准圆简体" w:hAnsi="Times New Roman" w:cs="Times New Roman" w:hint="eastAsia"/>
          <w:bCs/>
          <w:sz w:val="32"/>
          <w:szCs w:val="32"/>
        </w:rPr>
        <w:t>年</w:t>
      </w:r>
      <w:r>
        <w:rPr>
          <w:rFonts w:ascii="Times New Roman" w:eastAsia="方正准圆简体" w:hAnsi="Times New Roman" w:cs="Times New Roman"/>
          <w:bCs/>
          <w:sz w:val="32"/>
          <w:szCs w:val="22"/>
        </w:rPr>
        <w:t>7</w:t>
      </w:r>
      <w:r>
        <w:rPr>
          <w:rFonts w:ascii="Times New Roman" w:eastAsia="方正准圆简体" w:hAnsi="Times New Roman" w:cs="Times New Roman" w:hint="eastAsia"/>
          <w:bCs/>
          <w:sz w:val="32"/>
          <w:szCs w:val="22"/>
        </w:rPr>
        <w:t>～</w:t>
      </w:r>
      <w:r>
        <w:rPr>
          <w:rFonts w:ascii="Times New Roman" w:eastAsia="方正准圆简体" w:hAnsi="Times New Roman" w:cs="Times New Roman"/>
          <w:bCs/>
          <w:sz w:val="32"/>
          <w:szCs w:val="22"/>
        </w:rPr>
        <w:t>8</w:t>
      </w:r>
      <w:r>
        <w:rPr>
          <w:rFonts w:ascii="Times New Roman" w:eastAsia="方正准圆简体" w:hAnsi="Times New Roman" w:cs="Times New Roman" w:hint="eastAsia"/>
          <w:bCs/>
          <w:sz w:val="32"/>
          <w:szCs w:val="32"/>
        </w:rPr>
        <w:t>月份</w:t>
      </w:r>
      <w:r>
        <w:rPr>
          <w:rFonts w:ascii="Times New Roman" w:eastAsia="方正准圆简体" w:hAnsi="Times New Roman" w:cs="Times New Roman" w:hint="eastAsia"/>
          <w:sz w:val="32"/>
          <w:szCs w:val="32"/>
        </w:rPr>
        <w:t>商品干混砂浆市场指导价格</w:t>
      </w:r>
    </w:p>
    <w:p w:rsidR="0009036E" w:rsidRDefault="0009036E">
      <w:pPr>
        <w:widowControl w:val="0"/>
        <w:snapToGrid w:val="0"/>
        <w:jc w:val="right"/>
        <w:rPr>
          <w:rFonts w:ascii="Times New Roman" w:eastAsia="黑体" w:hAnsi="Times New Roman" w:cs="Times New Roman"/>
          <w:szCs w:val="24"/>
        </w:rPr>
      </w:pPr>
      <w:r>
        <w:rPr>
          <w:rFonts w:ascii="Times New Roman" w:eastAsia="黑体" w:hAnsi="Times New Roman" w:cs="Times New Roman" w:hint="eastAsia"/>
          <w:szCs w:val="24"/>
        </w:rPr>
        <w:t>单位：元</w:t>
      </w:r>
      <w:r>
        <w:rPr>
          <w:rFonts w:ascii="Times New Roman" w:eastAsia="黑体" w:hAnsi="Times New Roman" w:cs="Times New Roman"/>
          <w:szCs w:val="24"/>
        </w:rPr>
        <w:t>/</w:t>
      </w:r>
      <w:r>
        <w:rPr>
          <w:rFonts w:ascii="Times New Roman" w:eastAsia="黑体" w:hAnsi="Times New Roman" w:cs="Times New Roman" w:hint="eastAsia"/>
          <w:szCs w:val="24"/>
        </w:rPr>
        <w:t>吨</w:t>
      </w:r>
    </w:p>
    <w:tbl>
      <w:tblPr>
        <w:tblW w:w="955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000"/>
      </w:tblPr>
      <w:tblGrid>
        <w:gridCol w:w="964"/>
        <w:gridCol w:w="992"/>
        <w:gridCol w:w="3402"/>
        <w:gridCol w:w="2097"/>
        <w:gridCol w:w="2097"/>
      </w:tblGrid>
      <w:tr w:rsidR="0009036E">
        <w:trPr>
          <w:trHeight w:hRule="exact" w:val="482"/>
          <w:jc w:val="center"/>
        </w:trPr>
        <w:tc>
          <w:tcPr>
            <w:tcW w:w="964"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品名</w:t>
            </w:r>
          </w:p>
        </w:tc>
        <w:tc>
          <w:tcPr>
            <w:tcW w:w="992"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强度</w:t>
            </w:r>
          </w:p>
        </w:tc>
        <w:tc>
          <w:tcPr>
            <w:tcW w:w="3402"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对应现拌砂浆</w:t>
            </w:r>
          </w:p>
        </w:tc>
        <w:tc>
          <w:tcPr>
            <w:tcW w:w="2097"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含税价格</w:t>
            </w:r>
          </w:p>
        </w:tc>
        <w:tc>
          <w:tcPr>
            <w:tcW w:w="2097"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除税价格</w:t>
            </w:r>
          </w:p>
        </w:tc>
      </w:tr>
      <w:tr w:rsidR="0009036E">
        <w:trPr>
          <w:trHeight w:hRule="exact" w:val="482"/>
          <w:jc w:val="center"/>
        </w:trPr>
        <w:tc>
          <w:tcPr>
            <w:tcW w:w="964" w:type="dxa"/>
            <w:vMerge w:val="restart"/>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干混砌筑砂浆</w:t>
            </w:r>
          </w:p>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（散装）</w:t>
            </w:r>
          </w:p>
        </w:tc>
        <w:tc>
          <w:tcPr>
            <w:tcW w:w="992"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DMM5</w:t>
            </w:r>
          </w:p>
        </w:tc>
        <w:tc>
          <w:tcPr>
            <w:tcW w:w="3402"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M5.0</w:t>
            </w:r>
            <w:r>
              <w:rPr>
                <w:rFonts w:ascii="方正宋一简体" w:eastAsia="方正宋一简体" w:hAnsi="Times New Roman" w:cs="Times New Roman" w:hint="eastAsia"/>
                <w:kern w:val="0"/>
                <w:sz w:val="18"/>
                <w:szCs w:val="18"/>
              </w:rPr>
              <w:t>混合砂浆</w:t>
            </w:r>
            <w:r>
              <w:rPr>
                <w:rFonts w:ascii="方正宋一简体" w:eastAsia="方正宋一简体" w:hAnsi="Times New Roman" w:cs="Times New Roman"/>
                <w:kern w:val="0"/>
                <w:sz w:val="18"/>
                <w:szCs w:val="18"/>
              </w:rPr>
              <w:t>M5.0</w:t>
            </w:r>
            <w:r>
              <w:rPr>
                <w:rFonts w:ascii="方正宋一简体" w:eastAsia="方正宋一简体" w:hAnsi="Times New Roman" w:cs="Times New Roman" w:hint="eastAsia"/>
                <w:kern w:val="0"/>
                <w:sz w:val="18"/>
                <w:szCs w:val="18"/>
              </w:rPr>
              <w:t>水泥砂浆</w:t>
            </w:r>
          </w:p>
        </w:tc>
        <w:tc>
          <w:tcPr>
            <w:tcW w:w="2097"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325.00</w:t>
            </w:r>
          </w:p>
        </w:tc>
        <w:tc>
          <w:tcPr>
            <w:tcW w:w="2097"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316.00</w:t>
            </w:r>
          </w:p>
        </w:tc>
      </w:tr>
      <w:tr w:rsidR="0009036E">
        <w:trPr>
          <w:trHeight w:hRule="exact" w:val="482"/>
          <w:jc w:val="center"/>
        </w:trPr>
        <w:tc>
          <w:tcPr>
            <w:tcW w:w="964" w:type="dxa"/>
            <w:vMerge/>
            <w:vAlign w:val="center"/>
          </w:tcPr>
          <w:p w:rsidR="0009036E" w:rsidRDefault="0009036E">
            <w:pPr>
              <w:widowControl w:val="0"/>
              <w:jc w:val="center"/>
              <w:rPr>
                <w:rFonts w:ascii="方正宋一简体" w:eastAsia="方正宋一简体" w:hAnsi="宋体"/>
                <w:kern w:val="0"/>
                <w:sz w:val="18"/>
                <w:szCs w:val="18"/>
              </w:rPr>
            </w:pPr>
          </w:p>
        </w:tc>
        <w:tc>
          <w:tcPr>
            <w:tcW w:w="992"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DMM7.5</w:t>
            </w:r>
          </w:p>
        </w:tc>
        <w:tc>
          <w:tcPr>
            <w:tcW w:w="3402"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M7.5</w:t>
            </w:r>
            <w:r>
              <w:rPr>
                <w:rFonts w:ascii="方正宋一简体" w:eastAsia="方正宋一简体" w:hAnsi="Times New Roman" w:cs="Times New Roman" w:hint="eastAsia"/>
                <w:kern w:val="0"/>
                <w:sz w:val="18"/>
                <w:szCs w:val="18"/>
              </w:rPr>
              <w:t>混合砂浆</w:t>
            </w:r>
            <w:r>
              <w:rPr>
                <w:rFonts w:ascii="方正宋一简体" w:eastAsia="方正宋一简体" w:hAnsi="Times New Roman" w:cs="Times New Roman"/>
                <w:kern w:val="0"/>
                <w:sz w:val="18"/>
                <w:szCs w:val="18"/>
              </w:rPr>
              <w:t>M7.5</w:t>
            </w:r>
            <w:r>
              <w:rPr>
                <w:rFonts w:ascii="方正宋一简体" w:eastAsia="方正宋一简体" w:hAnsi="Times New Roman" w:cs="Times New Roman" w:hint="eastAsia"/>
                <w:kern w:val="0"/>
                <w:sz w:val="18"/>
                <w:szCs w:val="18"/>
              </w:rPr>
              <w:t>水泥砂浆</w:t>
            </w:r>
          </w:p>
        </w:tc>
        <w:tc>
          <w:tcPr>
            <w:tcW w:w="2097"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335.00</w:t>
            </w:r>
          </w:p>
        </w:tc>
        <w:tc>
          <w:tcPr>
            <w:tcW w:w="2097"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325.00</w:t>
            </w:r>
          </w:p>
        </w:tc>
      </w:tr>
      <w:tr w:rsidR="0009036E">
        <w:trPr>
          <w:trHeight w:hRule="exact" w:val="482"/>
          <w:jc w:val="center"/>
        </w:trPr>
        <w:tc>
          <w:tcPr>
            <w:tcW w:w="964" w:type="dxa"/>
            <w:vMerge/>
            <w:vAlign w:val="center"/>
          </w:tcPr>
          <w:p w:rsidR="0009036E" w:rsidRDefault="0009036E">
            <w:pPr>
              <w:widowControl w:val="0"/>
              <w:jc w:val="center"/>
              <w:rPr>
                <w:rFonts w:ascii="方正宋一简体" w:eastAsia="方正宋一简体" w:hAnsi="宋体"/>
                <w:kern w:val="0"/>
                <w:sz w:val="18"/>
                <w:szCs w:val="18"/>
              </w:rPr>
            </w:pPr>
          </w:p>
        </w:tc>
        <w:tc>
          <w:tcPr>
            <w:tcW w:w="992"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DMM10</w:t>
            </w:r>
          </w:p>
        </w:tc>
        <w:tc>
          <w:tcPr>
            <w:tcW w:w="3402"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M10</w:t>
            </w:r>
            <w:r>
              <w:rPr>
                <w:rFonts w:ascii="方正宋一简体" w:eastAsia="方正宋一简体" w:hAnsi="Times New Roman" w:cs="Times New Roman" w:hint="eastAsia"/>
                <w:kern w:val="0"/>
                <w:sz w:val="18"/>
                <w:szCs w:val="18"/>
              </w:rPr>
              <w:t>混合砂浆</w:t>
            </w:r>
            <w:r>
              <w:rPr>
                <w:rFonts w:ascii="方正宋一简体" w:eastAsia="方正宋一简体" w:hAnsi="Times New Roman" w:cs="Times New Roman"/>
                <w:kern w:val="0"/>
                <w:sz w:val="18"/>
                <w:szCs w:val="18"/>
              </w:rPr>
              <w:t>M10</w:t>
            </w:r>
            <w:r>
              <w:rPr>
                <w:rFonts w:ascii="方正宋一简体" w:eastAsia="方正宋一简体" w:hAnsi="Times New Roman" w:cs="Times New Roman" w:hint="eastAsia"/>
                <w:kern w:val="0"/>
                <w:sz w:val="18"/>
                <w:szCs w:val="18"/>
              </w:rPr>
              <w:t>水泥砂浆</w:t>
            </w:r>
          </w:p>
        </w:tc>
        <w:tc>
          <w:tcPr>
            <w:tcW w:w="2097"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345.00</w:t>
            </w:r>
          </w:p>
        </w:tc>
        <w:tc>
          <w:tcPr>
            <w:tcW w:w="2097"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335.00</w:t>
            </w:r>
          </w:p>
        </w:tc>
      </w:tr>
      <w:tr w:rsidR="0009036E">
        <w:trPr>
          <w:trHeight w:hRule="exact" w:val="482"/>
          <w:jc w:val="center"/>
        </w:trPr>
        <w:tc>
          <w:tcPr>
            <w:tcW w:w="964" w:type="dxa"/>
            <w:vMerge/>
            <w:vAlign w:val="center"/>
          </w:tcPr>
          <w:p w:rsidR="0009036E" w:rsidRDefault="0009036E">
            <w:pPr>
              <w:widowControl w:val="0"/>
              <w:jc w:val="center"/>
              <w:rPr>
                <w:rFonts w:ascii="方正宋一简体" w:eastAsia="方正宋一简体" w:hAnsi="宋体"/>
                <w:kern w:val="0"/>
                <w:sz w:val="18"/>
                <w:szCs w:val="18"/>
              </w:rPr>
            </w:pPr>
          </w:p>
        </w:tc>
        <w:tc>
          <w:tcPr>
            <w:tcW w:w="992"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DMM15</w:t>
            </w:r>
          </w:p>
        </w:tc>
        <w:tc>
          <w:tcPr>
            <w:tcW w:w="3402"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M15</w:t>
            </w:r>
            <w:r>
              <w:rPr>
                <w:rFonts w:ascii="方正宋一简体" w:eastAsia="方正宋一简体" w:hAnsi="Times New Roman" w:cs="Times New Roman" w:hint="eastAsia"/>
                <w:kern w:val="0"/>
                <w:sz w:val="18"/>
                <w:szCs w:val="18"/>
              </w:rPr>
              <w:t>混合砂浆</w:t>
            </w:r>
            <w:r>
              <w:rPr>
                <w:rFonts w:ascii="方正宋一简体" w:eastAsia="方正宋一简体" w:hAnsi="Times New Roman" w:cs="Times New Roman"/>
                <w:kern w:val="0"/>
                <w:sz w:val="18"/>
                <w:szCs w:val="18"/>
              </w:rPr>
              <w:t>M15</w:t>
            </w:r>
            <w:r>
              <w:rPr>
                <w:rFonts w:ascii="方正宋一简体" w:eastAsia="方正宋一简体" w:hAnsi="Times New Roman" w:cs="Times New Roman" w:hint="eastAsia"/>
                <w:kern w:val="0"/>
                <w:sz w:val="18"/>
                <w:szCs w:val="18"/>
              </w:rPr>
              <w:t>水泥砂浆</w:t>
            </w:r>
          </w:p>
        </w:tc>
        <w:tc>
          <w:tcPr>
            <w:tcW w:w="2097"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355.00</w:t>
            </w:r>
          </w:p>
        </w:tc>
        <w:tc>
          <w:tcPr>
            <w:tcW w:w="2097"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345.00</w:t>
            </w:r>
          </w:p>
        </w:tc>
      </w:tr>
      <w:tr w:rsidR="0009036E">
        <w:trPr>
          <w:trHeight w:hRule="exact" w:val="482"/>
          <w:jc w:val="center"/>
        </w:trPr>
        <w:tc>
          <w:tcPr>
            <w:tcW w:w="964" w:type="dxa"/>
            <w:vMerge/>
            <w:vAlign w:val="center"/>
          </w:tcPr>
          <w:p w:rsidR="0009036E" w:rsidRDefault="0009036E">
            <w:pPr>
              <w:widowControl w:val="0"/>
              <w:jc w:val="center"/>
              <w:rPr>
                <w:rFonts w:ascii="方正宋一简体" w:eastAsia="方正宋一简体" w:hAnsi="宋体"/>
                <w:kern w:val="0"/>
                <w:sz w:val="18"/>
                <w:szCs w:val="18"/>
              </w:rPr>
            </w:pPr>
          </w:p>
        </w:tc>
        <w:tc>
          <w:tcPr>
            <w:tcW w:w="992"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DMM20</w:t>
            </w:r>
          </w:p>
        </w:tc>
        <w:tc>
          <w:tcPr>
            <w:tcW w:w="3402"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 xml:space="preserve">　</w:t>
            </w:r>
          </w:p>
        </w:tc>
        <w:tc>
          <w:tcPr>
            <w:tcW w:w="2097"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365.00</w:t>
            </w:r>
          </w:p>
        </w:tc>
        <w:tc>
          <w:tcPr>
            <w:tcW w:w="2097"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354.00</w:t>
            </w:r>
          </w:p>
        </w:tc>
      </w:tr>
      <w:tr w:rsidR="0009036E">
        <w:trPr>
          <w:trHeight w:hRule="exact" w:val="482"/>
          <w:jc w:val="center"/>
        </w:trPr>
        <w:tc>
          <w:tcPr>
            <w:tcW w:w="964" w:type="dxa"/>
            <w:vMerge/>
            <w:vAlign w:val="center"/>
          </w:tcPr>
          <w:p w:rsidR="0009036E" w:rsidRDefault="0009036E">
            <w:pPr>
              <w:widowControl w:val="0"/>
              <w:jc w:val="center"/>
              <w:rPr>
                <w:rFonts w:ascii="方正宋一简体" w:eastAsia="方正宋一简体" w:hAnsi="宋体"/>
                <w:kern w:val="0"/>
                <w:sz w:val="18"/>
                <w:szCs w:val="18"/>
              </w:rPr>
            </w:pPr>
          </w:p>
        </w:tc>
        <w:tc>
          <w:tcPr>
            <w:tcW w:w="992"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DMM25</w:t>
            </w:r>
          </w:p>
        </w:tc>
        <w:tc>
          <w:tcPr>
            <w:tcW w:w="3402"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 xml:space="preserve">　</w:t>
            </w:r>
          </w:p>
        </w:tc>
        <w:tc>
          <w:tcPr>
            <w:tcW w:w="2097"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375.00</w:t>
            </w:r>
          </w:p>
        </w:tc>
        <w:tc>
          <w:tcPr>
            <w:tcW w:w="2097"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364.00</w:t>
            </w:r>
          </w:p>
        </w:tc>
      </w:tr>
      <w:tr w:rsidR="0009036E">
        <w:trPr>
          <w:trHeight w:hRule="exact" w:val="482"/>
          <w:jc w:val="center"/>
        </w:trPr>
        <w:tc>
          <w:tcPr>
            <w:tcW w:w="964" w:type="dxa"/>
            <w:vMerge/>
            <w:vAlign w:val="center"/>
          </w:tcPr>
          <w:p w:rsidR="0009036E" w:rsidRDefault="0009036E">
            <w:pPr>
              <w:widowControl w:val="0"/>
              <w:jc w:val="center"/>
              <w:rPr>
                <w:rFonts w:ascii="方正宋一简体" w:eastAsia="方正宋一简体" w:hAnsi="宋体"/>
                <w:kern w:val="0"/>
                <w:sz w:val="18"/>
                <w:szCs w:val="18"/>
              </w:rPr>
            </w:pPr>
          </w:p>
        </w:tc>
        <w:tc>
          <w:tcPr>
            <w:tcW w:w="992"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DMM30</w:t>
            </w:r>
          </w:p>
        </w:tc>
        <w:tc>
          <w:tcPr>
            <w:tcW w:w="3402"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 xml:space="preserve">　</w:t>
            </w:r>
          </w:p>
        </w:tc>
        <w:tc>
          <w:tcPr>
            <w:tcW w:w="2097"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385.00</w:t>
            </w:r>
          </w:p>
        </w:tc>
        <w:tc>
          <w:tcPr>
            <w:tcW w:w="2097"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374.00</w:t>
            </w:r>
          </w:p>
        </w:tc>
      </w:tr>
      <w:tr w:rsidR="0009036E">
        <w:trPr>
          <w:trHeight w:hRule="exact" w:val="442"/>
          <w:jc w:val="center"/>
        </w:trPr>
        <w:tc>
          <w:tcPr>
            <w:tcW w:w="964" w:type="dxa"/>
            <w:vMerge w:val="restart"/>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干混抹灰砂浆</w:t>
            </w:r>
          </w:p>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（散装）</w:t>
            </w:r>
          </w:p>
        </w:tc>
        <w:tc>
          <w:tcPr>
            <w:tcW w:w="992"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DPM5</w:t>
            </w:r>
          </w:p>
        </w:tc>
        <w:tc>
          <w:tcPr>
            <w:tcW w:w="3402"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1:1:6</w:t>
            </w:r>
            <w:r>
              <w:rPr>
                <w:rFonts w:ascii="方正宋一简体" w:eastAsia="方正宋一简体" w:hAnsi="Times New Roman" w:cs="Times New Roman" w:hint="eastAsia"/>
                <w:kern w:val="0"/>
                <w:sz w:val="18"/>
                <w:szCs w:val="18"/>
              </w:rPr>
              <w:t>混合砂浆</w:t>
            </w:r>
          </w:p>
        </w:tc>
        <w:tc>
          <w:tcPr>
            <w:tcW w:w="2097"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330.00</w:t>
            </w:r>
          </w:p>
        </w:tc>
        <w:tc>
          <w:tcPr>
            <w:tcW w:w="2097"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320.00</w:t>
            </w:r>
          </w:p>
        </w:tc>
      </w:tr>
      <w:tr w:rsidR="0009036E">
        <w:trPr>
          <w:trHeight w:hRule="exact" w:val="442"/>
          <w:jc w:val="center"/>
        </w:trPr>
        <w:tc>
          <w:tcPr>
            <w:tcW w:w="964" w:type="dxa"/>
            <w:vMerge/>
            <w:vAlign w:val="center"/>
          </w:tcPr>
          <w:p w:rsidR="0009036E" w:rsidRDefault="0009036E">
            <w:pPr>
              <w:widowControl w:val="0"/>
              <w:jc w:val="center"/>
              <w:rPr>
                <w:rFonts w:ascii="方正宋一简体" w:eastAsia="方正宋一简体" w:hAnsi="宋体"/>
                <w:kern w:val="0"/>
                <w:sz w:val="18"/>
                <w:szCs w:val="18"/>
              </w:rPr>
            </w:pPr>
          </w:p>
        </w:tc>
        <w:tc>
          <w:tcPr>
            <w:tcW w:w="992"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DPM10</w:t>
            </w:r>
          </w:p>
        </w:tc>
        <w:tc>
          <w:tcPr>
            <w:tcW w:w="3402"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1:1:4</w:t>
            </w:r>
            <w:r>
              <w:rPr>
                <w:rFonts w:ascii="方正宋一简体" w:eastAsia="方正宋一简体" w:hAnsi="Times New Roman" w:cs="Times New Roman" w:hint="eastAsia"/>
                <w:kern w:val="0"/>
                <w:sz w:val="18"/>
                <w:szCs w:val="18"/>
              </w:rPr>
              <w:t>混合砂浆</w:t>
            </w:r>
          </w:p>
        </w:tc>
        <w:tc>
          <w:tcPr>
            <w:tcW w:w="2097"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340.00</w:t>
            </w:r>
          </w:p>
        </w:tc>
        <w:tc>
          <w:tcPr>
            <w:tcW w:w="2097"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330.00</w:t>
            </w:r>
          </w:p>
        </w:tc>
      </w:tr>
      <w:tr w:rsidR="0009036E">
        <w:trPr>
          <w:trHeight w:hRule="exact" w:val="442"/>
          <w:jc w:val="center"/>
        </w:trPr>
        <w:tc>
          <w:tcPr>
            <w:tcW w:w="964" w:type="dxa"/>
            <w:vMerge/>
            <w:vAlign w:val="center"/>
          </w:tcPr>
          <w:p w:rsidR="0009036E" w:rsidRDefault="0009036E">
            <w:pPr>
              <w:widowControl w:val="0"/>
              <w:jc w:val="center"/>
              <w:rPr>
                <w:rFonts w:ascii="方正宋一简体" w:eastAsia="方正宋一简体" w:hAnsi="宋体"/>
                <w:kern w:val="0"/>
                <w:sz w:val="18"/>
                <w:szCs w:val="18"/>
              </w:rPr>
            </w:pPr>
          </w:p>
        </w:tc>
        <w:tc>
          <w:tcPr>
            <w:tcW w:w="992"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DPM15</w:t>
            </w:r>
          </w:p>
        </w:tc>
        <w:tc>
          <w:tcPr>
            <w:tcW w:w="3402"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w:t>
            </w:r>
            <w:r>
              <w:rPr>
                <w:rFonts w:ascii="方正宋一简体" w:eastAsia="方正宋一简体" w:hAnsi="Times New Roman" w:cs="Times New Roman" w:hint="eastAsia"/>
                <w:kern w:val="0"/>
                <w:sz w:val="18"/>
                <w:szCs w:val="18"/>
              </w:rPr>
              <w:t>水泥砂浆</w:t>
            </w:r>
          </w:p>
        </w:tc>
        <w:tc>
          <w:tcPr>
            <w:tcW w:w="2097"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350.00</w:t>
            </w:r>
          </w:p>
        </w:tc>
        <w:tc>
          <w:tcPr>
            <w:tcW w:w="2097"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340.00</w:t>
            </w:r>
          </w:p>
        </w:tc>
      </w:tr>
      <w:tr w:rsidR="0009036E">
        <w:trPr>
          <w:trHeight w:hRule="exact" w:val="442"/>
          <w:jc w:val="center"/>
        </w:trPr>
        <w:tc>
          <w:tcPr>
            <w:tcW w:w="964" w:type="dxa"/>
            <w:vMerge/>
            <w:vAlign w:val="center"/>
          </w:tcPr>
          <w:p w:rsidR="0009036E" w:rsidRDefault="0009036E">
            <w:pPr>
              <w:widowControl w:val="0"/>
              <w:jc w:val="center"/>
              <w:rPr>
                <w:rFonts w:ascii="方正宋一简体" w:eastAsia="方正宋一简体" w:hAnsi="宋体"/>
                <w:kern w:val="0"/>
                <w:sz w:val="18"/>
                <w:szCs w:val="18"/>
              </w:rPr>
            </w:pPr>
          </w:p>
        </w:tc>
        <w:tc>
          <w:tcPr>
            <w:tcW w:w="992"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DPM20</w:t>
            </w:r>
          </w:p>
        </w:tc>
        <w:tc>
          <w:tcPr>
            <w:tcW w:w="3402"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w:t>
            </w:r>
            <w:r>
              <w:rPr>
                <w:rFonts w:ascii="方正宋一简体" w:eastAsia="方正宋一简体" w:hAnsi="Times New Roman" w:cs="Times New Roman" w:hint="eastAsia"/>
                <w:kern w:val="0"/>
                <w:sz w:val="18"/>
                <w:szCs w:val="18"/>
              </w:rPr>
              <w:t>水泥砂浆</w:t>
            </w:r>
          </w:p>
        </w:tc>
        <w:tc>
          <w:tcPr>
            <w:tcW w:w="2097"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360.00</w:t>
            </w:r>
          </w:p>
        </w:tc>
        <w:tc>
          <w:tcPr>
            <w:tcW w:w="2097"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350.00</w:t>
            </w:r>
          </w:p>
        </w:tc>
      </w:tr>
      <w:tr w:rsidR="0009036E">
        <w:trPr>
          <w:trHeight w:hRule="exact" w:val="442"/>
          <w:jc w:val="center"/>
        </w:trPr>
        <w:tc>
          <w:tcPr>
            <w:tcW w:w="964" w:type="dxa"/>
            <w:vMerge w:val="restart"/>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干混地面砂浆</w:t>
            </w:r>
          </w:p>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（散装）</w:t>
            </w:r>
          </w:p>
        </w:tc>
        <w:tc>
          <w:tcPr>
            <w:tcW w:w="992"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DSM15</w:t>
            </w:r>
          </w:p>
        </w:tc>
        <w:tc>
          <w:tcPr>
            <w:tcW w:w="3402"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w:t>
            </w:r>
            <w:r>
              <w:rPr>
                <w:rFonts w:ascii="方正宋一简体" w:eastAsia="方正宋一简体" w:hAnsi="Times New Roman" w:cs="Times New Roman" w:hint="eastAsia"/>
                <w:kern w:val="0"/>
                <w:sz w:val="18"/>
                <w:szCs w:val="18"/>
              </w:rPr>
              <w:t>水泥砂浆</w:t>
            </w:r>
          </w:p>
        </w:tc>
        <w:tc>
          <w:tcPr>
            <w:tcW w:w="2097"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355.00</w:t>
            </w:r>
          </w:p>
        </w:tc>
        <w:tc>
          <w:tcPr>
            <w:tcW w:w="2097"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345.00</w:t>
            </w:r>
          </w:p>
        </w:tc>
      </w:tr>
      <w:tr w:rsidR="0009036E">
        <w:trPr>
          <w:trHeight w:hRule="exact" w:val="442"/>
          <w:jc w:val="center"/>
        </w:trPr>
        <w:tc>
          <w:tcPr>
            <w:tcW w:w="964" w:type="dxa"/>
            <w:vMerge/>
            <w:vAlign w:val="center"/>
          </w:tcPr>
          <w:p w:rsidR="0009036E" w:rsidRDefault="0009036E">
            <w:pPr>
              <w:widowControl w:val="0"/>
              <w:jc w:val="left"/>
              <w:rPr>
                <w:rFonts w:ascii="方正宋一简体" w:eastAsia="方正宋一简体" w:hAnsi="宋体"/>
                <w:kern w:val="0"/>
                <w:sz w:val="18"/>
                <w:szCs w:val="18"/>
              </w:rPr>
            </w:pPr>
          </w:p>
        </w:tc>
        <w:tc>
          <w:tcPr>
            <w:tcW w:w="992"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DSM20</w:t>
            </w:r>
          </w:p>
        </w:tc>
        <w:tc>
          <w:tcPr>
            <w:tcW w:w="3402"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w:t>
            </w:r>
            <w:r>
              <w:rPr>
                <w:rFonts w:ascii="方正宋一简体" w:eastAsia="方正宋一简体" w:hAnsi="Times New Roman" w:cs="Times New Roman" w:hint="eastAsia"/>
                <w:kern w:val="0"/>
                <w:sz w:val="18"/>
                <w:szCs w:val="18"/>
              </w:rPr>
              <w:t>水泥砂浆</w:t>
            </w:r>
          </w:p>
        </w:tc>
        <w:tc>
          <w:tcPr>
            <w:tcW w:w="2097"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365.00</w:t>
            </w:r>
          </w:p>
        </w:tc>
        <w:tc>
          <w:tcPr>
            <w:tcW w:w="2097"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354.00</w:t>
            </w:r>
          </w:p>
        </w:tc>
      </w:tr>
      <w:tr w:rsidR="0009036E">
        <w:trPr>
          <w:trHeight w:hRule="exact" w:val="442"/>
          <w:jc w:val="center"/>
        </w:trPr>
        <w:tc>
          <w:tcPr>
            <w:tcW w:w="964" w:type="dxa"/>
            <w:vMerge/>
            <w:vAlign w:val="center"/>
          </w:tcPr>
          <w:p w:rsidR="0009036E" w:rsidRDefault="0009036E">
            <w:pPr>
              <w:widowControl w:val="0"/>
              <w:jc w:val="left"/>
              <w:rPr>
                <w:rFonts w:ascii="方正宋一简体" w:eastAsia="方正宋一简体" w:hAnsi="宋体"/>
                <w:kern w:val="0"/>
                <w:sz w:val="18"/>
                <w:szCs w:val="18"/>
              </w:rPr>
            </w:pPr>
          </w:p>
        </w:tc>
        <w:tc>
          <w:tcPr>
            <w:tcW w:w="992"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DSM25</w:t>
            </w:r>
          </w:p>
        </w:tc>
        <w:tc>
          <w:tcPr>
            <w:tcW w:w="3402"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w:t>
            </w:r>
            <w:r>
              <w:rPr>
                <w:rFonts w:ascii="方正宋一简体" w:eastAsia="方正宋一简体" w:hAnsi="Times New Roman" w:cs="Times New Roman" w:hint="eastAsia"/>
                <w:kern w:val="0"/>
                <w:sz w:val="18"/>
                <w:szCs w:val="18"/>
              </w:rPr>
              <w:t>水泥砂浆</w:t>
            </w:r>
          </w:p>
        </w:tc>
        <w:tc>
          <w:tcPr>
            <w:tcW w:w="2097"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370.00</w:t>
            </w:r>
          </w:p>
        </w:tc>
        <w:tc>
          <w:tcPr>
            <w:tcW w:w="2097"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359.00</w:t>
            </w:r>
          </w:p>
        </w:tc>
      </w:tr>
    </w:tbl>
    <w:p w:rsidR="0009036E" w:rsidRDefault="0009036E" w:rsidP="0009036E">
      <w:pPr>
        <w:widowControl w:val="0"/>
        <w:snapToGrid w:val="0"/>
        <w:spacing w:line="340" w:lineRule="exact"/>
        <w:ind w:left="31680" w:hangingChars="450" w:firstLine="31680"/>
        <w:rPr>
          <w:rFonts w:ascii="Times" w:eastAsia="方正楷体简体" w:hAnsi="Times New Roman" w:cs="Times"/>
          <w:spacing w:val="-2"/>
        </w:rPr>
      </w:pPr>
      <w:r>
        <w:rPr>
          <w:rFonts w:ascii="Times New Roman" w:eastAsia="方正宋黑简体" w:hAnsi="Times New Roman" w:cs="Times New Roman" w:hint="eastAsia"/>
        </w:rPr>
        <w:t>备注</w:t>
      </w:r>
      <w:r>
        <w:rPr>
          <w:rFonts w:ascii="Times New Roman" w:eastAsia="方正书宋简体" w:hAnsi="Times New Roman" w:cs="Times New Roman" w:hint="eastAsia"/>
        </w:rPr>
        <w:t>：</w:t>
      </w:r>
      <w:r>
        <w:rPr>
          <w:rFonts w:ascii="Times" w:eastAsia="方正书宋简体" w:hAnsi="Times" w:cs="Times"/>
          <w:spacing w:val="-2"/>
        </w:rPr>
        <w:t>1</w:t>
      </w:r>
      <w:r>
        <w:rPr>
          <w:rFonts w:ascii="Times" w:eastAsia="方正书宋简体" w:hAnsi="Times New Roman" w:cs="Times" w:hint="eastAsia"/>
          <w:spacing w:val="-2"/>
        </w:rPr>
        <w:t>、</w:t>
      </w:r>
      <w:r>
        <w:rPr>
          <w:rFonts w:ascii="Times" w:eastAsia="方正楷体简体" w:hAnsi="Times New Roman" w:cs="Times" w:hint="eastAsia"/>
          <w:spacing w:val="-2"/>
        </w:rPr>
        <w:t>以上价格不含运费，采购保管费等；</w:t>
      </w:r>
      <w:r>
        <w:rPr>
          <w:rFonts w:ascii="Times" w:eastAsia="方正楷体简体" w:hAnsi="Times New Roman" w:cs="Times"/>
          <w:spacing w:val="-2"/>
        </w:rPr>
        <w:tab/>
      </w:r>
      <w:r>
        <w:rPr>
          <w:rFonts w:ascii="Times" w:eastAsia="方正楷体简体" w:hAnsi="Times New Roman" w:cs="Times"/>
          <w:spacing w:val="-2"/>
        </w:rPr>
        <w:tab/>
      </w:r>
      <w:r>
        <w:rPr>
          <w:rFonts w:ascii="Times" w:eastAsia="方正楷体简体" w:hAnsi="Times New Roman" w:cs="Times"/>
          <w:spacing w:val="-2"/>
        </w:rPr>
        <w:tab/>
      </w:r>
      <w:r>
        <w:rPr>
          <w:rFonts w:ascii="Times" w:eastAsia="方正楷体简体" w:hAnsi="Times New Roman" w:cs="Times"/>
          <w:spacing w:val="-2"/>
        </w:rPr>
        <w:tab/>
      </w:r>
    </w:p>
    <w:p w:rsidR="0009036E" w:rsidRDefault="0009036E">
      <w:pPr>
        <w:widowControl w:val="0"/>
        <w:snapToGrid w:val="0"/>
        <w:spacing w:line="340" w:lineRule="exact"/>
        <w:ind w:firstLineChars="300" w:firstLine="31680"/>
        <w:rPr>
          <w:rFonts w:ascii="Times New Roman" w:eastAsia="方正楷体简体" w:hAnsi="Times New Roman" w:cs="Times New Roman"/>
        </w:rPr>
      </w:pPr>
      <w:r>
        <w:rPr>
          <w:rFonts w:ascii="Times New Roman" w:eastAsia="方正楷体简体" w:hAnsi="Times New Roman" w:cs="Times New Roman"/>
        </w:rPr>
        <w:t>2</w:t>
      </w:r>
      <w:r>
        <w:rPr>
          <w:rFonts w:ascii="Times New Roman" w:eastAsia="方正楷体简体" w:hAnsi="Times New Roman" w:cs="Times New Roman" w:hint="eastAsia"/>
        </w:rPr>
        <w:t>、</w:t>
      </w:r>
      <w:r>
        <w:rPr>
          <w:rFonts w:ascii="Times" w:eastAsia="方正楷体简体" w:hAnsi="Times New Roman" w:cs="Times" w:hint="eastAsia"/>
          <w:spacing w:val="-2"/>
        </w:rPr>
        <w:t>运输价格：</w:t>
      </w:r>
      <w:r>
        <w:rPr>
          <w:rFonts w:ascii="Times" w:eastAsia="方正楷体简体" w:hAnsi="Times New Roman" w:cs="Times"/>
          <w:spacing w:val="-2"/>
        </w:rPr>
        <w:t>20</w:t>
      </w:r>
      <w:r>
        <w:rPr>
          <w:rFonts w:ascii="Times" w:eastAsia="方正楷体简体" w:hAnsi="Times New Roman" w:cs="Times" w:hint="eastAsia"/>
          <w:spacing w:val="-2"/>
        </w:rPr>
        <w:t>公里内每吨</w:t>
      </w:r>
      <w:r>
        <w:rPr>
          <w:rFonts w:ascii="Times" w:eastAsia="方正楷体简体" w:hAnsi="Times New Roman" w:cs="Times"/>
          <w:spacing w:val="-2"/>
        </w:rPr>
        <w:t>22</w:t>
      </w:r>
      <w:r>
        <w:rPr>
          <w:rFonts w:ascii="Times" w:eastAsia="方正楷体简体" w:hAnsi="Times New Roman" w:cs="Times" w:hint="eastAsia"/>
          <w:spacing w:val="-2"/>
        </w:rPr>
        <w:t>元，超过</w:t>
      </w:r>
      <w:r>
        <w:rPr>
          <w:rFonts w:ascii="Times" w:eastAsia="方正楷体简体" w:hAnsi="Times New Roman" w:cs="Times"/>
          <w:spacing w:val="-2"/>
        </w:rPr>
        <w:t>20</w:t>
      </w:r>
      <w:r>
        <w:rPr>
          <w:rFonts w:ascii="Times" w:eastAsia="方正楷体简体" w:hAnsi="Times New Roman" w:cs="Times" w:hint="eastAsia"/>
          <w:spacing w:val="-2"/>
        </w:rPr>
        <w:t>公里每吨加收</w:t>
      </w:r>
      <w:r>
        <w:rPr>
          <w:rFonts w:ascii="Times" w:eastAsia="方正楷体简体" w:hAnsi="Times New Roman" w:cs="Times"/>
          <w:spacing w:val="-2"/>
        </w:rPr>
        <w:t>1</w:t>
      </w:r>
      <w:r>
        <w:rPr>
          <w:rFonts w:ascii="Times" w:eastAsia="方正楷体简体" w:hAnsi="Times New Roman" w:cs="Times" w:hint="eastAsia"/>
          <w:spacing w:val="-2"/>
        </w:rPr>
        <w:t>元。</w:t>
      </w:r>
    </w:p>
    <w:p w:rsidR="0009036E" w:rsidRDefault="0009036E">
      <w:pPr>
        <w:widowControl w:val="0"/>
        <w:snapToGrid w:val="0"/>
        <w:spacing w:line="380" w:lineRule="exact"/>
        <w:jc w:val="center"/>
        <w:rPr>
          <w:rFonts w:ascii="Times New Roman" w:eastAsia="方正准圆简体" w:hAnsi="Times New Roman" w:cs="Times New Roman"/>
          <w:bCs/>
          <w:sz w:val="32"/>
          <w:szCs w:val="32"/>
        </w:rPr>
      </w:pPr>
    </w:p>
    <w:p w:rsidR="0009036E" w:rsidRDefault="0009036E">
      <w:pPr>
        <w:widowControl w:val="0"/>
        <w:snapToGrid w:val="0"/>
        <w:jc w:val="center"/>
        <w:rPr>
          <w:rFonts w:ascii="Times New Roman" w:eastAsia="方正准圆简体" w:hAnsi="Times New Roman" w:cs="Times New Roman"/>
          <w:bCs/>
          <w:sz w:val="32"/>
          <w:szCs w:val="32"/>
        </w:rPr>
      </w:pPr>
      <w:r>
        <w:rPr>
          <w:rFonts w:ascii="Times New Roman" w:eastAsia="方正准圆简体" w:hAnsi="Times New Roman" w:cs="Times New Roman" w:hint="eastAsia"/>
          <w:bCs/>
          <w:sz w:val="32"/>
          <w:szCs w:val="32"/>
        </w:rPr>
        <w:t>荆门市</w:t>
      </w:r>
      <w:r>
        <w:rPr>
          <w:rFonts w:ascii="Times New Roman" w:eastAsia="方正准圆简体" w:hAnsi="Times New Roman" w:cs="Times New Roman"/>
          <w:bCs/>
          <w:sz w:val="32"/>
          <w:szCs w:val="32"/>
        </w:rPr>
        <w:t>2021</w:t>
      </w:r>
      <w:r>
        <w:rPr>
          <w:rFonts w:ascii="Times New Roman" w:eastAsia="方正准圆简体" w:hAnsi="Times New Roman" w:cs="Times New Roman" w:hint="eastAsia"/>
          <w:bCs/>
          <w:sz w:val="32"/>
          <w:szCs w:val="32"/>
        </w:rPr>
        <w:t>年</w:t>
      </w:r>
      <w:r>
        <w:rPr>
          <w:rFonts w:ascii="Times New Roman" w:eastAsia="方正准圆简体" w:hAnsi="Times New Roman" w:cs="Times New Roman"/>
          <w:bCs/>
          <w:sz w:val="32"/>
          <w:szCs w:val="32"/>
        </w:rPr>
        <w:t>7</w:t>
      </w:r>
      <w:r>
        <w:rPr>
          <w:rFonts w:ascii="Times New Roman" w:eastAsia="方正准圆简体" w:hAnsi="Times New Roman" w:cs="Times New Roman" w:hint="eastAsia"/>
          <w:bCs/>
          <w:sz w:val="32"/>
          <w:szCs w:val="32"/>
        </w:rPr>
        <w:t>、</w:t>
      </w:r>
      <w:r>
        <w:rPr>
          <w:rFonts w:ascii="Times New Roman" w:eastAsia="方正准圆简体" w:hAnsi="Times New Roman" w:cs="Times New Roman"/>
          <w:bCs/>
          <w:sz w:val="32"/>
          <w:szCs w:val="32"/>
        </w:rPr>
        <w:t>8</w:t>
      </w:r>
      <w:r>
        <w:rPr>
          <w:rFonts w:ascii="Times New Roman" w:eastAsia="方正准圆简体" w:hAnsi="Times New Roman" w:cs="Times New Roman" w:hint="eastAsia"/>
          <w:bCs/>
          <w:sz w:val="32"/>
          <w:szCs w:val="32"/>
        </w:rPr>
        <w:t>月份商品沥青混凝土市场指导价格</w:t>
      </w:r>
    </w:p>
    <w:p w:rsidR="0009036E" w:rsidRDefault="0009036E">
      <w:pPr>
        <w:widowControl w:val="0"/>
        <w:snapToGrid w:val="0"/>
        <w:jc w:val="right"/>
        <w:rPr>
          <w:rFonts w:ascii="Times New Roman" w:eastAsia="黑体" w:hAnsi="Times New Roman" w:cs="Times New Roman"/>
          <w:szCs w:val="24"/>
        </w:rPr>
      </w:pPr>
      <w:r>
        <w:rPr>
          <w:rFonts w:ascii="Times New Roman" w:eastAsia="黑体" w:hAnsi="Times New Roman" w:cs="Times New Roman" w:hint="eastAsia"/>
          <w:szCs w:val="24"/>
        </w:rPr>
        <w:t>单位：元</w:t>
      </w:r>
      <w:r>
        <w:rPr>
          <w:rFonts w:ascii="Times New Roman" w:eastAsia="黑体" w:hAnsi="Times New Roman" w:cs="Times New Roman"/>
          <w:szCs w:val="24"/>
        </w:rPr>
        <w:t>/m</w:t>
      </w:r>
      <w:r>
        <w:rPr>
          <w:rFonts w:ascii="Times New Roman" w:eastAsia="黑体" w:hAnsi="Times New Roman" w:cs="Times New Roman"/>
          <w:szCs w:val="24"/>
          <w:vertAlign w:val="superscript"/>
        </w:rPr>
        <w:t>3</w:t>
      </w:r>
    </w:p>
    <w:tbl>
      <w:tblPr>
        <w:tblW w:w="960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
      <w:tblGrid>
        <w:gridCol w:w="1003"/>
        <w:gridCol w:w="1703"/>
        <w:gridCol w:w="2551"/>
        <w:gridCol w:w="2268"/>
        <w:gridCol w:w="2080"/>
      </w:tblGrid>
      <w:tr w:rsidR="0009036E">
        <w:trPr>
          <w:trHeight w:hRule="exact" w:val="465"/>
          <w:jc w:val="center"/>
        </w:trPr>
        <w:tc>
          <w:tcPr>
            <w:tcW w:w="1003" w:type="dxa"/>
            <w:noWrap/>
            <w:tcMar>
              <w:top w:w="9" w:type="dxa"/>
              <w:left w:w="9" w:type="dxa"/>
              <w:bottom w:w="0" w:type="dxa"/>
              <w:right w:w="9" w:type="dxa"/>
            </w:tcMar>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序号</w:t>
            </w:r>
          </w:p>
        </w:tc>
        <w:tc>
          <w:tcPr>
            <w:tcW w:w="1703" w:type="dxa"/>
            <w:noWrap/>
            <w:tcMar>
              <w:top w:w="9" w:type="dxa"/>
              <w:left w:w="9" w:type="dxa"/>
              <w:bottom w:w="0" w:type="dxa"/>
              <w:right w:w="9" w:type="dxa"/>
            </w:tcMar>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材料名称</w:t>
            </w:r>
          </w:p>
        </w:tc>
        <w:tc>
          <w:tcPr>
            <w:tcW w:w="2551" w:type="dxa"/>
            <w:noWrap/>
            <w:tcMar>
              <w:top w:w="9" w:type="dxa"/>
              <w:left w:w="9" w:type="dxa"/>
              <w:bottom w:w="0" w:type="dxa"/>
              <w:right w:w="9" w:type="dxa"/>
            </w:tcMar>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规格及特征</w:t>
            </w:r>
          </w:p>
        </w:tc>
        <w:tc>
          <w:tcPr>
            <w:tcW w:w="2268" w:type="dxa"/>
            <w:noWrap/>
            <w:tcMar>
              <w:top w:w="9" w:type="dxa"/>
              <w:left w:w="9" w:type="dxa"/>
              <w:bottom w:w="0" w:type="dxa"/>
              <w:right w:w="9" w:type="dxa"/>
            </w:tcMar>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含税价格</w:t>
            </w:r>
          </w:p>
        </w:tc>
        <w:tc>
          <w:tcPr>
            <w:tcW w:w="2080"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除税价格</w:t>
            </w:r>
          </w:p>
        </w:tc>
      </w:tr>
      <w:tr w:rsidR="0009036E">
        <w:trPr>
          <w:trHeight w:hRule="exact" w:val="465"/>
          <w:jc w:val="center"/>
        </w:trPr>
        <w:tc>
          <w:tcPr>
            <w:tcW w:w="1003" w:type="dxa"/>
            <w:noWrap/>
            <w:tcMar>
              <w:top w:w="9" w:type="dxa"/>
              <w:left w:w="9" w:type="dxa"/>
              <w:bottom w:w="0" w:type="dxa"/>
              <w:right w:w="9" w:type="dxa"/>
            </w:tcMar>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w:t>
            </w:r>
          </w:p>
        </w:tc>
        <w:tc>
          <w:tcPr>
            <w:tcW w:w="1703" w:type="dxa"/>
            <w:noWrap/>
            <w:tcMar>
              <w:top w:w="9" w:type="dxa"/>
              <w:left w:w="9" w:type="dxa"/>
              <w:bottom w:w="0" w:type="dxa"/>
              <w:right w:w="9" w:type="dxa"/>
            </w:tcMar>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粗粒式重胶沥青砼</w:t>
            </w:r>
          </w:p>
        </w:tc>
        <w:tc>
          <w:tcPr>
            <w:tcW w:w="2551" w:type="dxa"/>
            <w:noWrap/>
            <w:tcMar>
              <w:top w:w="9" w:type="dxa"/>
              <w:left w:w="9" w:type="dxa"/>
              <w:bottom w:w="0" w:type="dxa"/>
              <w:right w:w="9" w:type="dxa"/>
            </w:tcMar>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AC-25</w:t>
            </w:r>
          </w:p>
        </w:tc>
        <w:tc>
          <w:tcPr>
            <w:tcW w:w="2268" w:type="dxa"/>
            <w:noWrap/>
            <w:tcMar>
              <w:top w:w="9" w:type="dxa"/>
              <w:left w:w="9" w:type="dxa"/>
              <w:bottom w:w="0" w:type="dxa"/>
              <w:right w:w="9" w:type="dxa"/>
            </w:tcMar>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853.00</w:t>
            </w:r>
          </w:p>
        </w:tc>
        <w:tc>
          <w:tcPr>
            <w:tcW w:w="2080"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828.00</w:t>
            </w:r>
          </w:p>
        </w:tc>
      </w:tr>
      <w:tr w:rsidR="0009036E">
        <w:trPr>
          <w:trHeight w:hRule="exact" w:val="465"/>
          <w:jc w:val="center"/>
        </w:trPr>
        <w:tc>
          <w:tcPr>
            <w:tcW w:w="1003" w:type="dxa"/>
            <w:noWrap/>
            <w:tcMar>
              <w:top w:w="9" w:type="dxa"/>
              <w:left w:w="9" w:type="dxa"/>
              <w:bottom w:w="0" w:type="dxa"/>
              <w:right w:w="9" w:type="dxa"/>
            </w:tcMar>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w:t>
            </w:r>
          </w:p>
        </w:tc>
        <w:tc>
          <w:tcPr>
            <w:tcW w:w="1703" w:type="dxa"/>
            <w:noWrap/>
            <w:tcMar>
              <w:top w:w="9" w:type="dxa"/>
              <w:left w:w="9" w:type="dxa"/>
              <w:bottom w:w="0" w:type="dxa"/>
              <w:right w:w="9" w:type="dxa"/>
            </w:tcMar>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中粒式重胶沥青砼</w:t>
            </w:r>
          </w:p>
        </w:tc>
        <w:tc>
          <w:tcPr>
            <w:tcW w:w="2551" w:type="dxa"/>
            <w:noWrap/>
            <w:tcMar>
              <w:top w:w="9" w:type="dxa"/>
              <w:left w:w="9" w:type="dxa"/>
              <w:bottom w:w="0" w:type="dxa"/>
              <w:right w:w="9" w:type="dxa"/>
            </w:tcMar>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AC-20</w:t>
            </w:r>
          </w:p>
        </w:tc>
        <w:tc>
          <w:tcPr>
            <w:tcW w:w="2268" w:type="dxa"/>
            <w:noWrap/>
            <w:tcMar>
              <w:top w:w="9" w:type="dxa"/>
              <w:left w:w="9" w:type="dxa"/>
              <w:bottom w:w="0" w:type="dxa"/>
              <w:right w:w="9" w:type="dxa"/>
            </w:tcMar>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926.00</w:t>
            </w:r>
          </w:p>
        </w:tc>
        <w:tc>
          <w:tcPr>
            <w:tcW w:w="2080"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899.00</w:t>
            </w:r>
          </w:p>
        </w:tc>
      </w:tr>
      <w:tr w:rsidR="0009036E">
        <w:trPr>
          <w:trHeight w:hRule="exact" w:val="465"/>
          <w:jc w:val="center"/>
        </w:trPr>
        <w:tc>
          <w:tcPr>
            <w:tcW w:w="1003" w:type="dxa"/>
            <w:noWrap/>
            <w:tcMar>
              <w:top w:w="9" w:type="dxa"/>
              <w:left w:w="9" w:type="dxa"/>
              <w:bottom w:w="0" w:type="dxa"/>
              <w:right w:w="9" w:type="dxa"/>
            </w:tcMar>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p>
        </w:tc>
        <w:tc>
          <w:tcPr>
            <w:tcW w:w="1703" w:type="dxa"/>
            <w:noWrap/>
            <w:tcMar>
              <w:top w:w="9" w:type="dxa"/>
              <w:left w:w="9" w:type="dxa"/>
              <w:bottom w:w="0" w:type="dxa"/>
              <w:right w:w="9" w:type="dxa"/>
            </w:tcMar>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中粒式改性沥青砼</w:t>
            </w:r>
          </w:p>
        </w:tc>
        <w:tc>
          <w:tcPr>
            <w:tcW w:w="2551" w:type="dxa"/>
            <w:noWrap/>
            <w:tcMar>
              <w:top w:w="9" w:type="dxa"/>
              <w:left w:w="9" w:type="dxa"/>
              <w:bottom w:w="0" w:type="dxa"/>
              <w:right w:w="9" w:type="dxa"/>
            </w:tcMar>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AC-20</w:t>
            </w:r>
          </w:p>
        </w:tc>
        <w:tc>
          <w:tcPr>
            <w:tcW w:w="2268" w:type="dxa"/>
            <w:noWrap/>
            <w:tcMar>
              <w:top w:w="9" w:type="dxa"/>
              <w:left w:w="9" w:type="dxa"/>
              <w:bottom w:w="0" w:type="dxa"/>
              <w:right w:w="9" w:type="dxa"/>
            </w:tcMar>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1039.00</w:t>
            </w:r>
          </w:p>
        </w:tc>
        <w:tc>
          <w:tcPr>
            <w:tcW w:w="2080"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1009.00</w:t>
            </w:r>
          </w:p>
        </w:tc>
      </w:tr>
      <w:tr w:rsidR="0009036E">
        <w:trPr>
          <w:trHeight w:hRule="exact" w:val="465"/>
          <w:jc w:val="center"/>
        </w:trPr>
        <w:tc>
          <w:tcPr>
            <w:tcW w:w="1003" w:type="dxa"/>
            <w:noWrap/>
            <w:tcMar>
              <w:top w:w="9" w:type="dxa"/>
              <w:left w:w="9" w:type="dxa"/>
              <w:bottom w:w="0" w:type="dxa"/>
              <w:right w:w="9" w:type="dxa"/>
            </w:tcMar>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w:t>
            </w:r>
          </w:p>
        </w:tc>
        <w:tc>
          <w:tcPr>
            <w:tcW w:w="1703" w:type="dxa"/>
            <w:noWrap/>
            <w:tcMar>
              <w:top w:w="9" w:type="dxa"/>
              <w:left w:w="9" w:type="dxa"/>
              <w:bottom w:w="0" w:type="dxa"/>
              <w:right w:w="9" w:type="dxa"/>
            </w:tcMar>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细粒式重胶沥青砼</w:t>
            </w:r>
          </w:p>
        </w:tc>
        <w:tc>
          <w:tcPr>
            <w:tcW w:w="2551" w:type="dxa"/>
            <w:noWrap/>
            <w:tcMar>
              <w:top w:w="9" w:type="dxa"/>
              <w:left w:w="9" w:type="dxa"/>
              <w:bottom w:w="0" w:type="dxa"/>
              <w:right w:w="9" w:type="dxa"/>
            </w:tcMar>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AC-13</w:t>
            </w:r>
          </w:p>
        </w:tc>
        <w:tc>
          <w:tcPr>
            <w:tcW w:w="2268" w:type="dxa"/>
            <w:noWrap/>
            <w:tcMar>
              <w:top w:w="9" w:type="dxa"/>
              <w:left w:w="9" w:type="dxa"/>
              <w:bottom w:w="0" w:type="dxa"/>
              <w:right w:w="9" w:type="dxa"/>
            </w:tcMar>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1013.00</w:t>
            </w:r>
          </w:p>
        </w:tc>
        <w:tc>
          <w:tcPr>
            <w:tcW w:w="2080"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983.00</w:t>
            </w:r>
          </w:p>
        </w:tc>
      </w:tr>
      <w:tr w:rsidR="0009036E">
        <w:trPr>
          <w:trHeight w:hRule="exact" w:val="465"/>
          <w:jc w:val="center"/>
        </w:trPr>
        <w:tc>
          <w:tcPr>
            <w:tcW w:w="1003" w:type="dxa"/>
            <w:noWrap/>
            <w:tcMar>
              <w:top w:w="9" w:type="dxa"/>
              <w:left w:w="9" w:type="dxa"/>
              <w:bottom w:w="0" w:type="dxa"/>
              <w:right w:w="9" w:type="dxa"/>
            </w:tcMar>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p>
        </w:tc>
        <w:tc>
          <w:tcPr>
            <w:tcW w:w="1703" w:type="dxa"/>
            <w:noWrap/>
            <w:tcMar>
              <w:top w:w="9" w:type="dxa"/>
              <w:left w:w="9" w:type="dxa"/>
              <w:bottom w:w="0" w:type="dxa"/>
              <w:right w:w="9" w:type="dxa"/>
            </w:tcMar>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细粒式改性沥青砼</w:t>
            </w:r>
          </w:p>
        </w:tc>
        <w:tc>
          <w:tcPr>
            <w:tcW w:w="2551" w:type="dxa"/>
            <w:noWrap/>
            <w:tcMar>
              <w:top w:w="9" w:type="dxa"/>
              <w:left w:w="9" w:type="dxa"/>
              <w:bottom w:w="0" w:type="dxa"/>
              <w:right w:w="9" w:type="dxa"/>
            </w:tcMar>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AC-13</w:t>
            </w:r>
          </w:p>
        </w:tc>
        <w:tc>
          <w:tcPr>
            <w:tcW w:w="2268" w:type="dxa"/>
            <w:noWrap/>
            <w:tcMar>
              <w:top w:w="9" w:type="dxa"/>
              <w:left w:w="9" w:type="dxa"/>
              <w:bottom w:w="0" w:type="dxa"/>
              <w:right w:w="9" w:type="dxa"/>
            </w:tcMar>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1133.00</w:t>
            </w:r>
          </w:p>
        </w:tc>
        <w:tc>
          <w:tcPr>
            <w:tcW w:w="2080"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1100.00</w:t>
            </w:r>
          </w:p>
        </w:tc>
      </w:tr>
    </w:tbl>
    <w:p w:rsidR="0009036E" w:rsidRDefault="0009036E" w:rsidP="0009036E">
      <w:pPr>
        <w:widowControl w:val="0"/>
        <w:snapToGrid w:val="0"/>
        <w:spacing w:line="340" w:lineRule="exact"/>
        <w:ind w:left="31680" w:hangingChars="450" w:firstLine="31680"/>
        <w:rPr>
          <w:rFonts w:ascii="Times" w:eastAsia="方正楷体简体" w:hAnsi="Times New Roman" w:cs="Times"/>
          <w:spacing w:val="-2"/>
        </w:rPr>
      </w:pPr>
      <w:r>
        <w:rPr>
          <w:rFonts w:ascii="Times New Roman" w:eastAsia="方正宋黑简体" w:hAnsi="Times New Roman" w:cs="Times New Roman" w:hint="eastAsia"/>
        </w:rPr>
        <w:t>备注</w:t>
      </w:r>
      <w:r>
        <w:rPr>
          <w:rFonts w:ascii="Times New Roman" w:eastAsia="方正书宋简体" w:hAnsi="Times New Roman" w:cs="Times New Roman" w:hint="eastAsia"/>
        </w:rPr>
        <w:t>：</w:t>
      </w:r>
      <w:r>
        <w:rPr>
          <w:rFonts w:ascii="Times" w:eastAsia="方正楷体简体" w:hAnsi="Times New Roman" w:cs="Times"/>
          <w:spacing w:val="-2"/>
        </w:rPr>
        <w:t>1</w:t>
      </w:r>
      <w:r>
        <w:rPr>
          <w:rFonts w:ascii="Times" w:eastAsia="方正楷体简体" w:hAnsi="Times New Roman" w:cs="Times" w:hint="eastAsia"/>
          <w:spacing w:val="-2"/>
        </w:rPr>
        <w:t>、以上价格不含运费；</w:t>
      </w:r>
      <w:r>
        <w:rPr>
          <w:rFonts w:ascii="Times" w:eastAsia="方正楷体简体" w:hAnsi="Times New Roman" w:cs="Times"/>
          <w:spacing w:val="-2"/>
        </w:rPr>
        <w:tab/>
      </w:r>
      <w:r>
        <w:rPr>
          <w:rFonts w:ascii="Times" w:eastAsia="方正楷体简体" w:hAnsi="Times New Roman" w:cs="Times"/>
          <w:spacing w:val="-2"/>
        </w:rPr>
        <w:tab/>
      </w:r>
      <w:r>
        <w:rPr>
          <w:rFonts w:ascii="Times" w:eastAsia="方正楷体简体" w:hAnsi="Times New Roman" w:cs="Times"/>
          <w:spacing w:val="-2"/>
        </w:rPr>
        <w:tab/>
      </w:r>
      <w:r>
        <w:rPr>
          <w:rFonts w:ascii="Times" w:eastAsia="方正楷体简体" w:hAnsi="Times New Roman" w:cs="Times"/>
          <w:spacing w:val="-2"/>
        </w:rPr>
        <w:tab/>
      </w:r>
    </w:p>
    <w:p w:rsidR="0009036E" w:rsidRDefault="0009036E">
      <w:pPr>
        <w:widowControl w:val="0"/>
        <w:snapToGrid w:val="0"/>
        <w:spacing w:line="340" w:lineRule="exact"/>
        <w:ind w:left="31680" w:hangingChars="450" w:firstLine="31680"/>
        <w:rPr>
          <w:rFonts w:ascii="Times" w:eastAsia="方正楷体简体" w:hAnsi="Times New Roman" w:cs="Times"/>
          <w:spacing w:val="-2"/>
        </w:rPr>
      </w:pPr>
      <w:r>
        <w:rPr>
          <w:rFonts w:ascii="Times" w:eastAsia="方正楷体简体" w:hAnsi="Times New Roman" w:cs="Times"/>
          <w:spacing w:val="-2"/>
        </w:rPr>
        <w:t xml:space="preserve">      2</w:t>
      </w:r>
      <w:r>
        <w:rPr>
          <w:rFonts w:ascii="Times" w:eastAsia="方正楷体简体" w:hAnsi="Times New Roman" w:cs="Times" w:hint="eastAsia"/>
          <w:spacing w:val="-2"/>
        </w:rPr>
        <w:t>、运输价格：沥青熟料运输</w:t>
      </w:r>
      <w:r>
        <w:rPr>
          <w:rFonts w:ascii="Times" w:eastAsia="方正楷体简体" w:hAnsi="Times New Roman" w:cs="Times"/>
          <w:spacing w:val="-2"/>
        </w:rPr>
        <w:t>5km</w:t>
      </w:r>
      <w:r>
        <w:rPr>
          <w:rFonts w:ascii="Times" w:eastAsia="方正楷体简体" w:hAnsi="Times New Roman" w:cs="Times" w:hint="eastAsia"/>
          <w:spacing w:val="-2"/>
        </w:rPr>
        <w:t>以内（含</w:t>
      </w:r>
      <w:r>
        <w:rPr>
          <w:rFonts w:ascii="Times" w:eastAsia="方正楷体简体" w:hAnsi="Times New Roman" w:cs="Times"/>
          <w:spacing w:val="-2"/>
        </w:rPr>
        <w:t>5km</w:t>
      </w:r>
      <w:r>
        <w:rPr>
          <w:rFonts w:ascii="Times" w:eastAsia="方正楷体简体" w:hAnsi="Times New Roman" w:cs="Times" w:hint="eastAsia"/>
          <w:spacing w:val="-2"/>
        </w:rPr>
        <w:t>）起步价</w:t>
      </w:r>
      <w:r>
        <w:rPr>
          <w:rFonts w:ascii="Times" w:eastAsia="方正楷体简体" w:hAnsi="Times New Roman" w:cs="Times"/>
          <w:spacing w:val="-2"/>
        </w:rPr>
        <w:t>24</w:t>
      </w:r>
      <w:r>
        <w:rPr>
          <w:rFonts w:ascii="Times" w:eastAsia="方正楷体简体" w:hAnsi="Times New Roman" w:cs="Times" w:hint="eastAsia"/>
          <w:spacing w:val="-2"/>
        </w:rPr>
        <w:t>元</w:t>
      </w:r>
      <w:r>
        <w:rPr>
          <w:rFonts w:ascii="Times" w:eastAsia="方正楷体简体" w:hAnsi="Times New Roman" w:cs="Times"/>
          <w:spacing w:val="-2"/>
        </w:rPr>
        <w:t>/m</w:t>
      </w:r>
      <w:r>
        <w:rPr>
          <w:rFonts w:ascii="Times" w:eastAsia="方正楷体简体" w:hAnsi="Times New Roman" w:cs="Times"/>
          <w:spacing w:val="-2"/>
          <w:vertAlign w:val="superscript"/>
        </w:rPr>
        <w:t>3</w:t>
      </w:r>
      <w:r>
        <w:rPr>
          <w:rFonts w:ascii="Times" w:eastAsia="方正楷体简体" w:hAnsi="Times New Roman" w:cs="Times" w:hint="eastAsia"/>
          <w:spacing w:val="-2"/>
        </w:rPr>
        <w:t>，</w:t>
      </w:r>
      <w:r>
        <w:rPr>
          <w:rFonts w:ascii="Times" w:eastAsia="方正楷体简体" w:hAnsi="Times New Roman" w:cs="Times"/>
          <w:spacing w:val="-2"/>
        </w:rPr>
        <w:t>5km</w:t>
      </w:r>
      <w:r>
        <w:rPr>
          <w:rFonts w:ascii="Times" w:eastAsia="方正楷体简体" w:hAnsi="Times New Roman" w:cs="Times" w:hint="eastAsia"/>
          <w:spacing w:val="-2"/>
        </w:rPr>
        <w:t>以上每增加</w:t>
      </w:r>
      <w:r>
        <w:rPr>
          <w:rFonts w:ascii="Times" w:eastAsia="方正楷体简体" w:hAnsi="Times New Roman" w:cs="Times"/>
          <w:spacing w:val="-2"/>
        </w:rPr>
        <w:t>1km</w:t>
      </w:r>
      <w:r>
        <w:rPr>
          <w:rFonts w:ascii="Times" w:eastAsia="方正楷体简体" w:hAnsi="Times New Roman" w:cs="Times" w:hint="eastAsia"/>
          <w:spacing w:val="-2"/>
        </w:rPr>
        <w:t>，运费增加</w:t>
      </w:r>
      <w:r>
        <w:rPr>
          <w:rFonts w:ascii="Times" w:eastAsia="方正楷体简体" w:hAnsi="Times New Roman" w:cs="Times"/>
          <w:spacing w:val="-2"/>
        </w:rPr>
        <w:t>2.4</w:t>
      </w:r>
      <w:r>
        <w:rPr>
          <w:rFonts w:ascii="Times" w:eastAsia="方正楷体简体" w:hAnsi="Times New Roman" w:cs="Times" w:hint="eastAsia"/>
          <w:spacing w:val="-2"/>
        </w:rPr>
        <w:t>元。</w:t>
      </w:r>
      <w:r>
        <w:rPr>
          <w:rFonts w:ascii="Times" w:eastAsia="方正楷体简体" w:hAnsi="Times New Roman" w:cs="Times"/>
          <w:spacing w:val="-2"/>
        </w:rPr>
        <w:tab/>
      </w:r>
      <w:r>
        <w:rPr>
          <w:rFonts w:ascii="Times" w:eastAsia="方正楷体简体" w:hAnsi="Times New Roman" w:cs="Times"/>
          <w:spacing w:val="-2"/>
        </w:rPr>
        <w:tab/>
      </w:r>
      <w:r>
        <w:rPr>
          <w:rFonts w:ascii="Times" w:eastAsia="方正楷体简体" w:hAnsi="Times New Roman" w:cs="Times"/>
          <w:spacing w:val="-2"/>
        </w:rPr>
        <w:tab/>
      </w:r>
      <w:r>
        <w:rPr>
          <w:rFonts w:ascii="Times" w:eastAsia="方正楷体简体" w:hAnsi="Times New Roman" w:cs="Times"/>
          <w:spacing w:val="-2"/>
        </w:rPr>
        <w:tab/>
      </w:r>
    </w:p>
    <w:p w:rsidR="0009036E" w:rsidRDefault="0009036E">
      <w:pPr>
        <w:widowControl w:val="0"/>
        <w:snapToGrid w:val="0"/>
        <w:jc w:val="center"/>
        <w:rPr>
          <w:rFonts w:ascii="Times New Roman" w:eastAsia="方正准圆简体" w:hAnsi="Times New Roman" w:cs="Times New Roman"/>
          <w:bCs/>
          <w:sz w:val="32"/>
          <w:szCs w:val="32"/>
        </w:rPr>
      </w:pPr>
    </w:p>
    <w:p w:rsidR="0009036E" w:rsidRDefault="0009036E">
      <w:pPr>
        <w:widowControl w:val="0"/>
        <w:snapToGrid w:val="0"/>
        <w:jc w:val="center"/>
        <w:rPr>
          <w:rFonts w:ascii="Times New Roman" w:eastAsia="方正准圆简体" w:hAnsi="Times New Roman" w:cs="Times New Roman"/>
          <w:bCs/>
          <w:sz w:val="32"/>
          <w:szCs w:val="32"/>
        </w:rPr>
      </w:pPr>
      <w:r>
        <w:rPr>
          <w:rFonts w:ascii="Times New Roman" w:eastAsia="方正准圆简体" w:hAnsi="Times New Roman" w:cs="Times New Roman" w:hint="eastAsia"/>
          <w:bCs/>
          <w:sz w:val="32"/>
          <w:szCs w:val="32"/>
        </w:rPr>
        <w:t>荆门市</w:t>
      </w:r>
      <w:r>
        <w:rPr>
          <w:rFonts w:ascii="Times New Roman" w:eastAsia="方正准圆简体" w:hAnsi="Times New Roman" w:cs="Times New Roman"/>
          <w:bCs/>
          <w:sz w:val="32"/>
          <w:szCs w:val="32"/>
        </w:rPr>
        <w:t>2021</w:t>
      </w:r>
      <w:r>
        <w:rPr>
          <w:rFonts w:ascii="Times New Roman" w:eastAsia="方正准圆简体" w:hAnsi="Times New Roman" w:cs="Times New Roman" w:hint="eastAsia"/>
          <w:bCs/>
          <w:sz w:val="32"/>
          <w:szCs w:val="32"/>
        </w:rPr>
        <w:t>年</w:t>
      </w:r>
      <w:r>
        <w:rPr>
          <w:rFonts w:ascii="Times New Roman" w:eastAsia="方正准圆简体" w:hAnsi="Times New Roman" w:cs="Times New Roman"/>
          <w:bCs/>
          <w:sz w:val="32"/>
          <w:szCs w:val="32"/>
        </w:rPr>
        <w:t>7</w:t>
      </w:r>
      <w:r>
        <w:rPr>
          <w:rFonts w:ascii="Times New Roman" w:eastAsia="方正准圆简体" w:hAnsi="Times New Roman" w:cs="Times New Roman" w:hint="eastAsia"/>
          <w:bCs/>
          <w:sz w:val="32"/>
          <w:szCs w:val="32"/>
        </w:rPr>
        <w:t>～</w:t>
      </w:r>
      <w:r>
        <w:rPr>
          <w:rFonts w:ascii="Times New Roman" w:eastAsia="方正准圆简体" w:hAnsi="Times New Roman" w:cs="Times New Roman"/>
          <w:bCs/>
          <w:sz w:val="32"/>
          <w:szCs w:val="32"/>
        </w:rPr>
        <w:t>8</w:t>
      </w:r>
      <w:r>
        <w:rPr>
          <w:rFonts w:ascii="Times New Roman" w:eastAsia="方正准圆简体" w:hAnsi="Times New Roman" w:cs="Times New Roman" w:hint="eastAsia"/>
          <w:bCs/>
          <w:sz w:val="32"/>
          <w:szCs w:val="32"/>
        </w:rPr>
        <w:t>月份磷石膏产品市场指导价格</w:t>
      </w:r>
    </w:p>
    <w:p w:rsidR="0009036E" w:rsidRDefault="0009036E">
      <w:pPr>
        <w:widowControl w:val="0"/>
        <w:snapToGrid w:val="0"/>
        <w:jc w:val="right"/>
        <w:rPr>
          <w:rFonts w:ascii="Times New Roman" w:eastAsia="黑体" w:hAnsi="Times New Roman" w:cs="Times New Roman"/>
          <w:szCs w:val="24"/>
        </w:rPr>
      </w:pPr>
      <w:r>
        <w:rPr>
          <w:rFonts w:ascii="Times New Roman" w:eastAsia="黑体" w:hAnsi="Times New Roman" w:cs="Times New Roman" w:hint="eastAsia"/>
          <w:szCs w:val="24"/>
        </w:rPr>
        <w:t>单位：元</w:t>
      </w:r>
      <w:r>
        <w:rPr>
          <w:rFonts w:ascii="Times New Roman" w:eastAsia="黑体" w:hAnsi="Times New Roman" w:cs="Times New Roman"/>
          <w:szCs w:val="24"/>
        </w:rPr>
        <w:t>/</w:t>
      </w:r>
      <w:r>
        <w:rPr>
          <w:rFonts w:ascii="Times New Roman" w:eastAsia="黑体" w:hAnsi="Times New Roman" w:cs="Times New Roman" w:hint="eastAsia"/>
          <w:szCs w:val="24"/>
        </w:rPr>
        <w:t>吨</w:t>
      </w:r>
    </w:p>
    <w:tbl>
      <w:tblPr>
        <w:tblW w:w="960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
      <w:tblGrid>
        <w:gridCol w:w="1003"/>
        <w:gridCol w:w="1703"/>
        <w:gridCol w:w="2551"/>
        <w:gridCol w:w="2268"/>
        <w:gridCol w:w="2080"/>
      </w:tblGrid>
      <w:tr w:rsidR="0009036E">
        <w:trPr>
          <w:cantSplit/>
          <w:trHeight w:val="465"/>
          <w:jc w:val="center"/>
        </w:trPr>
        <w:tc>
          <w:tcPr>
            <w:tcW w:w="1003" w:type="dxa"/>
            <w:noWrap/>
            <w:tcMar>
              <w:top w:w="9" w:type="dxa"/>
              <w:left w:w="9" w:type="dxa"/>
              <w:bottom w:w="0" w:type="dxa"/>
              <w:right w:w="9" w:type="dxa"/>
            </w:tcMar>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序号</w:t>
            </w:r>
          </w:p>
        </w:tc>
        <w:tc>
          <w:tcPr>
            <w:tcW w:w="1703" w:type="dxa"/>
            <w:noWrap/>
            <w:tcMar>
              <w:top w:w="9" w:type="dxa"/>
              <w:left w:w="9" w:type="dxa"/>
              <w:bottom w:w="0" w:type="dxa"/>
              <w:right w:w="9" w:type="dxa"/>
            </w:tcMar>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材料名称</w:t>
            </w:r>
          </w:p>
        </w:tc>
        <w:tc>
          <w:tcPr>
            <w:tcW w:w="2551" w:type="dxa"/>
            <w:noWrap/>
            <w:tcMar>
              <w:top w:w="9" w:type="dxa"/>
              <w:left w:w="9" w:type="dxa"/>
              <w:bottom w:w="0" w:type="dxa"/>
              <w:right w:w="9" w:type="dxa"/>
            </w:tcMar>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规格及特征</w:t>
            </w:r>
          </w:p>
        </w:tc>
        <w:tc>
          <w:tcPr>
            <w:tcW w:w="2268" w:type="dxa"/>
            <w:noWrap/>
            <w:tcMar>
              <w:top w:w="9" w:type="dxa"/>
              <w:left w:w="9" w:type="dxa"/>
              <w:bottom w:w="0" w:type="dxa"/>
              <w:right w:w="9" w:type="dxa"/>
            </w:tcMar>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含税价格</w:t>
            </w:r>
          </w:p>
        </w:tc>
        <w:tc>
          <w:tcPr>
            <w:tcW w:w="2080"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除税价格</w:t>
            </w:r>
          </w:p>
        </w:tc>
      </w:tr>
      <w:tr w:rsidR="0009036E">
        <w:trPr>
          <w:cantSplit/>
          <w:trHeight w:val="465"/>
          <w:jc w:val="center"/>
        </w:trPr>
        <w:tc>
          <w:tcPr>
            <w:tcW w:w="1003" w:type="dxa"/>
            <w:noWrap/>
            <w:tcMar>
              <w:top w:w="9" w:type="dxa"/>
              <w:left w:w="9" w:type="dxa"/>
              <w:bottom w:w="0" w:type="dxa"/>
              <w:right w:w="9" w:type="dxa"/>
            </w:tcMar>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w:t>
            </w:r>
          </w:p>
        </w:tc>
        <w:tc>
          <w:tcPr>
            <w:tcW w:w="1703" w:type="dxa"/>
            <w:vMerge w:val="restart"/>
            <w:noWrap/>
            <w:tcMar>
              <w:top w:w="9" w:type="dxa"/>
              <w:left w:w="9" w:type="dxa"/>
              <w:bottom w:w="0" w:type="dxa"/>
              <w:right w:w="9" w:type="dxa"/>
            </w:tcMar>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抹灰石膏</w:t>
            </w:r>
          </w:p>
        </w:tc>
        <w:tc>
          <w:tcPr>
            <w:tcW w:w="2551" w:type="dxa"/>
            <w:noWrap/>
            <w:tcMar>
              <w:top w:w="9" w:type="dxa"/>
              <w:left w:w="9" w:type="dxa"/>
              <w:bottom w:w="0" w:type="dxa"/>
              <w:right w:w="9" w:type="dxa"/>
            </w:tcMar>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底层（黄色）</w:t>
            </w:r>
          </w:p>
        </w:tc>
        <w:tc>
          <w:tcPr>
            <w:tcW w:w="2268" w:type="dxa"/>
            <w:noWrap/>
            <w:tcMar>
              <w:top w:w="9" w:type="dxa"/>
              <w:left w:w="9" w:type="dxa"/>
              <w:bottom w:w="0" w:type="dxa"/>
              <w:right w:w="9" w:type="dxa"/>
            </w:tcMar>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900.00</w:t>
            </w:r>
          </w:p>
        </w:tc>
        <w:tc>
          <w:tcPr>
            <w:tcW w:w="2080"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796.00</w:t>
            </w:r>
          </w:p>
        </w:tc>
      </w:tr>
      <w:tr w:rsidR="0009036E">
        <w:trPr>
          <w:cantSplit/>
          <w:trHeight w:val="465"/>
          <w:jc w:val="center"/>
        </w:trPr>
        <w:tc>
          <w:tcPr>
            <w:tcW w:w="1003" w:type="dxa"/>
            <w:noWrap/>
            <w:tcMar>
              <w:top w:w="9" w:type="dxa"/>
              <w:left w:w="9" w:type="dxa"/>
              <w:bottom w:w="0" w:type="dxa"/>
              <w:right w:w="9" w:type="dxa"/>
            </w:tcMar>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w:t>
            </w:r>
          </w:p>
        </w:tc>
        <w:tc>
          <w:tcPr>
            <w:tcW w:w="1703" w:type="dxa"/>
            <w:vMerge/>
            <w:tcMar>
              <w:top w:w="9" w:type="dxa"/>
              <w:left w:w="9" w:type="dxa"/>
              <w:bottom w:w="0" w:type="dxa"/>
              <w:right w:w="9" w:type="dxa"/>
            </w:tcMar>
            <w:vAlign w:val="center"/>
          </w:tcPr>
          <w:p w:rsidR="0009036E" w:rsidRDefault="0009036E">
            <w:pPr>
              <w:widowControl w:val="0"/>
              <w:jc w:val="center"/>
              <w:rPr>
                <w:rFonts w:ascii="方正宋一简体" w:eastAsia="方正宋一简体" w:hAnsi="Times New Roman" w:cs="Times New Roman"/>
                <w:kern w:val="0"/>
                <w:sz w:val="18"/>
                <w:szCs w:val="18"/>
              </w:rPr>
            </w:pPr>
          </w:p>
        </w:tc>
        <w:tc>
          <w:tcPr>
            <w:tcW w:w="2551" w:type="dxa"/>
            <w:noWrap/>
            <w:tcMar>
              <w:top w:w="9" w:type="dxa"/>
              <w:left w:w="9" w:type="dxa"/>
              <w:bottom w:w="0" w:type="dxa"/>
              <w:right w:w="9" w:type="dxa"/>
            </w:tcMar>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底层（白色）</w:t>
            </w:r>
          </w:p>
        </w:tc>
        <w:tc>
          <w:tcPr>
            <w:tcW w:w="2268" w:type="dxa"/>
            <w:noWrap/>
            <w:tcMar>
              <w:top w:w="9" w:type="dxa"/>
              <w:left w:w="9" w:type="dxa"/>
              <w:bottom w:w="0" w:type="dxa"/>
              <w:right w:w="9" w:type="dxa"/>
            </w:tcMar>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950.00</w:t>
            </w:r>
          </w:p>
        </w:tc>
        <w:tc>
          <w:tcPr>
            <w:tcW w:w="2080"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841.00</w:t>
            </w:r>
          </w:p>
        </w:tc>
      </w:tr>
      <w:tr w:rsidR="0009036E">
        <w:trPr>
          <w:cantSplit/>
          <w:trHeight w:val="465"/>
          <w:jc w:val="center"/>
        </w:trPr>
        <w:tc>
          <w:tcPr>
            <w:tcW w:w="1003" w:type="dxa"/>
            <w:noWrap/>
            <w:tcMar>
              <w:top w:w="9" w:type="dxa"/>
              <w:left w:w="9" w:type="dxa"/>
              <w:bottom w:w="0" w:type="dxa"/>
              <w:right w:w="9" w:type="dxa"/>
            </w:tcMar>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p>
        </w:tc>
        <w:tc>
          <w:tcPr>
            <w:tcW w:w="1703" w:type="dxa"/>
            <w:vMerge/>
            <w:tcMar>
              <w:top w:w="9" w:type="dxa"/>
              <w:left w:w="9" w:type="dxa"/>
              <w:bottom w:w="0" w:type="dxa"/>
              <w:right w:w="9" w:type="dxa"/>
            </w:tcMar>
            <w:vAlign w:val="center"/>
          </w:tcPr>
          <w:p w:rsidR="0009036E" w:rsidRDefault="0009036E">
            <w:pPr>
              <w:widowControl w:val="0"/>
              <w:jc w:val="center"/>
              <w:rPr>
                <w:rFonts w:ascii="方正宋一简体" w:eastAsia="方正宋一简体" w:hAnsi="Times New Roman" w:cs="Times New Roman"/>
                <w:kern w:val="0"/>
                <w:sz w:val="18"/>
                <w:szCs w:val="18"/>
              </w:rPr>
            </w:pPr>
          </w:p>
        </w:tc>
        <w:tc>
          <w:tcPr>
            <w:tcW w:w="2551" w:type="dxa"/>
            <w:noWrap/>
            <w:tcMar>
              <w:top w:w="9" w:type="dxa"/>
              <w:left w:w="9" w:type="dxa"/>
              <w:bottom w:w="0" w:type="dxa"/>
              <w:right w:w="9" w:type="dxa"/>
            </w:tcMar>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底层（灰色）</w:t>
            </w:r>
          </w:p>
        </w:tc>
        <w:tc>
          <w:tcPr>
            <w:tcW w:w="2268" w:type="dxa"/>
            <w:noWrap/>
            <w:tcMar>
              <w:top w:w="9" w:type="dxa"/>
              <w:left w:w="9" w:type="dxa"/>
              <w:bottom w:w="0" w:type="dxa"/>
              <w:right w:w="9" w:type="dxa"/>
            </w:tcMar>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880.00</w:t>
            </w:r>
          </w:p>
        </w:tc>
        <w:tc>
          <w:tcPr>
            <w:tcW w:w="2080"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779.00</w:t>
            </w:r>
          </w:p>
        </w:tc>
      </w:tr>
      <w:tr w:rsidR="0009036E">
        <w:trPr>
          <w:cantSplit/>
          <w:trHeight w:val="465"/>
          <w:jc w:val="center"/>
        </w:trPr>
        <w:tc>
          <w:tcPr>
            <w:tcW w:w="1003" w:type="dxa"/>
            <w:noWrap/>
            <w:tcMar>
              <w:top w:w="9" w:type="dxa"/>
              <w:left w:w="9" w:type="dxa"/>
              <w:bottom w:w="0" w:type="dxa"/>
              <w:right w:w="9" w:type="dxa"/>
            </w:tcMar>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w:t>
            </w:r>
          </w:p>
        </w:tc>
        <w:tc>
          <w:tcPr>
            <w:tcW w:w="1703" w:type="dxa"/>
            <w:vMerge/>
            <w:tcMar>
              <w:top w:w="9" w:type="dxa"/>
              <w:left w:w="9" w:type="dxa"/>
              <w:bottom w:w="0" w:type="dxa"/>
              <w:right w:w="9" w:type="dxa"/>
            </w:tcMar>
            <w:vAlign w:val="center"/>
          </w:tcPr>
          <w:p w:rsidR="0009036E" w:rsidRDefault="0009036E">
            <w:pPr>
              <w:widowControl w:val="0"/>
              <w:jc w:val="center"/>
              <w:rPr>
                <w:rFonts w:ascii="方正宋一简体" w:eastAsia="方正宋一简体" w:hAnsi="Times New Roman" w:cs="Times New Roman"/>
                <w:kern w:val="0"/>
                <w:sz w:val="18"/>
                <w:szCs w:val="18"/>
              </w:rPr>
            </w:pPr>
          </w:p>
        </w:tc>
        <w:tc>
          <w:tcPr>
            <w:tcW w:w="2551" w:type="dxa"/>
            <w:noWrap/>
            <w:tcMar>
              <w:top w:w="9" w:type="dxa"/>
              <w:left w:w="9" w:type="dxa"/>
              <w:bottom w:w="0" w:type="dxa"/>
              <w:right w:w="9" w:type="dxa"/>
            </w:tcMar>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面层</w:t>
            </w:r>
          </w:p>
        </w:tc>
        <w:tc>
          <w:tcPr>
            <w:tcW w:w="2268" w:type="dxa"/>
            <w:noWrap/>
            <w:tcMar>
              <w:top w:w="9" w:type="dxa"/>
              <w:left w:w="9" w:type="dxa"/>
              <w:bottom w:w="0" w:type="dxa"/>
              <w:right w:w="9" w:type="dxa"/>
            </w:tcMar>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905.00</w:t>
            </w:r>
          </w:p>
        </w:tc>
        <w:tc>
          <w:tcPr>
            <w:tcW w:w="2080"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801.00</w:t>
            </w:r>
          </w:p>
        </w:tc>
      </w:tr>
      <w:tr w:rsidR="0009036E">
        <w:trPr>
          <w:cantSplit/>
          <w:trHeight w:val="465"/>
          <w:jc w:val="center"/>
        </w:trPr>
        <w:tc>
          <w:tcPr>
            <w:tcW w:w="1003" w:type="dxa"/>
            <w:noWrap/>
            <w:tcMar>
              <w:top w:w="9" w:type="dxa"/>
              <w:left w:w="9" w:type="dxa"/>
              <w:bottom w:w="0" w:type="dxa"/>
              <w:right w:w="9" w:type="dxa"/>
            </w:tcMar>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p>
        </w:tc>
        <w:tc>
          <w:tcPr>
            <w:tcW w:w="1703" w:type="dxa"/>
            <w:vMerge/>
            <w:tcMar>
              <w:top w:w="9" w:type="dxa"/>
              <w:left w:w="9" w:type="dxa"/>
              <w:bottom w:w="0" w:type="dxa"/>
              <w:right w:w="9" w:type="dxa"/>
            </w:tcMar>
            <w:vAlign w:val="center"/>
          </w:tcPr>
          <w:p w:rsidR="0009036E" w:rsidRDefault="0009036E">
            <w:pPr>
              <w:widowControl w:val="0"/>
              <w:jc w:val="center"/>
              <w:rPr>
                <w:rFonts w:ascii="方正宋一简体" w:eastAsia="方正宋一简体" w:hAnsi="Times New Roman" w:cs="Times New Roman"/>
                <w:kern w:val="0"/>
                <w:sz w:val="18"/>
                <w:szCs w:val="18"/>
              </w:rPr>
            </w:pPr>
          </w:p>
        </w:tc>
        <w:tc>
          <w:tcPr>
            <w:tcW w:w="2551" w:type="dxa"/>
            <w:noWrap/>
            <w:tcMar>
              <w:top w:w="9" w:type="dxa"/>
              <w:left w:w="9" w:type="dxa"/>
              <w:bottom w:w="0" w:type="dxa"/>
              <w:right w:w="9" w:type="dxa"/>
            </w:tcMar>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轻质</w:t>
            </w:r>
          </w:p>
        </w:tc>
        <w:tc>
          <w:tcPr>
            <w:tcW w:w="2268" w:type="dxa"/>
            <w:noWrap/>
            <w:tcMar>
              <w:top w:w="9" w:type="dxa"/>
              <w:left w:w="9" w:type="dxa"/>
              <w:bottom w:w="0" w:type="dxa"/>
              <w:right w:w="9" w:type="dxa"/>
            </w:tcMar>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960.00</w:t>
            </w:r>
          </w:p>
        </w:tc>
        <w:tc>
          <w:tcPr>
            <w:tcW w:w="2080"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850.00</w:t>
            </w:r>
          </w:p>
        </w:tc>
      </w:tr>
      <w:tr w:rsidR="0009036E">
        <w:trPr>
          <w:cantSplit/>
          <w:trHeight w:val="465"/>
          <w:jc w:val="center"/>
        </w:trPr>
        <w:tc>
          <w:tcPr>
            <w:tcW w:w="1003" w:type="dxa"/>
            <w:noWrap/>
            <w:tcMar>
              <w:top w:w="9" w:type="dxa"/>
              <w:left w:w="9" w:type="dxa"/>
              <w:bottom w:w="0" w:type="dxa"/>
              <w:right w:w="9" w:type="dxa"/>
            </w:tcMar>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w:t>
            </w:r>
          </w:p>
        </w:tc>
        <w:tc>
          <w:tcPr>
            <w:tcW w:w="1703" w:type="dxa"/>
            <w:vMerge/>
            <w:tcMar>
              <w:top w:w="9" w:type="dxa"/>
              <w:left w:w="9" w:type="dxa"/>
              <w:bottom w:w="0" w:type="dxa"/>
              <w:right w:w="9" w:type="dxa"/>
            </w:tcMar>
            <w:vAlign w:val="center"/>
          </w:tcPr>
          <w:p w:rsidR="0009036E" w:rsidRDefault="0009036E">
            <w:pPr>
              <w:widowControl w:val="0"/>
              <w:jc w:val="center"/>
              <w:rPr>
                <w:rFonts w:ascii="方正宋一简体" w:eastAsia="方正宋一简体" w:hAnsi="Times New Roman" w:cs="Times New Roman"/>
                <w:kern w:val="0"/>
                <w:sz w:val="18"/>
                <w:szCs w:val="18"/>
              </w:rPr>
            </w:pPr>
          </w:p>
        </w:tc>
        <w:tc>
          <w:tcPr>
            <w:tcW w:w="2551" w:type="dxa"/>
            <w:noWrap/>
            <w:tcMar>
              <w:top w:w="9" w:type="dxa"/>
              <w:left w:w="9" w:type="dxa"/>
              <w:bottom w:w="0" w:type="dxa"/>
              <w:right w:w="9" w:type="dxa"/>
            </w:tcMar>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保温</w:t>
            </w:r>
          </w:p>
        </w:tc>
        <w:tc>
          <w:tcPr>
            <w:tcW w:w="2268" w:type="dxa"/>
            <w:noWrap/>
            <w:tcMar>
              <w:top w:w="9" w:type="dxa"/>
              <w:left w:w="9" w:type="dxa"/>
              <w:bottom w:w="0" w:type="dxa"/>
              <w:right w:w="9" w:type="dxa"/>
            </w:tcMar>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1315.00</w:t>
            </w:r>
          </w:p>
        </w:tc>
        <w:tc>
          <w:tcPr>
            <w:tcW w:w="2080"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1164.00</w:t>
            </w:r>
          </w:p>
        </w:tc>
      </w:tr>
    </w:tbl>
    <w:p w:rsidR="0009036E" w:rsidRDefault="0009036E" w:rsidP="0009036E">
      <w:pPr>
        <w:widowControl w:val="0"/>
        <w:snapToGrid w:val="0"/>
        <w:spacing w:line="280" w:lineRule="exact"/>
        <w:ind w:left="31680" w:hangingChars="450" w:firstLine="31680"/>
        <w:jc w:val="left"/>
        <w:rPr>
          <w:rFonts w:ascii="Times New Roman" w:eastAsia="方正楷体简体" w:hAnsi="Times New Roman" w:cs="Times New Roman"/>
        </w:rPr>
      </w:pPr>
      <w:r>
        <w:rPr>
          <w:rFonts w:ascii="Times New Roman" w:eastAsia="方正宋黑简体" w:hAnsi="Times New Roman" w:cs="Times New Roman" w:hint="eastAsia"/>
        </w:rPr>
        <w:t>备注：</w:t>
      </w:r>
      <w:r>
        <w:rPr>
          <w:rFonts w:ascii="Times New Roman" w:eastAsia="方正楷体简体" w:hAnsi="Times New Roman" w:cs="Times New Roman" w:hint="eastAsia"/>
        </w:rPr>
        <w:t>以上价格含荆门城区内运费。</w:t>
      </w:r>
    </w:p>
    <w:p w:rsidR="0009036E" w:rsidRDefault="0009036E">
      <w:pPr>
        <w:widowControl w:val="0"/>
        <w:snapToGrid w:val="0"/>
        <w:jc w:val="center"/>
        <w:rPr>
          <w:rFonts w:ascii="Times New Roman" w:eastAsia="方正准圆简体" w:hAnsi="Times New Roman" w:cs="Times New Roman"/>
          <w:bCs/>
          <w:sz w:val="32"/>
          <w:szCs w:val="32"/>
        </w:rPr>
      </w:pPr>
      <w:r>
        <w:rPr>
          <w:rFonts w:ascii="Times New Roman" w:eastAsia="方正准圆简体" w:hAnsi="Times New Roman" w:cs="Times New Roman" w:hint="eastAsia"/>
          <w:bCs/>
          <w:sz w:val="32"/>
          <w:szCs w:val="32"/>
        </w:rPr>
        <w:t>钟祥市</w:t>
      </w:r>
      <w:r>
        <w:rPr>
          <w:rFonts w:ascii="Times New Roman" w:eastAsia="方正准圆简体" w:hAnsi="Times New Roman" w:cs="Times New Roman"/>
          <w:bCs/>
          <w:sz w:val="32"/>
          <w:szCs w:val="32"/>
        </w:rPr>
        <w:t>2021</w:t>
      </w:r>
      <w:r>
        <w:rPr>
          <w:rFonts w:ascii="Times New Roman" w:eastAsia="方正准圆简体" w:hAnsi="Times New Roman" w:cs="Times New Roman" w:hint="eastAsia"/>
          <w:bCs/>
          <w:sz w:val="32"/>
          <w:szCs w:val="32"/>
        </w:rPr>
        <w:t>年</w:t>
      </w:r>
      <w:r>
        <w:rPr>
          <w:rFonts w:ascii="Times New Roman" w:eastAsia="方正准圆简体" w:hAnsi="Times New Roman" w:cs="Times New Roman"/>
          <w:bCs/>
          <w:sz w:val="32"/>
          <w:szCs w:val="22"/>
        </w:rPr>
        <w:t>7</w:t>
      </w:r>
      <w:r>
        <w:rPr>
          <w:rFonts w:ascii="Times New Roman" w:eastAsia="方正准圆简体" w:hAnsi="Times New Roman" w:cs="Times New Roman" w:hint="eastAsia"/>
          <w:bCs/>
          <w:sz w:val="32"/>
          <w:szCs w:val="22"/>
        </w:rPr>
        <w:t>～</w:t>
      </w:r>
      <w:r>
        <w:rPr>
          <w:rFonts w:ascii="Times New Roman" w:eastAsia="方正准圆简体" w:hAnsi="Times New Roman" w:cs="Times New Roman"/>
          <w:bCs/>
          <w:sz w:val="32"/>
          <w:szCs w:val="22"/>
        </w:rPr>
        <w:t>8</w:t>
      </w:r>
      <w:r>
        <w:rPr>
          <w:rFonts w:ascii="Times New Roman" w:eastAsia="方正准圆简体" w:hAnsi="Times New Roman" w:cs="Times New Roman" w:hint="eastAsia"/>
          <w:bCs/>
          <w:sz w:val="32"/>
          <w:szCs w:val="32"/>
        </w:rPr>
        <w:t>月份商品混凝土市场指导价格</w:t>
      </w:r>
    </w:p>
    <w:p w:rsidR="0009036E" w:rsidRDefault="0009036E">
      <w:pPr>
        <w:widowControl w:val="0"/>
        <w:snapToGrid w:val="0"/>
        <w:jc w:val="right"/>
        <w:rPr>
          <w:rFonts w:ascii="Times New Roman" w:eastAsia="黑体" w:hAnsi="Times New Roman" w:cs="Times New Roman"/>
          <w:szCs w:val="24"/>
        </w:rPr>
      </w:pPr>
      <w:r>
        <w:rPr>
          <w:rFonts w:ascii="Times New Roman" w:eastAsia="黑体" w:hAnsi="Times New Roman" w:cs="Times New Roman" w:hint="eastAsia"/>
          <w:szCs w:val="24"/>
        </w:rPr>
        <w:t>单位：元</w:t>
      </w:r>
      <w:r>
        <w:rPr>
          <w:rFonts w:ascii="Times New Roman" w:eastAsia="黑体" w:hAnsi="Times New Roman" w:cs="Times New Roman"/>
          <w:szCs w:val="24"/>
        </w:rPr>
        <w:t>/m</w:t>
      </w:r>
      <w:r>
        <w:rPr>
          <w:rFonts w:ascii="Times New Roman" w:eastAsia="黑体" w:hAnsi="Times New Roman" w:cs="Times New Roman"/>
          <w:szCs w:val="24"/>
          <w:vertAlign w:val="superscript"/>
        </w:rPr>
        <w:t>3</w:t>
      </w:r>
    </w:p>
    <w:tbl>
      <w:tblPr>
        <w:tblW w:w="965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
      <w:tblGrid>
        <w:gridCol w:w="380"/>
        <w:gridCol w:w="2326"/>
        <w:gridCol w:w="2551"/>
        <w:gridCol w:w="2268"/>
        <w:gridCol w:w="2134"/>
      </w:tblGrid>
      <w:tr w:rsidR="0009036E">
        <w:trPr>
          <w:cantSplit/>
          <w:trHeight w:val="340"/>
          <w:jc w:val="center"/>
        </w:trPr>
        <w:tc>
          <w:tcPr>
            <w:tcW w:w="0" w:type="auto"/>
            <w:noWrap/>
            <w:tcMar>
              <w:top w:w="9" w:type="dxa"/>
              <w:left w:w="9" w:type="dxa"/>
              <w:bottom w:w="0" w:type="dxa"/>
              <w:right w:w="9" w:type="dxa"/>
            </w:tcMar>
            <w:vAlign w:val="center"/>
          </w:tcPr>
          <w:p w:rsidR="0009036E" w:rsidRDefault="0009036E">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序号</w:t>
            </w:r>
          </w:p>
        </w:tc>
        <w:tc>
          <w:tcPr>
            <w:tcW w:w="2326" w:type="dxa"/>
            <w:noWrap/>
            <w:tcMar>
              <w:top w:w="9" w:type="dxa"/>
              <w:left w:w="9" w:type="dxa"/>
              <w:bottom w:w="0" w:type="dxa"/>
              <w:right w:w="9" w:type="dxa"/>
            </w:tcMar>
            <w:vAlign w:val="center"/>
          </w:tcPr>
          <w:p w:rsidR="0009036E" w:rsidRDefault="0009036E">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石子粒径</w:t>
            </w:r>
          </w:p>
        </w:tc>
        <w:tc>
          <w:tcPr>
            <w:tcW w:w="2551" w:type="dxa"/>
            <w:noWrap/>
            <w:tcMar>
              <w:top w:w="9" w:type="dxa"/>
              <w:left w:w="9" w:type="dxa"/>
              <w:bottom w:w="0" w:type="dxa"/>
              <w:right w:w="9" w:type="dxa"/>
            </w:tcMar>
            <w:vAlign w:val="center"/>
          </w:tcPr>
          <w:p w:rsidR="0009036E" w:rsidRDefault="0009036E">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强度等级</w:t>
            </w:r>
          </w:p>
        </w:tc>
        <w:tc>
          <w:tcPr>
            <w:tcW w:w="2268" w:type="dxa"/>
            <w:noWrap/>
            <w:tcMar>
              <w:top w:w="9" w:type="dxa"/>
              <w:left w:w="9" w:type="dxa"/>
              <w:bottom w:w="0" w:type="dxa"/>
              <w:right w:w="9" w:type="dxa"/>
            </w:tcMar>
            <w:vAlign w:val="center"/>
          </w:tcPr>
          <w:p w:rsidR="0009036E" w:rsidRDefault="0009036E">
            <w:pPr>
              <w:widowControl w:val="0"/>
              <w:snapToGrid w:val="0"/>
              <w:jc w:val="center"/>
              <w:rPr>
                <w:rFonts w:ascii="方正宋一简体" w:eastAsia="方正宋一简体" w:hAnsi="宋体"/>
                <w:sz w:val="18"/>
                <w:szCs w:val="18"/>
              </w:rPr>
            </w:pPr>
            <w:r>
              <w:rPr>
                <w:rFonts w:ascii="方正宋一简体" w:eastAsia="方正宋一简体" w:hAnsi="宋体" w:hint="eastAsia"/>
                <w:sz w:val="18"/>
                <w:szCs w:val="18"/>
              </w:rPr>
              <w:t>含税价格</w:t>
            </w:r>
          </w:p>
        </w:tc>
        <w:tc>
          <w:tcPr>
            <w:tcW w:w="2134" w:type="dxa"/>
            <w:vAlign w:val="center"/>
          </w:tcPr>
          <w:p w:rsidR="0009036E" w:rsidRDefault="0009036E">
            <w:pPr>
              <w:widowControl w:val="0"/>
              <w:snapToGrid w:val="0"/>
              <w:jc w:val="center"/>
              <w:rPr>
                <w:rFonts w:ascii="方正宋一简体" w:eastAsia="方正宋一简体" w:hAnsi="宋体"/>
                <w:sz w:val="18"/>
                <w:szCs w:val="18"/>
              </w:rPr>
            </w:pPr>
            <w:r>
              <w:rPr>
                <w:rFonts w:ascii="方正宋一简体" w:eastAsia="方正宋一简体" w:hAnsi="宋体" w:hint="eastAsia"/>
                <w:sz w:val="18"/>
                <w:szCs w:val="18"/>
              </w:rPr>
              <w:t>除税价格</w:t>
            </w:r>
          </w:p>
        </w:tc>
      </w:tr>
      <w:tr w:rsidR="0009036E">
        <w:trPr>
          <w:cantSplit/>
          <w:trHeight w:val="340"/>
          <w:jc w:val="center"/>
        </w:trPr>
        <w:tc>
          <w:tcPr>
            <w:tcW w:w="0" w:type="auto"/>
            <w:noWrap/>
            <w:tcMar>
              <w:top w:w="9" w:type="dxa"/>
              <w:left w:w="9" w:type="dxa"/>
              <w:bottom w:w="0" w:type="dxa"/>
              <w:right w:w="9" w:type="dxa"/>
            </w:tcMar>
            <w:vAlign w:val="center"/>
          </w:tcPr>
          <w:p w:rsidR="0009036E" w:rsidRDefault="0009036E">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sz w:val="18"/>
                <w:szCs w:val="18"/>
              </w:rPr>
              <w:t>1</w:t>
            </w:r>
          </w:p>
        </w:tc>
        <w:tc>
          <w:tcPr>
            <w:tcW w:w="2326" w:type="dxa"/>
            <w:vMerge w:val="restart"/>
            <w:noWrap/>
            <w:tcMar>
              <w:top w:w="9" w:type="dxa"/>
              <w:left w:w="9" w:type="dxa"/>
              <w:bottom w:w="0" w:type="dxa"/>
              <w:right w:w="9" w:type="dxa"/>
            </w:tcMar>
            <w:vAlign w:val="center"/>
          </w:tcPr>
          <w:p w:rsidR="0009036E" w:rsidRDefault="0009036E">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sz w:val="18"/>
                <w:szCs w:val="18"/>
              </w:rPr>
              <w:t>5-31.5</w:t>
            </w:r>
          </w:p>
        </w:tc>
        <w:tc>
          <w:tcPr>
            <w:tcW w:w="2551" w:type="dxa"/>
            <w:noWrap/>
            <w:tcMar>
              <w:top w:w="9" w:type="dxa"/>
              <w:left w:w="9" w:type="dxa"/>
              <w:bottom w:w="0" w:type="dxa"/>
              <w:right w:w="9" w:type="dxa"/>
            </w:tcMar>
            <w:vAlign w:val="center"/>
          </w:tcPr>
          <w:p w:rsidR="0009036E" w:rsidRDefault="0009036E">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sz w:val="18"/>
                <w:szCs w:val="18"/>
              </w:rPr>
              <w:t>C15</w:t>
            </w:r>
          </w:p>
        </w:tc>
        <w:tc>
          <w:tcPr>
            <w:tcW w:w="2268" w:type="dxa"/>
            <w:noWrap/>
            <w:tcMar>
              <w:top w:w="9" w:type="dxa"/>
              <w:left w:w="9" w:type="dxa"/>
              <w:bottom w:w="0" w:type="dxa"/>
              <w:right w:w="9" w:type="dxa"/>
            </w:tcMar>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425.00 </w:t>
            </w:r>
          </w:p>
        </w:tc>
        <w:tc>
          <w:tcPr>
            <w:tcW w:w="2134"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412.00 </w:t>
            </w:r>
          </w:p>
        </w:tc>
      </w:tr>
      <w:tr w:rsidR="0009036E">
        <w:trPr>
          <w:cantSplit/>
          <w:trHeight w:val="340"/>
          <w:jc w:val="center"/>
        </w:trPr>
        <w:tc>
          <w:tcPr>
            <w:tcW w:w="0" w:type="auto"/>
            <w:noWrap/>
            <w:tcMar>
              <w:top w:w="9" w:type="dxa"/>
              <w:left w:w="9" w:type="dxa"/>
              <w:bottom w:w="0" w:type="dxa"/>
              <w:right w:w="9" w:type="dxa"/>
            </w:tcMar>
            <w:vAlign w:val="center"/>
          </w:tcPr>
          <w:p w:rsidR="0009036E" w:rsidRDefault="0009036E">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sz w:val="18"/>
                <w:szCs w:val="18"/>
              </w:rPr>
              <w:t>2</w:t>
            </w:r>
          </w:p>
        </w:tc>
        <w:tc>
          <w:tcPr>
            <w:tcW w:w="2326" w:type="dxa"/>
            <w:vMerge/>
            <w:tcMar>
              <w:top w:w="9" w:type="dxa"/>
              <w:left w:w="9" w:type="dxa"/>
              <w:bottom w:w="0" w:type="dxa"/>
              <w:right w:w="9" w:type="dxa"/>
            </w:tcMar>
            <w:vAlign w:val="center"/>
          </w:tcPr>
          <w:p w:rsidR="0009036E" w:rsidRDefault="0009036E">
            <w:pPr>
              <w:widowControl w:val="0"/>
              <w:snapToGrid w:val="0"/>
              <w:rPr>
                <w:rFonts w:ascii="方正宋一简体" w:eastAsia="方正宋一简体" w:hAnsi="宋体"/>
                <w:sz w:val="18"/>
                <w:szCs w:val="18"/>
              </w:rPr>
            </w:pPr>
          </w:p>
        </w:tc>
        <w:tc>
          <w:tcPr>
            <w:tcW w:w="2551" w:type="dxa"/>
            <w:noWrap/>
            <w:tcMar>
              <w:top w:w="9" w:type="dxa"/>
              <w:left w:w="9" w:type="dxa"/>
              <w:bottom w:w="0" w:type="dxa"/>
              <w:right w:w="9" w:type="dxa"/>
            </w:tcMar>
            <w:vAlign w:val="center"/>
          </w:tcPr>
          <w:p w:rsidR="0009036E" w:rsidRDefault="0009036E">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sz w:val="18"/>
                <w:szCs w:val="18"/>
              </w:rPr>
              <w:t>C20</w:t>
            </w:r>
          </w:p>
        </w:tc>
        <w:tc>
          <w:tcPr>
            <w:tcW w:w="2268" w:type="dxa"/>
            <w:noWrap/>
            <w:tcMar>
              <w:top w:w="9" w:type="dxa"/>
              <w:left w:w="9" w:type="dxa"/>
              <w:bottom w:w="0" w:type="dxa"/>
              <w:right w:w="9" w:type="dxa"/>
            </w:tcMar>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440.00 </w:t>
            </w:r>
          </w:p>
        </w:tc>
        <w:tc>
          <w:tcPr>
            <w:tcW w:w="2134"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427.00 </w:t>
            </w:r>
          </w:p>
        </w:tc>
      </w:tr>
      <w:tr w:rsidR="0009036E">
        <w:trPr>
          <w:cantSplit/>
          <w:trHeight w:val="340"/>
          <w:jc w:val="center"/>
        </w:trPr>
        <w:tc>
          <w:tcPr>
            <w:tcW w:w="0" w:type="auto"/>
            <w:noWrap/>
            <w:tcMar>
              <w:top w:w="9" w:type="dxa"/>
              <w:left w:w="9" w:type="dxa"/>
              <w:bottom w:w="0" w:type="dxa"/>
              <w:right w:w="9" w:type="dxa"/>
            </w:tcMar>
            <w:vAlign w:val="center"/>
          </w:tcPr>
          <w:p w:rsidR="0009036E" w:rsidRDefault="0009036E">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sz w:val="18"/>
                <w:szCs w:val="18"/>
              </w:rPr>
              <w:t>3</w:t>
            </w:r>
          </w:p>
        </w:tc>
        <w:tc>
          <w:tcPr>
            <w:tcW w:w="2326" w:type="dxa"/>
            <w:vMerge/>
            <w:tcMar>
              <w:top w:w="9" w:type="dxa"/>
              <w:left w:w="9" w:type="dxa"/>
              <w:bottom w:w="0" w:type="dxa"/>
              <w:right w:w="9" w:type="dxa"/>
            </w:tcMar>
            <w:vAlign w:val="center"/>
          </w:tcPr>
          <w:p w:rsidR="0009036E" w:rsidRDefault="0009036E">
            <w:pPr>
              <w:widowControl w:val="0"/>
              <w:snapToGrid w:val="0"/>
              <w:rPr>
                <w:rFonts w:ascii="方正宋一简体" w:eastAsia="方正宋一简体" w:hAnsi="宋体"/>
                <w:sz w:val="18"/>
                <w:szCs w:val="18"/>
              </w:rPr>
            </w:pPr>
          </w:p>
        </w:tc>
        <w:tc>
          <w:tcPr>
            <w:tcW w:w="2551" w:type="dxa"/>
            <w:noWrap/>
            <w:tcMar>
              <w:top w:w="9" w:type="dxa"/>
              <w:left w:w="9" w:type="dxa"/>
              <w:bottom w:w="0" w:type="dxa"/>
              <w:right w:w="9" w:type="dxa"/>
            </w:tcMar>
            <w:vAlign w:val="center"/>
          </w:tcPr>
          <w:p w:rsidR="0009036E" w:rsidRDefault="0009036E">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sz w:val="18"/>
                <w:szCs w:val="18"/>
              </w:rPr>
              <w:t>C25</w:t>
            </w:r>
          </w:p>
        </w:tc>
        <w:tc>
          <w:tcPr>
            <w:tcW w:w="2268" w:type="dxa"/>
            <w:noWrap/>
            <w:tcMar>
              <w:top w:w="9" w:type="dxa"/>
              <w:left w:w="9" w:type="dxa"/>
              <w:bottom w:w="0" w:type="dxa"/>
              <w:right w:w="9" w:type="dxa"/>
            </w:tcMar>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485.00 </w:t>
            </w:r>
          </w:p>
        </w:tc>
        <w:tc>
          <w:tcPr>
            <w:tcW w:w="2134"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470.00 </w:t>
            </w:r>
          </w:p>
        </w:tc>
      </w:tr>
      <w:tr w:rsidR="0009036E">
        <w:trPr>
          <w:cantSplit/>
          <w:trHeight w:val="340"/>
          <w:jc w:val="center"/>
        </w:trPr>
        <w:tc>
          <w:tcPr>
            <w:tcW w:w="0" w:type="auto"/>
            <w:noWrap/>
            <w:tcMar>
              <w:top w:w="9" w:type="dxa"/>
              <w:left w:w="9" w:type="dxa"/>
              <w:bottom w:w="0" w:type="dxa"/>
              <w:right w:w="9" w:type="dxa"/>
            </w:tcMar>
            <w:vAlign w:val="center"/>
          </w:tcPr>
          <w:p w:rsidR="0009036E" w:rsidRDefault="0009036E">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sz w:val="18"/>
                <w:szCs w:val="18"/>
              </w:rPr>
              <w:t>4</w:t>
            </w:r>
          </w:p>
        </w:tc>
        <w:tc>
          <w:tcPr>
            <w:tcW w:w="2326" w:type="dxa"/>
            <w:vMerge/>
            <w:tcMar>
              <w:top w:w="9" w:type="dxa"/>
              <w:left w:w="9" w:type="dxa"/>
              <w:bottom w:w="0" w:type="dxa"/>
              <w:right w:w="9" w:type="dxa"/>
            </w:tcMar>
            <w:vAlign w:val="center"/>
          </w:tcPr>
          <w:p w:rsidR="0009036E" w:rsidRDefault="0009036E">
            <w:pPr>
              <w:widowControl w:val="0"/>
              <w:snapToGrid w:val="0"/>
              <w:rPr>
                <w:rFonts w:ascii="方正宋一简体" w:eastAsia="方正宋一简体" w:hAnsi="宋体"/>
                <w:sz w:val="18"/>
                <w:szCs w:val="18"/>
              </w:rPr>
            </w:pPr>
          </w:p>
        </w:tc>
        <w:tc>
          <w:tcPr>
            <w:tcW w:w="2551" w:type="dxa"/>
            <w:noWrap/>
            <w:tcMar>
              <w:top w:w="9" w:type="dxa"/>
              <w:left w:w="9" w:type="dxa"/>
              <w:bottom w:w="0" w:type="dxa"/>
              <w:right w:w="9" w:type="dxa"/>
            </w:tcMar>
            <w:vAlign w:val="center"/>
          </w:tcPr>
          <w:p w:rsidR="0009036E" w:rsidRDefault="0009036E">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sz w:val="18"/>
                <w:szCs w:val="18"/>
              </w:rPr>
              <w:t>C30</w:t>
            </w:r>
          </w:p>
        </w:tc>
        <w:tc>
          <w:tcPr>
            <w:tcW w:w="2268" w:type="dxa"/>
            <w:noWrap/>
            <w:tcMar>
              <w:top w:w="9" w:type="dxa"/>
              <w:left w:w="9" w:type="dxa"/>
              <w:bottom w:w="0" w:type="dxa"/>
              <w:right w:w="9" w:type="dxa"/>
            </w:tcMar>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500.00 </w:t>
            </w:r>
          </w:p>
        </w:tc>
        <w:tc>
          <w:tcPr>
            <w:tcW w:w="2134"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485.00 </w:t>
            </w:r>
          </w:p>
        </w:tc>
      </w:tr>
      <w:tr w:rsidR="0009036E">
        <w:trPr>
          <w:cantSplit/>
          <w:trHeight w:val="340"/>
          <w:jc w:val="center"/>
        </w:trPr>
        <w:tc>
          <w:tcPr>
            <w:tcW w:w="0" w:type="auto"/>
            <w:noWrap/>
            <w:tcMar>
              <w:top w:w="9" w:type="dxa"/>
              <w:left w:w="9" w:type="dxa"/>
              <w:bottom w:w="0" w:type="dxa"/>
              <w:right w:w="9" w:type="dxa"/>
            </w:tcMar>
            <w:vAlign w:val="center"/>
          </w:tcPr>
          <w:p w:rsidR="0009036E" w:rsidRDefault="0009036E">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sz w:val="18"/>
                <w:szCs w:val="18"/>
              </w:rPr>
              <w:t>5</w:t>
            </w:r>
          </w:p>
        </w:tc>
        <w:tc>
          <w:tcPr>
            <w:tcW w:w="2326" w:type="dxa"/>
            <w:vMerge/>
            <w:tcMar>
              <w:top w:w="9" w:type="dxa"/>
              <w:left w:w="9" w:type="dxa"/>
              <w:bottom w:w="0" w:type="dxa"/>
              <w:right w:w="9" w:type="dxa"/>
            </w:tcMar>
            <w:vAlign w:val="center"/>
          </w:tcPr>
          <w:p w:rsidR="0009036E" w:rsidRDefault="0009036E">
            <w:pPr>
              <w:widowControl w:val="0"/>
              <w:snapToGrid w:val="0"/>
              <w:rPr>
                <w:rFonts w:ascii="方正宋一简体" w:eastAsia="方正宋一简体" w:hAnsi="宋体"/>
                <w:sz w:val="18"/>
                <w:szCs w:val="18"/>
              </w:rPr>
            </w:pPr>
          </w:p>
        </w:tc>
        <w:tc>
          <w:tcPr>
            <w:tcW w:w="2551" w:type="dxa"/>
            <w:noWrap/>
            <w:tcMar>
              <w:top w:w="9" w:type="dxa"/>
              <w:left w:w="9" w:type="dxa"/>
              <w:bottom w:w="0" w:type="dxa"/>
              <w:right w:w="9" w:type="dxa"/>
            </w:tcMar>
            <w:vAlign w:val="center"/>
          </w:tcPr>
          <w:p w:rsidR="0009036E" w:rsidRDefault="0009036E">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sz w:val="18"/>
                <w:szCs w:val="18"/>
              </w:rPr>
              <w:t>C35</w:t>
            </w:r>
          </w:p>
        </w:tc>
        <w:tc>
          <w:tcPr>
            <w:tcW w:w="2268" w:type="dxa"/>
            <w:noWrap/>
            <w:tcMar>
              <w:top w:w="9" w:type="dxa"/>
              <w:left w:w="9" w:type="dxa"/>
              <w:bottom w:w="0" w:type="dxa"/>
              <w:right w:w="9" w:type="dxa"/>
            </w:tcMar>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530.00 </w:t>
            </w:r>
          </w:p>
        </w:tc>
        <w:tc>
          <w:tcPr>
            <w:tcW w:w="2134"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514.00 </w:t>
            </w:r>
          </w:p>
        </w:tc>
      </w:tr>
      <w:tr w:rsidR="0009036E">
        <w:trPr>
          <w:cantSplit/>
          <w:trHeight w:val="340"/>
          <w:jc w:val="center"/>
        </w:trPr>
        <w:tc>
          <w:tcPr>
            <w:tcW w:w="0" w:type="auto"/>
            <w:noWrap/>
            <w:tcMar>
              <w:top w:w="9" w:type="dxa"/>
              <w:left w:w="9" w:type="dxa"/>
              <w:bottom w:w="0" w:type="dxa"/>
              <w:right w:w="9" w:type="dxa"/>
            </w:tcMar>
            <w:vAlign w:val="center"/>
          </w:tcPr>
          <w:p w:rsidR="0009036E" w:rsidRDefault="0009036E">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sz w:val="18"/>
                <w:szCs w:val="18"/>
              </w:rPr>
              <w:t>6</w:t>
            </w:r>
          </w:p>
        </w:tc>
        <w:tc>
          <w:tcPr>
            <w:tcW w:w="2326" w:type="dxa"/>
            <w:vMerge/>
            <w:tcMar>
              <w:top w:w="9" w:type="dxa"/>
              <w:left w:w="9" w:type="dxa"/>
              <w:bottom w:w="0" w:type="dxa"/>
              <w:right w:w="9" w:type="dxa"/>
            </w:tcMar>
            <w:vAlign w:val="center"/>
          </w:tcPr>
          <w:p w:rsidR="0009036E" w:rsidRDefault="0009036E">
            <w:pPr>
              <w:widowControl w:val="0"/>
              <w:snapToGrid w:val="0"/>
              <w:rPr>
                <w:rFonts w:ascii="方正宋一简体" w:eastAsia="方正宋一简体" w:hAnsi="宋体"/>
                <w:sz w:val="18"/>
                <w:szCs w:val="18"/>
              </w:rPr>
            </w:pPr>
          </w:p>
        </w:tc>
        <w:tc>
          <w:tcPr>
            <w:tcW w:w="2551" w:type="dxa"/>
            <w:noWrap/>
            <w:tcMar>
              <w:top w:w="9" w:type="dxa"/>
              <w:left w:w="9" w:type="dxa"/>
              <w:bottom w:w="0" w:type="dxa"/>
              <w:right w:w="9" w:type="dxa"/>
            </w:tcMar>
            <w:vAlign w:val="center"/>
          </w:tcPr>
          <w:p w:rsidR="0009036E" w:rsidRDefault="0009036E">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sz w:val="18"/>
                <w:szCs w:val="18"/>
              </w:rPr>
              <w:t>C40</w:t>
            </w:r>
          </w:p>
        </w:tc>
        <w:tc>
          <w:tcPr>
            <w:tcW w:w="2268" w:type="dxa"/>
            <w:noWrap/>
            <w:tcMar>
              <w:top w:w="9" w:type="dxa"/>
              <w:left w:w="9" w:type="dxa"/>
              <w:bottom w:w="0" w:type="dxa"/>
              <w:right w:w="9" w:type="dxa"/>
            </w:tcMar>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550.00 </w:t>
            </w:r>
          </w:p>
        </w:tc>
        <w:tc>
          <w:tcPr>
            <w:tcW w:w="2134"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533.00 </w:t>
            </w:r>
          </w:p>
        </w:tc>
      </w:tr>
      <w:tr w:rsidR="0009036E">
        <w:trPr>
          <w:cantSplit/>
          <w:trHeight w:val="340"/>
          <w:jc w:val="center"/>
        </w:trPr>
        <w:tc>
          <w:tcPr>
            <w:tcW w:w="0" w:type="auto"/>
            <w:noWrap/>
            <w:tcMar>
              <w:top w:w="9" w:type="dxa"/>
              <w:left w:w="9" w:type="dxa"/>
              <w:bottom w:w="0" w:type="dxa"/>
              <w:right w:w="9" w:type="dxa"/>
            </w:tcMar>
            <w:vAlign w:val="center"/>
          </w:tcPr>
          <w:p w:rsidR="0009036E" w:rsidRDefault="0009036E">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sz w:val="18"/>
                <w:szCs w:val="18"/>
              </w:rPr>
              <w:t>7</w:t>
            </w:r>
          </w:p>
        </w:tc>
        <w:tc>
          <w:tcPr>
            <w:tcW w:w="2326" w:type="dxa"/>
            <w:vMerge/>
            <w:tcMar>
              <w:top w:w="9" w:type="dxa"/>
              <w:left w:w="9" w:type="dxa"/>
              <w:bottom w:w="0" w:type="dxa"/>
              <w:right w:w="9" w:type="dxa"/>
            </w:tcMar>
            <w:vAlign w:val="center"/>
          </w:tcPr>
          <w:p w:rsidR="0009036E" w:rsidRDefault="0009036E">
            <w:pPr>
              <w:widowControl w:val="0"/>
              <w:snapToGrid w:val="0"/>
              <w:rPr>
                <w:rFonts w:ascii="方正宋一简体" w:eastAsia="方正宋一简体" w:hAnsi="宋体"/>
                <w:sz w:val="18"/>
                <w:szCs w:val="18"/>
              </w:rPr>
            </w:pPr>
          </w:p>
        </w:tc>
        <w:tc>
          <w:tcPr>
            <w:tcW w:w="2551" w:type="dxa"/>
            <w:noWrap/>
            <w:tcMar>
              <w:top w:w="9" w:type="dxa"/>
              <w:left w:w="9" w:type="dxa"/>
              <w:bottom w:w="0" w:type="dxa"/>
              <w:right w:w="9" w:type="dxa"/>
            </w:tcMar>
            <w:vAlign w:val="center"/>
          </w:tcPr>
          <w:p w:rsidR="0009036E" w:rsidRDefault="0009036E">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sz w:val="18"/>
                <w:szCs w:val="18"/>
              </w:rPr>
              <w:t>C45</w:t>
            </w:r>
          </w:p>
        </w:tc>
        <w:tc>
          <w:tcPr>
            <w:tcW w:w="2268" w:type="dxa"/>
            <w:noWrap/>
            <w:tcMar>
              <w:top w:w="9" w:type="dxa"/>
              <w:left w:w="9" w:type="dxa"/>
              <w:bottom w:w="0" w:type="dxa"/>
              <w:right w:w="9" w:type="dxa"/>
            </w:tcMar>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570.00 </w:t>
            </w:r>
          </w:p>
        </w:tc>
        <w:tc>
          <w:tcPr>
            <w:tcW w:w="2134"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553.00 </w:t>
            </w:r>
          </w:p>
        </w:tc>
      </w:tr>
      <w:tr w:rsidR="0009036E">
        <w:trPr>
          <w:cantSplit/>
          <w:trHeight w:val="340"/>
          <w:jc w:val="center"/>
        </w:trPr>
        <w:tc>
          <w:tcPr>
            <w:tcW w:w="0" w:type="auto"/>
            <w:noWrap/>
            <w:tcMar>
              <w:top w:w="9" w:type="dxa"/>
              <w:left w:w="9" w:type="dxa"/>
              <w:bottom w:w="0" w:type="dxa"/>
              <w:right w:w="9" w:type="dxa"/>
            </w:tcMar>
            <w:vAlign w:val="center"/>
          </w:tcPr>
          <w:p w:rsidR="0009036E" w:rsidRDefault="0009036E">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sz w:val="18"/>
                <w:szCs w:val="18"/>
              </w:rPr>
              <w:t>8</w:t>
            </w:r>
          </w:p>
        </w:tc>
        <w:tc>
          <w:tcPr>
            <w:tcW w:w="2326" w:type="dxa"/>
            <w:vMerge/>
            <w:tcMar>
              <w:top w:w="9" w:type="dxa"/>
              <w:left w:w="9" w:type="dxa"/>
              <w:bottom w:w="0" w:type="dxa"/>
              <w:right w:w="9" w:type="dxa"/>
            </w:tcMar>
            <w:vAlign w:val="center"/>
          </w:tcPr>
          <w:p w:rsidR="0009036E" w:rsidRDefault="0009036E">
            <w:pPr>
              <w:widowControl w:val="0"/>
              <w:snapToGrid w:val="0"/>
              <w:rPr>
                <w:rFonts w:ascii="方正宋一简体" w:eastAsia="方正宋一简体" w:hAnsi="宋体"/>
                <w:sz w:val="18"/>
                <w:szCs w:val="18"/>
              </w:rPr>
            </w:pPr>
          </w:p>
        </w:tc>
        <w:tc>
          <w:tcPr>
            <w:tcW w:w="2551" w:type="dxa"/>
            <w:noWrap/>
            <w:tcMar>
              <w:top w:w="9" w:type="dxa"/>
              <w:left w:w="9" w:type="dxa"/>
              <w:bottom w:w="0" w:type="dxa"/>
              <w:right w:w="9" w:type="dxa"/>
            </w:tcMar>
            <w:vAlign w:val="center"/>
          </w:tcPr>
          <w:p w:rsidR="0009036E" w:rsidRDefault="0009036E">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sz w:val="18"/>
                <w:szCs w:val="18"/>
              </w:rPr>
              <w:t>C50</w:t>
            </w:r>
          </w:p>
        </w:tc>
        <w:tc>
          <w:tcPr>
            <w:tcW w:w="2268" w:type="dxa"/>
            <w:noWrap/>
            <w:tcMar>
              <w:top w:w="9" w:type="dxa"/>
              <w:left w:w="9" w:type="dxa"/>
              <w:bottom w:w="0" w:type="dxa"/>
              <w:right w:w="9" w:type="dxa"/>
            </w:tcMar>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610.00 </w:t>
            </w:r>
          </w:p>
        </w:tc>
        <w:tc>
          <w:tcPr>
            <w:tcW w:w="2134"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592.00 </w:t>
            </w:r>
          </w:p>
        </w:tc>
      </w:tr>
    </w:tbl>
    <w:p w:rsidR="0009036E" w:rsidRDefault="0009036E">
      <w:pPr>
        <w:widowControl w:val="0"/>
        <w:snapToGrid w:val="0"/>
        <w:spacing w:beforeLines="20" w:line="240" w:lineRule="exact"/>
        <w:rPr>
          <w:rFonts w:ascii="宋体" w:eastAsia="方正楷体简体" w:hAnsi="宋体"/>
        </w:rPr>
      </w:pPr>
      <w:r>
        <w:rPr>
          <w:rFonts w:ascii="Times New Roman" w:eastAsia="方正黑体简体" w:hAnsi="Times New Roman" w:cs="Times New Roman" w:hint="eastAsia"/>
        </w:rPr>
        <w:t>一、运输价格</w:t>
      </w:r>
      <w:r>
        <w:rPr>
          <w:rFonts w:ascii="Times New Roman" w:eastAsia="方正楷体简体" w:hAnsi="Times New Roman" w:cs="Times New Roman" w:hint="eastAsia"/>
        </w:rPr>
        <w:t>（参考价格）</w:t>
      </w:r>
    </w:p>
    <w:p w:rsidR="0009036E" w:rsidRDefault="0009036E">
      <w:pPr>
        <w:widowControl w:val="0"/>
        <w:snapToGrid w:val="0"/>
        <w:spacing w:beforeLines="10" w:line="240" w:lineRule="exact"/>
        <w:ind w:firstLineChars="200" w:firstLine="31680"/>
        <w:rPr>
          <w:rFonts w:ascii="方正宋一简体" w:eastAsia="方正宋一简体" w:hAnsi="宋体"/>
        </w:rPr>
      </w:pPr>
      <w:r>
        <w:rPr>
          <w:rFonts w:ascii="方正宋一简体" w:eastAsia="方正宋一简体" w:hAnsi="Times New Roman" w:cs="Times New Roman" w:hint="eastAsia"/>
        </w:rPr>
        <w:t>运输费用</w:t>
      </w:r>
      <w:r>
        <w:rPr>
          <w:rFonts w:ascii="方正宋一简体" w:eastAsia="方正宋一简体" w:hAnsi="Times New Roman" w:cs="Times New Roman"/>
        </w:rPr>
        <w:t>5</w:t>
      </w:r>
      <w:r>
        <w:rPr>
          <w:rFonts w:ascii="方正宋一简体" w:eastAsia="方正宋一简体" w:hAnsi="Times New Roman" w:cs="Times New Roman" w:hint="eastAsia"/>
        </w:rPr>
        <w:t>公里以内</w:t>
      </w:r>
      <w:r>
        <w:rPr>
          <w:rFonts w:ascii="方正宋一简体" w:eastAsia="方正宋一简体" w:hAnsi="Times New Roman" w:cs="Times New Roman"/>
        </w:rPr>
        <w:t>22</w:t>
      </w:r>
      <w:r>
        <w:rPr>
          <w:rFonts w:ascii="方正宋一简体" w:eastAsia="方正宋一简体" w:hAnsi="Times New Roman" w:cs="Times New Roman" w:hint="eastAsia"/>
        </w:rPr>
        <w:t>元</w:t>
      </w:r>
      <w:r>
        <w:rPr>
          <w:rFonts w:ascii="方正宋一简体" w:eastAsia="方正宋一简体" w:hAnsi="Times New Roman" w:cs="Times New Roman"/>
        </w:rPr>
        <w:t>/ m</w:t>
      </w:r>
      <w:r>
        <w:rPr>
          <w:rFonts w:ascii="方正宋一简体" w:eastAsia="方正宋一简体" w:hAnsi="Times New Roman" w:cs="Times New Roman"/>
          <w:vertAlign w:val="superscript"/>
        </w:rPr>
        <w:t>3</w:t>
      </w:r>
      <w:r>
        <w:rPr>
          <w:rFonts w:ascii="方正宋一简体" w:eastAsia="方正宋一简体" w:hAnsi="Times New Roman" w:cs="Times New Roman" w:hint="eastAsia"/>
        </w:rPr>
        <w:t>，超过</w:t>
      </w:r>
      <w:r>
        <w:rPr>
          <w:rFonts w:ascii="方正宋一简体" w:eastAsia="方正宋一简体" w:hAnsi="Times New Roman" w:cs="Times New Roman"/>
        </w:rPr>
        <w:t>5</w:t>
      </w:r>
      <w:r>
        <w:rPr>
          <w:rFonts w:ascii="方正宋一简体" w:eastAsia="方正宋一简体" w:hAnsi="Times New Roman" w:cs="Times New Roman" w:hint="eastAsia"/>
        </w:rPr>
        <w:t>公里的每公里另计</w:t>
      </w:r>
      <w:r>
        <w:rPr>
          <w:rFonts w:ascii="方正宋一简体" w:eastAsia="方正宋一简体" w:hAnsi="Times New Roman" w:cs="Times New Roman"/>
        </w:rPr>
        <w:t>1.00</w:t>
      </w:r>
      <w:r>
        <w:rPr>
          <w:rFonts w:ascii="方正宋一简体" w:eastAsia="方正宋一简体" w:hAnsi="Times New Roman" w:cs="Times New Roman" w:hint="eastAsia"/>
        </w:rPr>
        <w:t>元</w:t>
      </w:r>
      <w:r>
        <w:rPr>
          <w:rFonts w:ascii="方正宋一简体" w:eastAsia="方正宋一简体" w:hAnsi="Times New Roman" w:cs="Times New Roman"/>
        </w:rPr>
        <w:t>/m</w:t>
      </w:r>
      <w:r>
        <w:rPr>
          <w:rFonts w:ascii="方正宋一简体" w:eastAsia="方正宋一简体" w:hAnsi="Times New Roman" w:cs="Times New Roman"/>
          <w:vertAlign w:val="superscript"/>
        </w:rPr>
        <w:t>3</w:t>
      </w:r>
      <w:r>
        <w:rPr>
          <w:rFonts w:ascii="方正宋一简体" w:eastAsia="方正宋一简体" w:hAnsi="Times New Roman" w:cs="Times New Roman" w:hint="eastAsia"/>
        </w:rPr>
        <w:t>。</w:t>
      </w:r>
    </w:p>
    <w:p w:rsidR="0009036E" w:rsidRDefault="0009036E">
      <w:pPr>
        <w:widowControl w:val="0"/>
        <w:snapToGrid w:val="0"/>
        <w:spacing w:beforeLines="10" w:line="240" w:lineRule="exact"/>
        <w:rPr>
          <w:rFonts w:ascii="宋体" w:eastAsia="方正楷体简体" w:hAnsi="宋体"/>
        </w:rPr>
      </w:pPr>
      <w:r>
        <w:rPr>
          <w:rFonts w:ascii="Times New Roman" w:eastAsia="方正黑体简体" w:hAnsi="Times New Roman" w:cs="Times New Roman" w:hint="eastAsia"/>
        </w:rPr>
        <w:t>二、泵送价格</w:t>
      </w:r>
      <w:r>
        <w:rPr>
          <w:rFonts w:ascii="Times New Roman" w:eastAsia="方正楷体简体" w:hAnsi="Times New Roman" w:cs="Times New Roman" w:hint="eastAsia"/>
        </w:rPr>
        <w:t>（参考价格）</w:t>
      </w:r>
    </w:p>
    <w:p w:rsidR="0009036E" w:rsidRDefault="0009036E">
      <w:pPr>
        <w:widowControl w:val="0"/>
        <w:snapToGrid w:val="0"/>
        <w:spacing w:beforeLines="10" w:line="240" w:lineRule="exact"/>
        <w:ind w:firstLineChars="200" w:firstLine="31680"/>
        <w:rPr>
          <w:rFonts w:ascii="方正宋一简体" w:eastAsia="方正宋一简体" w:hAnsi="Times New Roman" w:cs="Times New Roman"/>
        </w:rPr>
      </w:pPr>
      <w:r>
        <w:rPr>
          <w:rFonts w:ascii="方正宋一简体" w:eastAsia="方正宋一简体" w:hAnsi="Times New Roman" w:cs="Times New Roman"/>
        </w:rPr>
        <w:t>1</w:t>
      </w:r>
      <w:r>
        <w:rPr>
          <w:rFonts w:ascii="方正宋一简体" w:eastAsia="方正宋一简体" w:hAnsi="Times New Roman" w:cs="Times New Roman" w:hint="eastAsia"/>
        </w:rPr>
        <w:t>、泵送费</w:t>
      </w:r>
      <w:r>
        <w:rPr>
          <w:rFonts w:ascii="方正宋一简体" w:eastAsia="方正宋一简体" w:hAnsi="Times New Roman" w:cs="Times New Roman"/>
        </w:rPr>
        <w:t>30</w:t>
      </w:r>
      <w:r>
        <w:rPr>
          <w:rFonts w:ascii="方正宋一简体" w:eastAsia="方正宋一简体" w:hAnsi="Times New Roman" w:cs="Times New Roman" w:hint="eastAsia"/>
        </w:rPr>
        <w:t>元</w:t>
      </w:r>
      <w:r>
        <w:rPr>
          <w:rFonts w:ascii="方正宋一简体" w:eastAsia="方正宋一简体" w:hAnsi="Times New Roman" w:cs="Times New Roman"/>
        </w:rPr>
        <w:t>/m</w:t>
      </w:r>
      <w:r>
        <w:rPr>
          <w:rFonts w:ascii="方正宋一简体" w:eastAsia="方正宋一简体" w:hAnsi="Times New Roman" w:cs="Times New Roman"/>
          <w:vertAlign w:val="superscript"/>
        </w:rPr>
        <w:t>3</w:t>
      </w:r>
      <w:r>
        <w:rPr>
          <w:rFonts w:ascii="方正宋一简体" w:eastAsia="方正宋一简体" w:hAnsi="Times New Roman" w:cs="Times New Roman" w:hint="eastAsia"/>
        </w:rPr>
        <w:t>；</w:t>
      </w:r>
    </w:p>
    <w:p w:rsidR="0009036E" w:rsidRDefault="0009036E">
      <w:pPr>
        <w:widowControl w:val="0"/>
        <w:snapToGrid w:val="0"/>
        <w:spacing w:beforeLines="10" w:line="240" w:lineRule="exact"/>
        <w:ind w:firstLineChars="200" w:firstLine="31680"/>
        <w:rPr>
          <w:rFonts w:ascii="方正宋一简体" w:eastAsia="方正宋一简体" w:hAnsi="宋体"/>
        </w:rPr>
      </w:pPr>
      <w:r>
        <w:rPr>
          <w:rFonts w:ascii="方正宋一简体" w:eastAsia="方正宋一简体" w:hAnsi="Times New Roman" w:cs="Times New Roman"/>
        </w:rPr>
        <w:t>2</w:t>
      </w:r>
      <w:r>
        <w:rPr>
          <w:rFonts w:ascii="方正宋一简体" w:eastAsia="方正宋一简体" w:hAnsi="Times New Roman" w:cs="Times New Roman" w:hint="eastAsia"/>
        </w:rPr>
        <w:t>、如需用</w:t>
      </w:r>
      <w:r>
        <w:rPr>
          <w:rFonts w:ascii="方正宋一简体" w:eastAsia="方正宋一简体" w:hAnsi="Times New Roman" w:cs="Times New Roman"/>
        </w:rPr>
        <w:t>56</w:t>
      </w:r>
      <w:r>
        <w:rPr>
          <w:rFonts w:ascii="方正宋一简体" w:eastAsia="方正宋一简体" w:hAnsi="Times New Roman" w:cs="Times New Roman" w:hint="eastAsia"/>
        </w:rPr>
        <w:t>米泵送，泵送费</w:t>
      </w:r>
      <w:r>
        <w:rPr>
          <w:rFonts w:ascii="方正宋一简体" w:eastAsia="方正宋一简体" w:hAnsi="Times New Roman" w:cs="Times New Roman"/>
        </w:rPr>
        <w:t>35</w:t>
      </w:r>
      <w:r>
        <w:rPr>
          <w:rFonts w:ascii="方正宋一简体" w:eastAsia="方正宋一简体" w:hAnsi="Times New Roman" w:cs="Times New Roman" w:hint="eastAsia"/>
        </w:rPr>
        <w:t>元</w:t>
      </w:r>
      <w:r>
        <w:rPr>
          <w:rFonts w:ascii="方正宋一简体" w:eastAsia="方正宋一简体" w:hAnsi="Times New Roman" w:cs="Times New Roman"/>
        </w:rPr>
        <w:t>/m</w:t>
      </w:r>
      <w:r>
        <w:rPr>
          <w:rFonts w:ascii="方正宋一简体" w:eastAsia="方正宋一简体" w:hAnsi="Times New Roman" w:cs="Times New Roman"/>
          <w:vertAlign w:val="superscript"/>
        </w:rPr>
        <w:t>3</w:t>
      </w:r>
      <w:r>
        <w:rPr>
          <w:rFonts w:ascii="方正宋一简体" w:eastAsia="方正宋一简体" w:hAnsi="Times New Roman" w:cs="Times New Roman" w:hint="eastAsia"/>
        </w:rPr>
        <w:t>；</w:t>
      </w:r>
    </w:p>
    <w:p w:rsidR="0009036E" w:rsidRDefault="0009036E">
      <w:pPr>
        <w:widowControl w:val="0"/>
        <w:snapToGrid w:val="0"/>
        <w:spacing w:beforeLines="10" w:line="240" w:lineRule="exact"/>
        <w:ind w:firstLineChars="200" w:firstLine="31680"/>
        <w:rPr>
          <w:rFonts w:ascii="方正宋一简体" w:eastAsia="方正宋一简体" w:hAnsi="宋体"/>
        </w:rPr>
      </w:pPr>
      <w:r>
        <w:rPr>
          <w:rFonts w:ascii="方正宋一简体" w:eastAsia="方正宋一简体" w:hAnsi="Times New Roman" w:cs="Times New Roman"/>
        </w:rPr>
        <w:t>3</w:t>
      </w:r>
      <w:r>
        <w:rPr>
          <w:rFonts w:ascii="方正宋一简体" w:eastAsia="方正宋一简体" w:hAnsi="Times New Roman" w:cs="Times New Roman" w:hint="eastAsia"/>
        </w:rPr>
        <w:t>、如需加膨胀剂，每立方增加</w:t>
      </w:r>
      <w:r>
        <w:rPr>
          <w:rFonts w:ascii="方正宋一简体" w:eastAsia="方正宋一简体" w:hAnsi="Times New Roman" w:cs="Times New Roman"/>
        </w:rPr>
        <w:t>35</w:t>
      </w:r>
      <w:r>
        <w:rPr>
          <w:rFonts w:ascii="方正宋一简体" w:eastAsia="方正宋一简体" w:hAnsi="Times New Roman" w:cs="Times New Roman" w:hint="eastAsia"/>
        </w:rPr>
        <w:t>元；</w:t>
      </w:r>
    </w:p>
    <w:p w:rsidR="0009036E" w:rsidRDefault="0009036E">
      <w:pPr>
        <w:widowControl w:val="0"/>
        <w:snapToGrid w:val="0"/>
        <w:spacing w:beforeLines="10" w:line="240" w:lineRule="exact"/>
        <w:ind w:firstLineChars="200" w:firstLine="31680"/>
        <w:rPr>
          <w:rFonts w:ascii="方正宋一简体" w:eastAsia="方正宋一简体" w:hAnsi="Times New Roman" w:cs="Times New Roman"/>
        </w:rPr>
      </w:pPr>
      <w:r>
        <w:rPr>
          <w:rFonts w:ascii="方正宋一简体" w:eastAsia="方正宋一简体" w:hAnsi="Times New Roman" w:cs="Times New Roman"/>
        </w:rPr>
        <w:t>4</w:t>
      </w:r>
      <w:r>
        <w:rPr>
          <w:rFonts w:ascii="方正宋一简体" w:eastAsia="方正宋一简体" w:hAnsi="Times New Roman" w:cs="Times New Roman" w:hint="eastAsia"/>
        </w:rPr>
        <w:t>、以上运输费、车泵费、膨胀剂不包含税费。</w:t>
      </w:r>
    </w:p>
    <w:p w:rsidR="0009036E" w:rsidRDefault="0009036E">
      <w:pPr>
        <w:widowControl w:val="0"/>
        <w:snapToGrid w:val="0"/>
        <w:spacing w:line="240" w:lineRule="exact"/>
        <w:jc w:val="center"/>
        <w:rPr>
          <w:rFonts w:ascii="Times New Roman" w:eastAsia="方正准圆简体" w:hAnsi="Times New Roman" w:cs="Times New Roman"/>
          <w:sz w:val="32"/>
          <w:szCs w:val="32"/>
        </w:rPr>
      </w:pPr>
    </w:p>
    <w:p w:rsidR="0009036E" w:rsidRDefault="0009036E">
      <w:pPr>
        <w:widowControl w:val="0"/>
        <w:snapToGrid w:val="0"/>
        <w:spacing w:line="400" w:lineRule="exact"/>
        <w:jc w:val="center"/>
        <w:rPr>
          <w:rFonts w:ascii="Times New Roman" w:eastAsia="方正准圆简体" w:hAnsi="Times New Roman" w:cs="Times New Roman"/>
          <w:sz w:val="32"/>
          <w:szCs w:val="32"/>
        </w:rPr>
      </w:pPr>
      <w:r>
        <w:rPr>
          <w:rFonts w:ascii="Times New Roman" w:eastAsia="方正准圆简体" w:hAnsi="Times New Roman" w:cs="Times New Roman" w:hint="eastAsia"/>
          <w:sz w:val="32"/>
          <w:szCs w:val="32"/>
        </w:rPr>
        <w:t>钟祥市</w:t>
      </w:r>
      <w:r>
        <w:rPr>
          <w:rFonts w:ascii="Times New Roman" w:eastAsia="方正准圆简体" w:hAnsi="Times New Roman" w:cs="Times New Roman"/>
          <w:bCs/>
          <w:sz w:val="32"/>
          <w:szCs w:val="32"/>
        </w:rPr>
        <w:t>2021</w:t>
      </w:r>
      <w:r>
        <w:rPr>
          <w:rFonts w:ascii="Times New Roman" w:eastAsia="方正准圆简体" w:hAnsi="Times New Roman" w:cs="Times New Roman" w:hint="eastAsia"/>
          <w:bCs/>
          <w:sz w:val="32"/>
          <w:szCs w:val="32"/>
        </w:rPr>
        <w:t>年</w:t>
      </w:r>
      <w:r>
        <w:rPr>
          <w:rFonts w:ascii="Times New Roman" w:eastAsia="方正准圆简体" w:hAnsi="Times New Roman" w:cs="Times New Roman"/>
          <w:bCs/>
          <w:sz w:val="32"/>
          <w:szCs w:val="22"/>
        </w:rPr>
        <w:t>7</w:t>
      </w:r>
      <w:r>
        <w:rPr>
          <w:rFonts w:ascii="Times New Roman" w:eastAsia="方正准圆简体" w:hAnsi="Times New Roman" w:cs="Times New Roman" w:hint="eastAsia"/>
          <w:bCs/>
          <w:sz w:val="32"/>
          <w:szCs w:val="22"/>
        </w:rPr>
        <w:t>～</w:t>
      </w:r>
      <w:r>
        <w:rPr>
          <w:rFonts w:ascii="Times New Roman" w:eastAsia="方正准圆简体" w:hAnsi="Times New Roman" w:cs="Times New Roman"/>
          <w:bCs/>
          <w:sz w:val="32"/>
          <w:szCs w:val="22"/>
        </w:rPr>
        <w:t>8</w:t>
      </w:r>
      <w:r>
        <w:rPr>
          <w:rFonts w:ascii="Times New Roman" w:eastAsia="方正准圆简体" w:hAnsi="Times New Roman" w:cs="Times New Roman" w:hint="eastAsia"/>
          <w:bCs/>
          <w:sz w:val="32"/>
          <w:szCs w:val="32"/>
        </w:rPr>
        <w:t>月份</w:t>
      </w:r>
      <w:r>
        <w:rPr>
          <w:rFonts w:ascii="Times New Roman" w:eastAsia="方正准圆简体" w:hAnsi="Times New Roman" w:cs="Times New Roman" w:hint="eastAsia"/>
          <w:sz w:val="32"/>
          <w:szCs w:val="32"/>
        </w:rPr>
        <w:t>商品干混砂浆市场指导价格</w:t>
      </w:r>
    </w:p>
    <w:p w:rsidR="0009036E" w:rsidRDefault="0009036E">
      <w:pPr>
        <w:widowControl w:val="0"/>
        <w:snapToGrid w:val="0"/>
        <w:jc w:val="right"/>
        <w:rPr>
          <w:rFonts w:ascii="Times New Roman" w:eastAsia="黑体" w:hAnsi="Times New Roman" w:cs="Times New Roman"/>
          <w:szCs w:val="24"/>
        </w:rPr>
      </w:pPr>
      <w:r>
        <w:rPr>
          <w:rFonts w:ascii="Times New Roman" w:eastAsia="黑体" w:hAnsi="Times New Roman" w:cs="Times New Roman" w:hint="eastAsia"/>
          <w:szCs w:val="24"/>
        </w:rPr>
        <w:t>单位：元</w:t>
      </w:r>
      <w:r>
        <w:rPr>
          <w:rFonts w:ascii="Times New Roman" w:eastAsia="黑体" w:hAnsi="Times New Roman" w:cs="Times New Roman"/>
          <w:szCs w:val="24"/>
        </w:rPr>
        <w:t>/</w:t>
      </w:r>
      <w:r>
        <w:rPr>
          <w:rFonts w:ascii="Times New Roman" w:eastAsia="黑体" w:hAnsi="Times New Roman" w:cs="Times New Roman" w:hint="eastAsia"/>
          <w:szCs w:val="24"/>
        </w:rPr>
        <w:t>吨</w:t>
      </w:r>
    </w:p>
    <w:tbl>
      <w:tblPr>
        <w:tblW w:w="975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000"/>
      </w:tblPr>
      <w:tblGrid>
        <w:gridCol w:w="483"/>
        <w:gridCol w:w="2268"/>
        <w:gridCol w:w="2551"/>
        <w:gridCol w:w="2268"/>
        <w:gridCol w:w="2183"/>
      </w:tblGrid>
      <w:tr w:rsidR="0009036E">
        <w:trPr>
          <w:cantSplit/>
          <w:trHeight w:val="340"/>
          <w:jc w:val="center"/>
        </w:trPr>
        <w:tc>
          <w:tcPr>
            <w:tcW w:w="483"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序号</w:t>
            </w:r>
          </w:p>
        </w:tc>
        <w:tc>
          <w:tcPr>
            <w:tcW w:w="2268"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品名</w:t>
            </w:r>
          </w:p>
        </w:tc>
        <w:tc>
          <w:tcPr>
            <w:tcW w:w="2551"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序号</w:t>
            </w:r>
          </w:p>
        </w:tc>
        <w:tc>
          <w:tcPr>
            <w:tcW w:w="2268"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sz w:val="18"/>
                <w:szCs w:val="18"/>
              </w:rPr>
              <w:t>含税价格</w:t>
            </w:r>
          </w:p>
        </w:tc>
        <w:tc>
          <w:tcPr>
            <w:tcW w:w="2183"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sz w:val="18"/>
                <w:szCs w:val="18"/>
              </w:rPr>
              <w:t>除税价格</w:t>
            </w:r>
          </w:p>
        </w:tc>
      </w:tr>
      <w:tr w:rsidR="0009036E">
        <w:trPr>
          <w:cantSplit/>
          <w:trHeight w:val="340"/>
          <w:jc w:val="center"/>
        </w:trPr>
        <w:tc>
          <w:tcPr>
            <w:tcW w:w="483"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w:t>
            </w:r>
          </w:p>
        </w:tc>
        <w:tc>
          <w:tcPr>
            <w:tcW w:w="2268" w:type="dxa"/>
            <w:vMerge w:val="restart"/>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干混砌筑砂浆</w:t>
            </w:r>
          </w:p>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（散装）</w:t>
            </w:r>
          </w:p>
        </w:tc>
        <w:tc>
          <w:tcPr>
            <w:tcW w:w="2551"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DMM5</w:t>
            </w:r>
          </w:p>
        </w:tc>
        <w:tc>
          <w:tcPr>
            <w:tcW w:w="2268"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340.00 </w:t>
            </w:r>
          </w:p>
        </w:tc>
        <w:tc>
          <w:tcPr>
            <w:tcW w:w="2183"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330.00 </w:t>
            </w:r>
          </w:p>
        </w:tc>
      </w:tr>
      <w:tr w:rsidR="0009036E">
        <w:trPr>
          <w:cantSplit/>
          <w:trHeight w:val="340"/>
          <w:jc w:val="center"/>
        </w:trPr>
        <w:tc>
          <w:tcPr>
            <w:tcW w:w="483"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w:t>
            </w:r>
          </w:p>
        </w:tc>
        <w:tc>
          <w:tcPr>
            <w:tcW w:w="2268" w:type="dxa"/>
            <w:vMerge/>
            <w:vAlign w:val="center"/>
          </w:tcPr>
          <w:p w:rsidR="0009036E" w:rsidRDefault="0009036E">
            <w:pPr>
              <w:widowControl w:val="0"/>
              <w:jc w:val="center"/>
              <w:rPr>
                <w:rFonts w:ascii="方正宋一简体" w:eastAsia="方正宋一简体" w:hAnsi="宋体"/>
                <w:kern w:val="0"/>
                <w:sz w:val="18"/>
                <w:szCs w:val="18"/>
              </w:rPr>
            </w:pPr>
          </w:p>
        </w:tc>
        <w:tc>
          <w:tcPr>
            <w:tcW w:w="2551"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DMM7.5</w:t>
            </w:r>
          </w:p>
        </w:tc>
        <w:tc>
          <w:tcPr>
            <w:tcW w:w="2268"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345.00 </w:t>
            </w:r>
          </w:p>
        </w:tc>
        <w:tc>
          <w:tcPr>
            <w:tcW w:w="2183"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335.00 </w:t>
            </w:r>
          </w:p>
        </w:tc>
      </w:tr>
      <w:tr w:rsidR="0009036E">
        <w:trPr>
          <w:cantSplit/>
          <w:trHeight w:val="340"/>
          <w:jc w:val="center"/>
        </w:trPr>
        <w:tc>
          <w:tcPr>
            <w:tcW w:w="483"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p>
        </w:tc>
        <w:tc>
          <w:tcPr>
            <w:tcW w:w="2268" w:type="dxa"/>
            <w:vMerge/>
            <w:vAlign w:val="center"/>
          </w:tcPr>
          <w:p w:rsidR="0009036E" w:rsidRDefault="0009036E">
            <w:pPr>
              <w:widowControl w:val="0"/>
              <w:jc w:val="center"/>
              <w:rPr>
                <w:rFonts w:ascii="方正宋一简体" w:eastAsia="方正宋一简体" w:hAnsi="宋体"/>
                <w:kern w:val="0"/>
                <w:sz w:val="18"/>
                <w:szCs w:val="18"/>
              </w:rPr>
            </w:pPr>
          </w:p>
        </w:tc>
        <w:tc>
          <w:tcPr>
            <w:tcW w:w="2551"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DMM10</w:t>
            </w:r>
          </w:p>
        </w:tc>
        <w:tc>
          <w:tcPr>
            <w:tcW w:w="2268"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355.00 </w:t>
            </w:r>
          </w:p>
        </w:tc>
        <w:tc>
          <w:tcPr>
            <w:tcW w:w="2183"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345.00 </w:t>
            </w:r>
          </w:p>
        </w:tc>
      </w:tr>
      <w:tr w:rsidR="0009036E">
        <w:trPr>
          <w:cantSplit/>
          <w:trHeight w:val="340"/>
          <w:jc w:val="center"/>
        </w:trPr>
        <w:tc>
          <w:tcPr>
            <w:tcW w:w="483"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w:t>
            </w:r>
          </w:p>
        </w:tc>
        <w:tc>
          <w:tcPr>
            <w:tcW w:w="2268" w:type="dxa"/>
            <w:vMerge/>
            <w:vAlign w:val="center"/>
          </w:tcPr>
          <w:p w:rsidR="0009036E" w:rsidRDefault="0009036E">
            <w:pPr>
              <w:widowControl w:val="0"/>
              <w:jc w:val="center"/>
              <w:rPr>
                <w:rFonts w:ascii="方正宋一简体" w:eastAsia="方正宋一简体" w:hAnsi="宋体"/>
                <w:kern w:val="0"/>
                <w:sz w:val="18"/>
                <w:szCs w:val="18"/>
              </w:rPr>
            </w:pPr>
          </w:p>
        </w:tc>
        <w:tc>
          <w:tcPr>
            <w:tcW w:w="2551"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DMM15</w:t>
            </w:r>
          </w:p>
        </w:tc>
        <w:tc>
          <w:tcPr>
            <w:tcW w:w="2268"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365.00 </w:t>
            </w:r>
          </w:p>
        </w:tc>
        <w:tc>
          <w:tcPr>
            <w:tcW w:w="2183"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354.00 </w:t>
            </w:r>
          </w:p>
        </w:tc>
      </w:tr>
      <w:tr w:rsidR="0009036E">
        <w:trPr>
          <w:cantSplit/>
          <w:trHeight w:val="340"/>
          <w:jc w:val="center"/>
        </w:trPr>
        <w:tc>
          <w:tcPr>
            <w:tcW w:w="483"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p>
        </w:tc>
        <w:tc>
          <w:tcPr>
            <w:tcW w:w="2268" w:type="dxa"/>
            <w:vMerge/>
            <w:vAlign w:val="center"/>
          </w:tcPr>
          <w:p w:rsidR="0009036E" w:rsidRDefault="0009036E">
            <w:pPr>
              <w:widowControl w:val="0"/>
              <w:jc w:val="center"/>
              <w:rPr>
                <w:rFonts w:ascii="方正宋一简体" w:eastAsia="方正宋一简体" w:hAnsi="宋体"/>
                <w:kern w:val="0"/>
                <w:sz w:val="18"/>
                <w:szCs w:val="18"/>
              </w:rPr>
            </w:pPr>
          </w:p>
        </w:tc>
        <w:tc>
          <w:tcPr>
            <w:tcW w:w="2551"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DMM20</w:t>
            </w:r>
          </w:p>
        </w:tc>
        <w:tc>
          <w:tcPr>
            <w:tcW w:w="2268"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375.00 </w:t>
            </w:r>
          </w:p>
        </w:tc>
        <w:tc>
          <w:tcPr>
            <w:tcW w:w="2183"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364.00 </w:t>
            </w:r>
          </w:p>
        </w:tc>
      </w:tr>
      <w:tr w:rsidR="0009036E">
        <w:trPr>
          <w:cantSplit/>
          <w:trHeight w:val="340"/>
          <w:jc w:val="center"/>
        </w:trPr>
        <w:tc>
          <w:tcPr>
            <w:tcW w:w="483"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w:t>
            </w:r>
          </w:p>
        </w:tc>
        <w:tc>
          <w:tcPr>
            <w:tcW w:w="2268" w:type="dxa"/>
            <w:vMerge/>
            <w:vAlign w:val="center"/>
          </w:tcPr>
          <w:p w:rsidR="0009036E" w:rsidRDefault="0009036E">
            <w:pPr>
              <w:widowControl w:val="0"/>
              <w:jc w:val="center"/>
              <w:rPr>
                <w:rFonts w:ascii="方正宋一简体" w:eastAsia="方正宋一简体" w:hAnsi="宋体"/>
                <w:kern w:val="0"/>
                <w:sz w:val="18"/>
                <w:szCs w:val="18"/>
              </w:rPr>
            </w:pPr>
          </w:p>
        </w:tc>
        <w:tc>
          <w:tcPr>
            <w:tcW w:w="2551"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DMM25</w:t>
            </w:r>
          </w:p>
        </w:tc>
        <w:tc>
          <w:tcPr>
            <w:tcW w:w="2268"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385.00 </w:t>
            </w:r>
          </w:p>
        </w:tc>
        <w:tc>
          <w:tcPr>
            <w:tcW w:w="2183"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374.00 </w:t>
            </w:r>
          </w:p>
        </w:tc>
      </w:tr>
      <w:tr w:rsidR="0009036E">
        <w:trPr>
          <w:cantSplit/>
          <w:trHeight w:val="340"/>
          <w:jc w:val="center"/>
        </w:trPr>
        <w:tc>
          <w:tcPr>
            <w:tcW w:w="483"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w:t>
            </w:r>
          </w:p>
        </w:tc>
        <w:tc>
          <w:tcPr>
            <w:tcW w:w="2268" w:type="dxa"/>
            <w:vMerge/>
            <w:vAlign w:val="center"/>
          </w:tcPr>
          <w:p w:rsidR="0009036E" w:rsidRDefault="0009036E">
            <w:pPr>
              <w:widowControl w:val="0"/>
              <w:jc w:val="center"/>
              <w:rPr>
                <w:rFonts w:ascii="方正宋一简体" w:eastAsia="方正宋一简体" w:hAnsi="宋体"/>
                <w:kern w:val="0"/>
                <w:sz w:val="18"/>
                <w:szCs w:val="18"/>
              </w:rPr>
            </w:pPr>
          </w:p>
        </w:tc>
        <w:tc>
          <w:tcPr>
            <w:tcW w:w="2551"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DMM30</w:t>
            </w:r>
          </w:p>
        </w:tc>
        <w:tc>
          <w:tcPr>
            <w:tcW w:w="2268"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395.00 </w:t>
            </w:r>
          </w:p>
        </w:tc>
        <w:tc>
          <w:tcPr>
            <w:tcW w:w="2183"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383.00 </w:t>
            </w:r>
          </w:p>
        </w:tc>
      </w:tr>
      <w:tr w:rsidR="0009036E">
        <w:trPr>
          <w:cantSplit/>
          <w:trHeight w:val="340"/>
          <w:jc w:val="center"/>
        </w:trPr>
        <w:tc>
          <w:tcPr>
            <w:tcW w:w="483"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p>
        </w:tc>
        <w:tc>
          <w:tcPr>
            <w:tcW w:w="2268" w:type="dxa"/>
            <w:vMerge w:val="restart"/>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干混抹灰砂浆</w:t>
            </w:r>
          </w:p>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（散装）</w:t>
            </w:r>
          </w:p>
        </w:tc>
        <w:tc>
          <w:tcPr>
            <w:tcW w:w="2551"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DPM5</w:t>
            </w:r>
          </w:p>
        </w:tc>
        <w:tc>
          <w:tcPr>
            <w:tcW w:w="2268"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345.00 </w:t>
            </w:r>
          </w:p>
        </w:tc>
        <w:tc>
          <w:tcPr>
            <w:tcW w:w="2183"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335.00 </w:t>
            </w:r>
          </w:p>
        </w:tc>
      </w:tr>
      <w:tr w:rsidR="0009036E">
        <w:trPr>
          <w:cantSplit/>
          <w:trHeight w:val="340"/>
          <w:jc w:val="center"/>
        </w:trPr>
        <w:tc>
          <w:tcPr>
            <w:tcW w:w="483"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w:t>
            </w:r>
          </w:p>
        </w:tc>
        <w:tc>
          <w:tcPr>
            <w:tcW w:w="2268" w:type="dxa"/>
            <w:vMerge/>
            <w:vAlign w:val="center"/>
          </w:tcPr>
          <w:p w:rsidR="0009036E" w:rsidRDefault="0009036E">
            <w:pPr>
              <w:widowControl w:val="0"/>
              <w:jc w:val="center"/>
              <w:rPr>
                <w:rFonts w:ascii="方正宋一简体" w:eastAsia="方正宋一简体" w:hAnsi="宋体"/>
                <w:kern w:val="0"/>
                <w:sz w:val="18"/>
                <w:szCs w:val="18"/>
              </w:rPr>
            </w:pPr>
          </w:p>
        </w:tc>
        <w:tc>
          <w:tcPr>
            <w:tcW w:w="2551"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DPM10</w:t>
            </w:r>
          </w:p>
        </w:tc>
        <w:tc>
          <w:tcPr>
            <w:tcW w:w="2268"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355.00 </w:t>
            </w:r>
          </w:p>
        </w:tc>
        <w:tc>
          <w:tcPr>
            <w:tcW w:w="2183"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345.00 </w:t>
            </w:r>
          </w:p>
        </w:tc>
      </w:tr>
      <w:tr w:rsidR="0009036E">
        <w:trPr>
          <w:cantSplit/>
          <w:trHeight w:val="340"/>
          <w:jc w:val="center"/>
        </w:trPr>
        <w:tc>
          <w:tcPr>
            <w:tcW w:w="483"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t>
            </w:r>
          </w:p>
        </w:tc>
        <w:tc>
          <w:tcPr>
            <w:tcW w:w="2268" w:type="dxa"/>
            <w:vMerge/>
            <w:vAlign w:val="center"/>
          </w:tcPr>
          <w:p w:rsidR="0009036E" w:rsidRDefault="0009036E">
            <w:pPr>
              <w:widowControl w:val="0"/>
              <w:jc w:val="center"/>
              <w:rPr>
                <w:rFonts w:ascii="方正宋一简体" w:eastAsia="方正宋一简体" w:hAnsi="宋体"/>
                <w:kern w:val="0"/>
                <w:sz w:val="18"/>
                <w:szCs w:val="18"/>
              </w:rPr>
            </w:pPr>
          </w:p>
        </w:tc>
        <w:tc>
          <w:tcPr>
            <w:tcW w:w="2551"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DPM15</w:t>
            </w:r>
          </w:p>
        </w:tc>
        <w:tc>
          <w:tcPr>
            <w:tcW w:w="2268"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360.00 </w:t>
            </w:r>
          </w:p>
        </w:tc>
        <w:tc>
          <w:tcPr>
            <w:tcW w:w="2183"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350.00 </w:t>
            </w:r>
          </w:p>
        </w:tc>
      </w:tr>
      <w:tr w:rsidR="0009036E">
        <w:trPr>
          <w:cantSplit/>
          <w:trHeight w:val="340"/>
          <w:jc w:val="center"/>
        </w:trPr>
        <w:tc>
          <w:tcPr>
            <w:tcW w:w="483"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w:t>
            </w:r>
          </w:p>
        </w:tc>
        <w:tc>
          <w:tcPr>
            <w:tcW w:w="2268" w:type="dxa"/>
            <w:vMerge/>
            <w:vAlign w:val="center"/>
          </w:tcPr>
          <w:p w:rsidR="0009036E" w:rsidRDefault="0009036E">
            <w:pPr>
              <w:widowControl w:val="0"/>
              <w:jc w:val="center"/>
              <w:rPr>
                <w:rFonts w:ascii="方正宋一简体" w:eastAsia="方正宋一简体" w:hAnsi="宋体"/>
                <w:kern w:val="0"/>
                <w:sz w:val="18"/>
                <w:szCs w:val="18"/>
              </w:rPr>
            </w:pPr>
          </w:p>
        </w:tc>
        <w:tc>
          <w:tcPr>
            <w:tcW w:w="2551"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DPM20</w:t>
            </w:r>
          </w:p>
        </w:tc>
        <w:tc>
          <w:tcPr>
            <w:tcW w:w="2268"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365.00 </w:t>
            </w:r>
          </w:p>
        </w:tc>
        <w:tc>
          <w:tcPr>
            <w:tcW w:w="2183"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354.00 </w:t>
            </w:r>
          </w:p>
        </w:tc>
      </w:tr>
      <w:tr w:rsidR="0009036E">
        <w:trPr>
          <w:cantSplit/>
          <w:trHeight w:val="340"/>
          <w:jc w:val="center"/>
        </w:trPr>
        <w:tc>
          <w:tcPr>
            <w:tcW w:w="483"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w:t>
            </w:r>
          </w:p>
        </w:tc>
        <w:tc>
          <w:tcPr>
            <w:tcW w:w="2268" w:type="dxa"/>
            <w:vMerge w:val="restart"/>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干混地面砂浆</w:t>
            </w:r>
          </w:p>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（散装）</w:t>
            </w:r>
          </w:p>
        </w:tc>
        <w:tc>
          <w:tcPr>
            <w:tcW w:w="2551"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DSM15</w:t>
            </w:r>
          </w:p>
        </w:tc>
        <w:tc>
          <w:tcPr>
            <w:tcW w:w="2268"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365.00 </w:t>
            </w:r>
          </w:p>
        </w:tc>
        <w:tc>
          <w:tcPr>
            <w:tcW w:w="2183"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354.00 </w:t>
            </w:r>
          </w:p>
        </w:tc>
      </w:tr>
      <w:tr w:rsidR="0009036E">
        <w:trPr>
          <w:cantSplit/>
          <w:trHeight w:val="340"/>
          <w:jc w:val="center"/>
        </w:trPr>
        <w:tc>
          <w:tcPr>
            <w:tcW w:w="483"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w:t>
            </w:r>
          </w:p>
        </w:tc>
        <w:tc>
          <w:tcPr>
            <w:tcW w:w="2268" w:type="dxa"/>
            <w:vMerge/>
            <w:vAlign w:val="center"/>
          </w:tcPr>
          <w:p w:rsidR="0009036E" w:rsidRDefault="0009036E">
            <w:pPr>
              <w:widowControl w:val="0"/>
              <w:jc w:val="left"/>
              <w:rPr>
                <w:rFonts w:ascii="方正宋一简体" w:eastAsia="方正宋一简体" w:hAnsi="宋体"/>
                <w:kern w:val="0"/>
                <w:sz w:val="18"/>
                <w:szCs w:val="18"/>
              </w:rPr>
            </w:pPr>
          </w:p>
        </w:tc>
        <w:tc>
          <w:tcPr>
            <w:tcW w:w="2551"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DSM20</w:t>
            </w:r>
          </w:p>
        </w:tc>
        <w:tc>
          <w:tcPr>
            <w:tcW w:w="2268"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375.00 </w:t>
            </w:r>
          </w:p>
        </w:tc>
        <w:tc>
          <w:tcPr>
            <w:tcW w:w="2183"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364.00 </w:t>
            </w:r>
          </w:p>
        </w:tc>
      </w:tr>
      <w:tr w:rsidR="0009036E">
        <w:trPr>
          <w:cantSplit/>
          <w:trHeight w:val="340"/>
          <w:jc w:val="center"/>
        </w:trPr>
        <w:tc>
          <w:tcPr>
            <w:tcW w:w="483"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w:t>
            </w:r>
          </w:p>
        </w:tc>
        <w:tc>
          <w:tcPr>
            <w:tcW w:w="2268" w:type="dxa"/>
            <w:vMerge/>
            <w:vAlign w:val="center"/>
          </w:tcPr>
          <w:p w:rsidR="0009036E" w:rsidRDefault="0009036E">
            <w:pPr>
              <w:widowControl w:val="0"/>
              <w:jc w:val="left"/>
              <w:rPr>
                <w:rFonts w:ascii="方正宋一简体" w:eastAsia="方正宋一简体" w:hAnsi="宋体"/>
                <w:kern w:val="0"/>
                <w:sz w:val="18"/>
                <w:szCs w:val="18"/>
              </w:rPr>
            </w:pPr>
          </w:p>
        </w:tc>
        <w:tc>
          <w:tcPr>
            <w:tcW w:w="2551"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DSM25</w:t>
            </w:r>
          </w:p>
        </w:tc>
        <w:tc>
          <w:tcPr>
            <w:tcW w:w="2268"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385.00 </w:t>
            </w:r>
          </w:p>
        </w:tc>
        <w:tc>
          <w:tcPr>
            <w:tcW w:w="2183" w:type="dxa"/>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374.00 </w:t>
            </w:r>
          </w:p>
        </w:tc>
      </w:tr>
      <w:tr w:rsidR="0009036E">
        <w:trPr>
          <w:cantSplit/>
          <w:trHeight w:val="340"/>
          <w:jc w:val="center"/>
        </w:trPr>
        <w:tc>
          <w:tcPr>
            <w:tcW w:w="2751" w:type="dxa"/>
            <w:gridSpan w:val="2"/>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运输单价（元</w:t>
            </w:r>
            <w:r>
              <w:rPr>
                <w:rFonts w:ascii="方正宋一简体" w:eastAsia="方正宋一简体" w:hAnsi="宋体"/>
                <w:kern w:val="0"/>
                <w:sz w:val="18"/>
                <w:szCs w:val="18"/>
              </w:rPr>
              <w:t>/</w:t>
            </w:r>
            <w:r>
              <w:rPr>
                <w:rFonts w:ascii="方正宋一简体" w:eastAsia="方正宋一简体" w:hAnsi="宋体" w:hint="eastAsia"/>
                <w:kern w:val="0"/>
                <w:sz w:val="18"/>
                <w:szCs w:val="18"/>
              </w:rPr>
              <w:t>吨）</w:t>
            </w:r>
          </w:p>
        </w:tc>
        <w:tc>
          <w:tcPr>
            <w:tcW w:w="7002" w:type="dxa"/>
            <w:gridSpan w:val="3"/>
            <w:vAlign w:val="center"/>
          </w:tcPr>
          <w:p w:rsidR="0009036E" w:rsidRDefault="0009036E">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w:t>
            </w:r>
            <w:r>
              <w:rPr>
                <w:rFonts w:ascii="方正宋一简体" w:eastAsia="方正宋一简体" w:hAnsi="Times New Roman" w:cs="Times New Roman" w:hint="eastAsia"/>
                <w:kern w:val="0"/>
                <w:sz w:val="18"/>
                <w:szCs w:val="18"/>
              </w:rPr>
              <w:t>元</w:t>
            </w:r>
            <w:r>
              <w:rPr>
                <w:rFonts w:ascii="方正宋一简体" w:eastAsia="方正宋一简体" w:hAnsi="Times New Roman" w:cs="Times New Roman"/>
                <w:kern w:val="0"/>
                <w:sz w:val="18"/>
                <w:szCs w:val="18"/>
              </w:rPr>
              <w:t>/</w:t>
            </w:r>
            <w:r>
              <w:rPr>
                <w:rFonts w:ascii="方正宋一简体" w:eastAsia="方正宋一简体" w:hAnsi="Times New Roman" w:cs="Times New Roman" w:hint="eastAsia"/>
                <w:kern w:val="0"/>
                <w:sz w:val="18"/>
                <w:szCs w:val="18"/>
              </w:rPr>
              <w:t>吨</w:t>
            </w:r>
          </w:p>
        </w:tc>
      </w:tr>
    </w:tbl>
    <w:p w:rsidR="0009036E" w:rsidRDefault="0009036E" w:rsidP="0009036E">
      <w:pPr>
        <w:widowControl w:val="0"/>
        <w:snapToGrid w:val="0"/>
        <w:spacing w:line="280" w:lineRule="exact"/>
        <w:ind w:left="31680" w:hangingChars="450" w:firstLine="31680"/>
        <w:rPr>
          <w:rFonts w:ascii="Times New Roman" w:eastAsia="方正楷体简体" w:hAnsi="Times New Roman" w:cs="Times New Roman"/>
        </w:rPr>
      </w:pPr>
      <w:r>
        <w:rPr>
          <w:rFonts w:ascii="Times New Roman" w:eastAsia="方正宋黑简体" w:hAnsi="Times New Roman" w:cs="Times New Roman" w:hint="eastAsia"/>
        </w:rPr>
        <w:t>备注</w:t>
      </w:r>
      <w:r>
        <w:rPr>
          <w:rFonts w:ascii="Times New Roman" w:eastAsia="方正书宋简体" w:hAnsi="Times New Roman" w:cs="Times New Roman" w:hint="eastAsia"/>
        </w:rPr>
        <w:t>：</w:t>
      </w:r>
      <w:r>
        <w:rPr>
          <w:rFonts w:ascii="Times" w:eastAsia="方正书宋简体" w:hAnsi="Times" w:cs="Times"/>
          <w:spacing w:val="-2"/>
        </w:rPr>
        <w:t>1</w:t>
      </w:r>
      <w:r>
        <w:rPr>
          <w:rFonts w:ascii="Times" w:eastAsia="方正书宋简体" w:hAnsi="Times New Roman" w:cs="Times" w:hint="eastAsia"/>
          <w:spacing w:val="-2"/>
        </w:rPr>
        <w:t>、</w:t>
      </w:r>
      <w:r>
        <w:rPr>
          <w:rFonts w:ascii="Times" w:eastAsia="方正楷体简体" w:hAnsi="Times New Roman" w:cs="Times" w:hint="eastAsia"/>
          <w:spacing w:val="-2"/>
        </w:rPr>
        <w:t>砂浆销售价格不包括运输费和干混砂浆储存罐租赁费。</w:t>
      </w:r>
    </w:p>
    <w:p w:rsidR="0009036E" w:rsidRDefault="0009036E">
      <w:pPr>
        <w:widowControl w:val="0"/>
        <w:snapToGrid w:val="0"/>
        <w:spacing w:line="280" w:lineRule="exact"/>
        <w:ind w:firstLineChars="300" w:firstLine="31680"/>
        <w:rPr>
          <w:rFonts w:ascii="Times New Roman" w:eastAsia="方正楷体简体" w:hAnsi="Times New Roman" w:cs="Times New Roman"/>
        </w:rPr>
      </w:pPr>
      <w:r>
        <w:rPr>
          <w:rFonts w:ascii="Times New Roman" w:eastAsia="方正楷体简体" w:hAnsi="Times New Roman" w:cs="Times New Roman"/>
        </w:rPr>
        <w:t>2</w:t>
      </w:r>
      <w:r>
        <w:rPr>
          <w:rFonts w:ascii="Times New Roman" w:eastAsia="方正楷体简体" w:hAnsi="Times New Roman" w:cs="Times New Roman" w:hint="eastAsia"/>
        </w:rPr>
        <w:t>、运费</w:t>
      </w:r>
      <w:r>
        <w:rPr>
          <w:rFonts w:ascii="Times New Roman" w:eastAsia="方正楷体简体" w:hAnsi="Times New Roman" w:cs="Times New Roman"/>
        </w:rPr>
        <w:t>20</w:t>
      </w:r>
      <w:r>
        <w:rPr>
          <w:rFonts w:ascii="Times New Roman" w:eastAsia="方正楷体简体" w:hAnsi="Times New Roman" w:cs="Times New Roman" w:hint="eastAsia"/>
        </w:rPr>
        <w:t>公里内</w:t>
      </w:r>
      <w:r>
        <w:rPr>
          <w:rFonts w:ascii="Times New Roman" w:eastAsia="方正楷体简体" w:hAnsi="Times New Roman" w:cs="Times New Roman"/>
        </w:rPr>
        <w:t>18</w:t>
      </w:r>
      <w:r>
        <w:rPr>
          <w:rFonts w:ascii="Times New Roman" w:eastAsia="方正楷体简体" w:hAnsi="Times New Roman" w:cs="Times New Roman" w:hint="eastAsia"/>
        </w:rPr>
        <w:t>元</w:t>
      </w:r>
      <w:r>
        <w:rPr>
          <w:rFonts w:ascii="Times New Roman" w:eastAsia="方正楷体简体" w:hAnsi="Times New Roman" w:cs="Times New Roman"/>
        </w:rPr>
        <w:t>/</w:t>
      </w:r>
      <w:r>
        <w:rPr>
          <w:rFonts w:ascii="Times New Roman" w:eastAsia="方正楷体简体" w:hAnsi="Times New Roman" w:cs="Times New Roman" w:hint="eastAsia"/>
        </w:rPr>
        <w:t>吨含泵送费，超过</w:t>
      </w:r>
      <w:r>
        <w:rPr>
          <w:rFonts w:ascii="Times New Roman" w:eastAsia="方正楷体简体" w:hAnsi="Times New Roman" w:cs="Times New Roman"/>
        </w:rPr>
        <w:t>20</w:t>
      </w:r>
      <w:r>
        <w:rPr>
          <w:rFonts w:ascii="Times New Roman" w:eastAsia="方正楷体简体" w:hAnsi="Times New Roman" w:cs="Times New Roman" w:hint="eastAsia"/>
        </w:rPr>
        <w:t>公里每吨加收</w:t>
      </w:r>
      <w:r>
        <w:rPr>
          <w:rFonts w:ascii="Times New Roman" w:eastAsia="方正楷体简体" w:hAnsi="Times New Roman" w:cs="Times New Roman"/>
        </w:rPr>
        <w:t>1</w:t>
      </w:r>
      <w:r>
        <w:rPr>
          <w:rFonts w:ascii="Times New Roman" w:eastAsia="方正楷体简体" w:hAnsi="Times New Roman" w:cs="Times New Roman" w:hint="eastAsia"/>
        </w:rPr>
        <w:t>元。</w:t>
      </w:r>
    </w:p>
    <w:p w:rsidR="0009036E" w:rsidRDefault="0009036E">
      <w:pPr>
        <w:widowControl w:val="0"/>
        <w:snapToGrid w:val="0"/>
        <w:spacing w:line="280" w:lineRule="exact"/>
        <w:ind w:leftChars="300" w:left="31680" w:hangingChars="150" w:firstLine="31680"/>
        <w:rPr>
          <w:rFonts w:ascii="Times New Roman" w:eastAsia="方正楷体简体" w:hAnsi="Times New Roman" w:cs="Times New Roman"/>
        </w:rPr>
      </w:pPr>
      <w:r>
        <w:rPr>
          <w:rFonts w:ascii="Times New Roman" w:eastAsia="方正楷体简体" w:hAnsi="Times New Roman" w:cs="Times New Roman"/>
        </w:rPr>
        <w:t>3</w:t>
      </w:r>
      <w:r>
        <w:rPr>
          <w:rFonts w:ascii="Times New Roman" w:eastAsia="方正楷体简体" w:hAnsi="Times New Roman" w:cs="Times New Roman" w:hint="eastAsia"/>
        </w:rPr>
        <w:t>、储存搅拌罐运输费用</w:t>
      </w:r>
      <w:r>
        <w:rPr>
          <w:rFonts w:ascii="Times New Roman" w:eastAsia="方正楷体简体" w:hAnsi="Times New Roman" w:cs="Times New Roman"/>
        </w:rPr>
        <w:t>500</w:t>
      </w:r>
      <w:r>
        <w:rPr>
          <w:rFonts w:ascii="Times New Roman" w:eastAsia="方正楷体简体" w:hAnsi="Times New Roman" w:cs="Times New Roman" w:hint="eastAsia"/>
        </w:rPr>
        <w:t>元</w:t>
      </w:r>
      <w:r>
        <w:rPr>
          <w:rFonts w:ascii="Times New Roman" w:eastAsia="方正楷体简体" w:hAnsi="Times New Roman" w:cs="Times New Roman"/>
        </w:rPr>
        <w:t>/</w:t>
      </w:r>
      <w:r>
        <w:rPr>
          <w:rFonts w:ascii="Times New Roman" w:eastAsia="方正楷体简体" w:hAnsi="Times New Roman" w:cs="Times New Roman" w:hint="eastAsia"/>
        </w:rPr>
        <w:t>个（含来回）。如需使用吊车安装，则吊车费用由需方承担。</w:t>
      </w:r>
    </w:p>
    <w:p w:rsidR="0009036E" w:rsidRDefault="0009036E">
      <w:pPr>
        <w:widowControl w:val="0"/>
        <w:snapToGrid w:val="0"/>
        <w:spacing w:line="280" w:lineRule="exact"/>
        <w:ind w:leftChars="300" w:left="31680" w:hangingChars="150" w:firstLine="31680"/>
        <w:rPr>
          <w:rFonts w:ascii="Times New Roman" w:eastAsia="方正楷体简体" w:hAnsi="Times New Roman" w:cs="Times New Roman"/>
        </w:rPr>
      </w:pPr>
      <w:r>
        <w:rPr>
          <w:rFonts w:ascii="Times New Roman" w:eastAsia="方正楷体简体" w:hAnsi="Times New Roman" w:cs="Times New Roman"/>
        </w:rPr>
        <w:t>4</w:t>
      </w:r>
      <w:r>
        <w:rPr>
          <w:rFonts w:ascii="Times New Roman" w:eastAsia="方正楷体简体" w:hAnsi="Times New Roman" w:cs="Times New Roman" w:hint="eastAsia"/>
        </w:rPr>
        <w:t>、以上运费不包含税费。</w:t>
      </w:r>
    </w:p>
    <w:p w:rsidR="0009036E" w:rsidRDefault="0009036E">
      <w:pPr>
        <w:widowControl w:val="0"/>
        <w:snapToGrid w:val="0"/>
        <w:spacing w:line="380" w:lineRule="exact"/>
        <w:jc w:val="center"/>
        <w:rPr>
          <w:rFonts w:ascii="Times New Roman" w:eastAsia="方正准圆简体" w:hAnsi="Times New Roman" w:cs="Times New Roman"/>
          <w:bCs/>
          <w:sz w:val="32"/>
          <w:szCs w:val="32"/>
        </w:rPr>
      </w:pPr>
      <w:r>
        <w:rPr>
          <w:rFonts w:ascii="Times New Roman" w:eastAsia="方正准圆简体" w:hAnsi="Times New Roman" w:cs="Times New Roman" w:hint="eastAsia"/>
          <w:bCs/>
          <w:sz w:val="32"/>
          <w:szCs w:val="32"/>
        </w:rPr>
        <w:t>沙洋县</w:t>
      </w:r>
      <w:r>
        <w:rPr>
          <w:rFonts w:ascii="Times New Roman" w:eastAsia="方正准圆简体" w:hAnsi="Times New Roman" w:cs="Times New Roman"/>
          <w:sz w:val="32"/>
          <w:szCs w:val="32"/>
        </w:rPr>
        <w:t>2021</w:t>
      </w:r>
      <w:r>
        <w:rPr>
          <w:rFonts w:ascii="Times New Roman" w:eastAsia="方正准圆简体" w:hAnsi="Times New Roman" w:cs="Times New Roman" w:hint="eastAsia"/>
          <w:sz w:val="32"/>
          <w:szCs w:val="32"/>
        </w:rPr>
        <w:t>年</w:t>
      </w:r>
      <w:r>
        <w:rPr>
          <w:rFonts w:ascii="Times New Roman" w:eastAsia="方正准圆简体" w:hAnsi="Times New Roman" w:cs="Times New Roman"/>
          <w:bCs/>
          <w:sz w:val="32"/>
          <w:szCs w:val="22"/>
        </w:rPr>
        <w:t>7</w:t>
      </w:r>
      <w:r>
        <w:rPr>
          <w:rFonts w:ascii="Times New Roman" w:eastAsia="方正准圆简体" w:hAnsi="Times New Roman" w:cs="Times New Roman" w:hint="eastAsia"/>
          <w:bCs/>
          <w:sz w:val="32"/>
          <w:szCs w:val="22"/>
        </w:rPr>
        <w:t>～</w:t>
      </w:r>
      <w:r>
        <w:rPr>
          <w:rFonts w:ascii="Times New Roman" w:eastAsia="方正准圆简体" w:hAnsi="Times New Roman" w:cs="Times New Roman"/>
          <w:bCs/>
          <w:sz w:val="32"/>
          <w:szCs w:val="22"/>
        </w:rPr>
        <w:t>8</w:t>
      </w:r>
      <w:r>
        <w:rPr>
          <w:rFonts w:ascii="Times New Roman" w:eastAsia="方正准圆简体" w:hAnsi="Times New Roman" w:cs="Times New Roman" w:hint="eastAsia"/>
          <w:sz w:val="32"/>
          <w:szCs w:val="32"/>
        </w:rPr>
        <w:t>月份</w:t>
      </w:r>
      <w:r>
        <w:rPr>
          <w:rFonts w:ascii="Times New Roman" w:eastAsia="方正准圆简体" w:hAnsi="Times New Roman" w:cs="Times New Roman" w:hint="eastAsia"/>
          <w:bCs/>
          <w:sz w:val="32"/>
          <w:szCs w:val="32"/>
        </w:rPr>
        <w:t>商品混凝土市场指导价格</w:t>
      </w:r>
    </w:p>
    <w:p w:rsidR="0009036E" w:rsidRDefault="0009036E">
      <w:pPr>
        <w:widowControl w:val="0"/>
        <w:snapToGrid w:val="0"/>
        <w:jc w:val="right"/>
        <w:rPr>
          <w:rFonts w:ascii="Times New Roman" w:eastAsia="黑体" w:hAnsi="Times New Roman" w:cs="Times New Roman"/>
          <w:szCs w:val="24"/>
        </w:rPr>
      </w:pPr>
      <w:r>
        <w:rPr>
          <w:rFonts w:ascii="Times New Roman" w:eastAsia="黑体" w:hAnsi="Times New Roman" w:cs="Times New Roman" w:hint="eastAsia"/>
          <w:szCs w:val="24"/>
        </w:rPr>
        <w:t>单位：元</w:t>
      </w:r>
      <w:r>
        <w:rPr>
          <w:rFonts w:ascii="Times New Roman" w:eastAsia="黑体" w:hAnsi="Times New Roman" w:cs="Times New Roman"/>
          <w:szCs w:val="24"/>
        </w:rPr>
        <w:t>/m</w:t>
      </w:r>
      <w:r>
        <w:rPr>
          <w:rFonts w:ascii="Times New Roman" w:eastAsia="黑体" w:hAnsi="Times New Roman" w:cs="Times New Roman"/>
          <w:szCs w:val="24"/>
          <w:vertAlign w:val="superscript"/>
        </w:rPr>
        <w:t>3</w:t>
      </w:r>
    </w:p>
    <w:tbl>
      <w:tblPr>
        <w:tblW w:w="974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000"/>
      </w:tblPr>
      <w:tblGrid>
        <w:gridCol w:w="568"/>
        <w:gridCol w:w="2151"/>
        <w:gridCol w:w="2551"/>
        <w:gridCol w:w="2296"/>
        <w:gridCol w:w="2179"/>
      </w:tblGrid>
      <w:tr w:rsidR="0009036E">
        <w:trPr>
          <w:cantSplit/>
          <w:trHeight w:hRule="exact" w:val="454"/>
          <w:jc w:val="center"/>
        </w:trPr>
        <w:tc>
          <w:tcPr>
            <w:tcW w:w="568"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kern w:val="0"/>
                <w:sz w:val="18"/>
                <w:szCs w:val="18"/>
              </w:rPr>
              <w:t>序号</w:t>
            </w:r>
          </w:p>
        </w:tc>
        <w:tc>
          <w:tcPr>
            <w:tcW w:w="2151"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kern w:val="0"/>
                <w:sz w:val="18"/>
                <w:szCs w:val="18"/>
              </w:rPr>
              <w:t>石子粒径</w:t>
            </w:r>
          </w:p>
        </w:tc>
        <w:tc>
          <w:tcPr>
            <w:tcW w:w="2551"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kern w:val="0"/>
                <w:sz w:val="18"/>
                <w:szCs w:val="18"/>
              </w:rPr>
              <w:t>强度等级</w:t>
            </w:r>
          </w:p>
        </w:tc>
        <w:tc>
          <w:tcPr>
            <w:tcW w:w="2296"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含税价格</w:t>
            </w:r>
          </w:p>
        </w:tc>
        <w:tc>
          <w:tcPr>
            <w:tcW w:w="2179" w:type="dxa"/>
            <w:vAlign w:val="center"/>
          </w:tcPr>
          <w:p w:rsidR="0009036E" w:rsidRDefault="0009036E">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除税价格</w:t>
            </w:r>
          </w:p>
        </w:tc>
      </w:tr>
      <w:tr w:rsidR="0009036E">
        <w:trPr>
          <w:cantSplit/>
          <w:trHeight w:hRule="exact" w:val="454"/>
          <w:jc w:val="center"/>
        </w:trPr>
        <w:tc>
          <w:tcPr>
            <w:tcW w:w="568"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kern w:val="0"/>
                <w:sz w:val="18"/>
                <w:szCs w:val="18"/>
              </w:rPr>
              <w:t>l</w:t>
            </w:r>
          </w:p>
        </w:tc>
        <w:tc>
          <w:tcPr>
            <w:tcW w:w="2151" w:type="dxa"/>
            <w:vMerge w:val="restart"/>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kern w:val="0"/>
                <w:sz w:val="18"/>
                <w:szCs w:val="18"/>
              </w:rPr>
              <w:t>5</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31.5</w:t>
            </w:r>
          </w:p>
        </w:tc>
        <w:tc>
          <w:tcPr>
            <w:tcW w:w="2551"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kern w:val="0"/>
                <w:sz w:val="18"/>
                <w:szCs w:val="18"/>
              </w:rPr>
              <w:t>C15</w:t>
            </w:r>
          </w:p>
        </w:tc>
        <w:tc>
          <w:tcPr>
            <w:tcW w:w="2296"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467.00 </w:t>
            </w:r>
          </w:p>
        </w:tc>
        <w:tc>
          <w:tcPr>
            <w:tcW w:w="2179"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463.00 </w:t>
            </w:r>
          </w:p>
        </w:tc>
      </w:tr>
      <w:tr w:rsidR="0009036E">
        <w:trPr>
          <w:cantSplit/>
          <w:trHeight w:hRule="exact" w:val="454"/>
          <w:jc w:val="center"/>
        </w:trPr>
        <w:tc>
          <w:tcPr>
            <w:tcW w:w="568"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kern w:val="0"/>
                <w:sz w:val="18"/>
                <w:szCs w:val="18"/>
              </w:rPr>
              <w:t>2</w:t>
            </w:r>
          </w:p>
        </w:tc>
        <w:tc>
          <w:tcPr>
            <w:tcW w:w="2151" w:type="dxa"/>
            <w:vMerge/>
            <w:vAlign w:val="center"/>
          </w:tcPr>
          <w:p w:rsidR="0009036E" w:rsidRDefault="0009036E">
            <w:pPr>
              <w:widowControl w:val="0"/>
              <w:snapToGrid w:val="0"/>
              <w:jc w:val="center"/>
              <w:rPr>
                <w:rFonts w:ascii="方正宋一简体" w:eastAsia="方正宋一简体" w:hAnsi="Times New Roman" w:cs="Times New Roman"/>
                <w:sz w:val="18"/>
                <w:szCs w:val="18"/>
              </w:rPr>
            </w:pPr>
          </w:p>
        </w:tc>
        <w:tc>
          <w:tcPr>
            <w:tcW w:w="2551"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kern w:val="0"/>
                <w:sz w:val="18"/>
                <w:szCs w:val="18"/>
              </w:rPr>
              <w:t>C20</w:t>
            </w:r>
          </w:p>
        </w:tc>
        <w:tc>
          <w:tcPr>
            <w:tcW w:w="2296"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482.00 </w:t>
            </w:r>
          </w:p>
        </w:tc>
        <w:tc>
          <w:tcPr>
            <w:tcW w:w="2179"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478.00 </w:t>
            </w:r>
          </w:p>
        </w:tc>
      </w:tr>
      <w:tr w:rsidR="0009036E">
        <w:trPr>
          <w:cantSplit/>
          <w:trHeight w:hRule="exact" w:val="454"/>
          <w:jc w:val="center"/>
        </w:trPr>
        <w:tc>
          <w:tcPr>
            <w:tcW w:w="568"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kern w:val="0"/>
                <w:sz w:val="18"/>
                <w:szCs w:val="18"/>
              </w:rPr>
              <w:t>3</w:t>
            </w:r>
          </w:p>
        </w:tc>
        <w:tc>
          <w:tcPr>
            <w:tcW w:w="2151" w:type="dxa"/>
            <w:vMerge/>
            <w:vAlign w:val="center"/>
          </w:tcPr>
          <w:p w:rsidR="0009036E" w:rsidRDefault="0009036E">
            <w:pPr>
              <w:widowControl w:val="0"/>
              <w:snapToGrid w:val="0"/>
              <w:jc w:val="center"/>
              <w:rPr>
                <w:rFonts w:ascii="方正宋一简体" w:eastAsia="方正宋一简体" w:hAnsi="Times New Roman" w:cs="Times New Roman"/>
                <w:sz w:val="18"/>
                <w:szCs w:val="18"/>
              </w:rPr>
            </w:pPr>
          </w:p>
        </w:tc>
        <w:tc>
          <w:tcPr>
            <w:tcW w:w="2551"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kern w:val="0"/>
                <w:sz w:val="18"/>
                <w:szCs w:val="18"/>
              </w:rPr>
              <w:t>C25</w:t>
            </w:r>
          </w:p>
        </w:tc>
        <w:tc>
          <w:tcPr>
            <w:tcW w:w="2296"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497.00 </w:t>
            </w:r>
          </w:p>
        </w:tc>
        <w:tc>
          <w:tcPr>
            <w:tcW w:w="2179"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493.00 </w:t>
            </w:r>
          </w:p>
        </w:tc>
      </w:tr>
      <w:tr w:rsidR="0009036E">
        <w:trPr>
          <w:cantSplit/>
          <w:trHeight w:hRule="exact" w:val="454"/>
          <w:jc w:val="center"/>
        </w:trPr>
        <w:tc>
          <w:tcPr>
            <w:tcW w:w="568"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kern w:val="0"/>
                <w:sz w:val="18"/>
                <w:szCs w:val="18"/>
              </w:rPr>
              <w:t>4</w:t>
            </w:r>
          </w:p>
        </w:tc>
        <w:tc>
          <w:tcPr>
            <w:tcW w:w="2151" w:type="dxa"/>
            <w:vMerge/>
            <w:vAlign w:val="center"/>
          </w:tcPr>
          <w:p w:rsidR="0009036E" w:rsidRDefault="0009036E">
            <w:pPr>
              <w:widowControl w:val="0"/>
              <w:snapToGrid w:val="0"/>
              <w:jc w:val="center"/>
              <w:rPr>
                <w:rFonts w:ascii="方正宋一简体" w:eastAsia="方正宋一简体" w:hAnsi="Times New Roman" w:cs="Times New Roman"/>
                <w:sz w:val="18"/>
                <w:szCs w:val="18"/>
              </w:rPr>
            </w:pPr>
          </w:p>
        </w:tc>
        <w:tc>
          <w:tcPr>
            <w:tcW w:w="2551"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kern w:val="0"/>
                <w:sz w:val="18"/>
                <w:szCs w:val="18"/>
              </w:rPr>
              <w:t>C30</w:t>
            </w:r>
          </w:p>
        </w:tc>
        <w:tc>
          <w:tcPr>
            <w:tcW w:w="2296"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512.00 </w:t>
            </w:r>
          </w:p>
        </w:tc>
        <w:tc>
          <w:tcPr>
            <w:tcW w:w="2179"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508.00 </w:t>
            </w:r>
          </w:p>
        </w:tc>
      </w:tr>
      <w:tr w:rsidR="0009036E">
        <w:trPr>
          <w:cantSplit/>
          <w:trHeight w:hRule="exact" w:val="454"/>
          <w:jc w:val="center"/>
        </w:trPr>
        <w:tc>
          <w:tcPr>
            <w:tcW w:w="568"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kern w:val="0"/>
                <w:sz w:val="18"/>
                <w:szCs w:val="18"/>
              </w:rPr>
              <w:t>5</w:t>
            </w:r>
          </w:p>
        </w:tc>
        <w:tc>
          <w:tcPr>
            <w:tcW w:w="2151" w:type="dxa"/>
            <w:vMerge/>
            <w:vAlign w:val="center"/>
          </w:tcPr>
          <w:p w:rsidR="0009036E" w:rsidRDefault="0009036E">
            <w:pPr>
              <w:widowControl w:val="0"/>
              <w:snapToGrid w:val="0"/>
              <w:jc w:val="center"/>
              <w:rPr>
                <w:rFonts w:ascii="方正宋一简体" w:eastAsia="方正宋一简体" w:hAnsi="Times New Roman" w:cs="Times New Roman"/>
                <w:sz w:val="18"/>
                <w:szCs w:val="18"/>
              </w:rPr>
            </w:pPr>
          </w:p>
        </w:tc>
        <w:tc>
          <w:tcPr>
            <w:tcW w:w="2551"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kern w:val="0"/>
                <w:sz w:val="18"/>
                <w:szCs w:val="18"/>
              </w:rPr>
              <w:t>C35</w:t>
            </w:r>
          </w:p>
        </w:tc>
        <w:tc>
          <w:tcPr>
            <w:tcW w:w="2296"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532.00 </w:t>
            </w:r>
          </w:p>
        </w:tc>
        <w:tc>
          <w:tcPr>
            <w:tcW w:w="2179"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528.00 </w:t>
            </w:r>
          </w:p>
        </w:tc>
      </w:tr>
      <w:tr w:rsidR="0009036E">
        <w:trPr>
          <w:cantSplit/>
          <w:trHeight w:hRule="exact" w:val="454"/>
          <w:jc w:val="center"/>
        </w:trPr>
        <w:tc>
          <w:tcPr>
            <w:tcW w:w="568"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kern w:val="0"/>
                <w:sz w:val="18"/>
                <w:szCs w:val="18"/>
              </w:rPr>
              <w:t>6</w:t>
            </w:r>
          </w:p>
        </w:tc>
        <w:tc>
          <w:tcPr>
            <w:tcW w:w="2151" w:type="dxa"/>
            <w:vMerge/>
            <w:vAlign w:val="center"/>
          </w:tcPr>
          <w:p w:rsidR="0009036E" w:rsidRDefault="0009036E">
            <w:pPr>
              <w:widowControl w:val="0"/>
              <w:snapToGrid w:val="0"/>
              <w:jc w:val="center"/>
              <w:rPr>
                <w:rFonts w:ascii="方正宋一简体" w:eastAsia="方正宋一简体" w:hAnsi="Times New Roman" w:cs="Times New Roman"/>
                <w:sz w:val="18"/>
                <w:szCs w:val="18"/>
              </w:rPr>
            </w:pPr>
          </w:p>
        </w:tc>
        <w:tc>
          <w:tcPr>
            <w:tcW w:w="2551"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kern w:val="0"/>
                <w:sz w:val="18"/>
                <w:szCs w:val="18"/>
              </w:rPr>
              <w:t>C40</w:t>
            </w:r>
          </w:p>
        </w:tc>
        <w:tc>
          <w:tcPr>
            <w:tcW w:w="2296"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552.00 </w:t>
            </w:r>
          </w:p>
        </w:tc>
        <w:tc>
          <w:tcPr>
            <w:tcW w:w="2179"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548.00 </w:t>
            </w:r>
          </w:p>
        </w:tc>
      </w:tr>
      <w:tr w:rsidR="0009036E">
        <w:trPr>
          <w:cantSplit/>
          <w:trHeight w:hRule="exact" w:val="454"/>
          <w:jc w:val="center"/>
        </w:trPr>
        <w:tc>
          <w:tcPr>
            <w:tcW w:w="568"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kern w:val="0"/>
                <w:sz w:val="18"/>
                <w:szCs w:val="18"/>
              </w:rPr>
              <w:t>7</w:t>
            </w:r>
          </w:p>
        </w:tc>
        <w:tc>
          <w:tcPr>
            <w:tcW w:w="2151" w:type="dxa"/>
            <w:vMerge/>
            <w:vAlign w:val="center"/>
          </w:tcPr>
          <w:p w:rsidR="0009036E" w:rsidRDefault="0009036E">
            <w:pPr>
              <w:widowControl w:val="0"/>
              <w:snapToGrid w:val="0"/>
              <w:jc w:val="center"/>
              <w:rPr>
                <w:rFonts w:ascii="方正宋一简体" w:eastAsia="方正宋一简体" w:hAnsi="Times New Roman" w:cs="Times New Roman"/>
                <w:sz w:val="18"/>
                <w:szCs w:val="18"/>
              </w:rPr>
            </w:pPr>
          </w:p>
        </w:tc>
        <w:tc>
          <w:tcPr>
            <w:tcW w:w="2551"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kern w:val="0"/>
                <w:sz w:val="18"/>
                <w:szCs w:val="18"/>
              </w:rPr>
              <w:t>C45</w:t>
            </w:r>
          </w:p>
        </w:tc>
        <w:tc>
          <w:tcPr>
            <w:tcW w:w="2296"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592.00 </w:t>
            </w:r>
          </w:p>
        </w:tc>
        <w:tc>
          <w:tcPr>
            <w:tcW w:w="2179"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590.00 </w:t>
            </w:r>
          </w:p>
        </w:tc>
      </w:tr>
      <w:tr w:rsidR="0009036E">
        <w:trPr>
          <w:cantSplit/>
          <w:trHeight w:hRule="exact" w:val="454"/>
          <w:jc w:val="center"/>
        </w:trPr>
        <w:tc>
          <w:tcPr>
            <w:tcW w:w="568"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kern w:val="0"/>
                <w:sz w:val="18"/>
                <w:szCs w:val="18"/>
              </w:rPr>
              <w:t>8</w:t>
            </w:r>
          </w:p>
        </w:tc>
        <w:tc>
          <w:tcPr>
            <w:tcW w:w="2151" w:type="dxa"/>
            <w:vMerge/>
            <w:vAlign w:val="center"/>
          </w:tcPr>
          <w:p w:rsidR="0009036E" w:rsidRDefault="0009036E">
            <w:pPr>
              <w:widowControl w:val="0"/>
              <w:snapToGrid w:val="0"/>
              <w:jc w:val="center"/>
              <w:rPr>
                <w:rFonts w:ascii="方正宋一简体" w:eastAsia="方正宋一简体" w:hAnsi="Times New Roman" w:cs="Times New Roman"/>
                <w:sz w:val="18"/>
                <w:szCs w:val="18"/>
              </w:rPr>
            </w:pPr>
          </w:p>
        </w:tc>
        <w:tc>
          <w:tcPr>
            <w:tcW w:w="2551"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kern w:val="0"/>
                <w:sz w:val="18"/>
                <w:szCs w:val="18"/>
              </w:rPr>
              <w:t>C50</w:t>
            </w:r>
          </w:p>
        </w:tc>
        <w:tc>
          <w:tcPr>
            <w:tcW w:w="2296"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617.00 </w:t>
            </w:r>
          </w:p>
        </w:tc>
        <w:tc>
          <w:tcPr>
            <w:tcW w:w="2179"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613.00 </w:t>
            </w:r>
          </w:p>
        </w:tc>
      </w:tr>
    </w:tbl>
    <w:p w:rsidR="0009036E" w:rsidRDefault="0009036E">
      <w:pPr>
        <w:widowControl w:val="0"/>
        <w:spacing w:beforeLines="50" w:line="260" w:lineRule="exact"/>
        <w:rPr>
          <w:rFonts w:ascii="Times New Roman" w:eastAsia="黑体" w:hAnsi="Times New Roman" w:cs="Times New Roman"/>
        </w:rPr>
      </w:pPr>
      <w:r>
        <w:rPr>
          <w:rFonts w:ascii="方正黑体简体" w:eastAsia="方正黑体简体" w:hAnsi="Times New Roman" w:cs="Times New Roman" w:hint="eastAsia"/>
          <w:kern w:val="0"/>
        </w:rPr>
        <w:t>一、运输价格</w:t>
      </w:r>
      <w:r>
        <w:rPr>
          <w:rFonts w:ascii="Times New Roman" w:eastAsia="黑体" w:hAnsi="Times New Roman" w:cs="Times New Roman" w:hint="eastAsia"/>
          <w:kern w:val="0"/>
        </w:rPr>
        <w:t>（</w:t>
      </w:r>
      <w:r>
        <w:rPr>
          <w:rFonts w:ascii="Times New Roman" w:eastAsia="方正楷体简体" w:hAnsi="Times New Roman" w:cs="Times New Roman" w:hint="eastAsia"/>
          <w:kern w:val="0"/>
        </w:rPr>
        <w:t>参考价格</w:t>
      </w:r>
      <w:r>
        <w:rPr>
          <w:rFonts w:ascii="Times New Roman" w:eastAsia="黑体" w:hAnsi="Times New Roman" w:cs="Times New Roman" w:hint="eastAsia"/>
          <w:kern w:val="0"/>
        </w:rPr>
        <w:t>）</w:t>
      </w:r>
    </w:p>
    <w:p w:rsidR="0009036E" w:rsidRDefault="0009036E">
      <w:pPr>
        <w:widowControl w:val="0"/>
        <w:snapToGrid w:val="0"/>
        <w:spacing w:beforeLines="10" w:line="260" w:lineRule="exact"/>
        <w:ind w:firstLineChars="200" w:firstLine="31680"/>
        <w:rPr>
          <w:rFonts w:ascii="方正宋一简体" w:eastAsia="方正宋一简体" w:hAnsi="Times New Roman" w:cs="Times New Roman"/>
        </w:rPr>
      </w:pPr>
      <w:r>
        <w:rPr>
          <w:rFonts w:ascii="方正宋一简体" w:eastAsia="方正宋一简体" w:hAnsi="Times New Roman" w:cs="Times New Roman" w:hint="eastAsia"/>
        </w:rPr>
        <w:t>以上价格已包含</w:t>
      </w:r>
      <w:r>
        <w:rPr>
          <w:rFonts w:ascii="方正宋一简体" w:eastAsia="方正宋一简体" w:hAnsi="Times New Roman" w:cs="Times New Roman"/>
        </w:rPr>
        <w:t>5</w:t>
      </w:r>
      <w:r>
        <w:rPr>
          <w:rFonts w:ascii="方正宋一简体" w:eastAsia="方正宋一简体" w:hAnsi="Times New Roman" w:cs="Times New Roman" w:hint="eastAsia"/>
        </w:rPr>
        <w:t>公里以内运输费，超过</w:t>
      </w:r>
      <w:r>
        <w:rPr>
          <w:rFonts w:ascii="方正宋一简体" w:eastAsia="方正宋一简体" w:hAnsi="Times New Roman" w:cs="Times New Roman"/>
        </w:rPr>
        <w:t>5</w:t>
      </w:r>
      <w:r>
        <w:rPr>
          <w:rFonts w:ascii="方正宋一简体" w:eastAsia="方正宋一简体" w:hAnsi="Times New Roman" w:cs="Times New Roman" w:hint="eastAsia"/>
        </w:rPr>
        <w:t>公里的运费每公里另计</w:t>
      </w:r>
      <w:r>
        <w:rPr>
          <w:rFonts w:ascii="方正宋一简体" w:eastAsia="方正宋一简体" w:hAnsi="Times New Roman" w:cs="Times New Roman"/>
        </w:rPr>
        <w:t>1.00</w:t>
      </w:r>
      <w:r>
        <w:rPr>
          <w:rFonts w:ascii="方正宋一简体" w:eastAsia="方正宋一简体" w:hAnsi="Times New Roman" w:cs="Times New Roman" w:hint="eastAsia"/>
        </w:rPr>
        <w:t>元</w:t>
      </w:r>
      <w:r>
        <w:rPr>
          <w:rFonts w:ascii="方正宋一简体" w:eastAsia="方正宋一简体" w:hAnsi="Times New Roman" w:cs="Times New Roman"/>
        </w:rPr>
        <w:t>/m</w:t>
      </w:r>
      <w:r>
        <w:rPr>
          <w:rFonts w:ascii="方正宋一简体" w:eastAsia="方正宋一简体" w:hAnsi="Times New Roman" w:cs="Times New Roman"/>
          <w:vertAlign w:val="superscript"/>
        </w:rPr>
        <w:t>3</w:t>
      </w:r>
      <w:r>
        <w:rPr>
          <w:rFonts w:ascii="方正宋一简体" w:eastAsia="方正宋一简体" w:hAnsi="Times New Roman" w:cs="Times New Roman" w:hint="eastAsia"/>
        </w:rPr>
        <w:t>。</w:t>
      </w:r>
    </w:p>
    <w:p w:rsidR="0009036E" w:rsidRDefault="0009036E">
      <w:pPr>
        <w:widowControl w:val="0"/>
        <w:spacing w:line="260" w:lineRule="exact"/>
        <w:rPr>
          <w:rFonts w:ascii="Times New Roman" w:eastAsia="黑体" w:hAnsi="Times New Roman" w:cs="Times New Roman"/>
          <w:kern w:val="0"/>
        </w:rPr>
      </w:pPr>
      <w:r>
        <w:rPr>
          <w:rFonts w:ascii="方正黑体简体" w:eastAsia="方正黑体简体" w:hAnsi="Times New Roman" w:cs="Times New Roman" w:hint="eastAsia"/>
          <w:kern w:val="0"/>
        </w:rPr>
        <w:t>二、泵送价格</w:t>
      </w:r>
      <w:r>
        <w:rPr>
          <w:rFonts w:ascii="Times New Roman" w:eastAsia="黑体" w:hAnsi="Times New Roman" w:cs="Times New Roman" w:hint="eastAsia"/>
          <w:kern w:val="0"/>
        </w:rPr>
        <w:t>（</w:t>
      </w:r>
      <w:r>
        <w:rPr>
          <w:rFonts w:ascii="Times New Roman" w:eastAsia="方正楷体简体" w:hAnsi="Times New Roman" w:cs="Times New Roman" w:hint="eastAsia"/>
          <w:kern w:val="0"/>
        </w:rPr>
        <w:t>参考价格</w:t>
      </w:r>
      <w:r>
        <w:rPr>
          <w:rFonts w:ascii="Times New Roman" w:eastAsia="黑体" w:hAnsi="Times New Roman" w:cs="Times New Roman" w:hint="eastAsia"/>
          <w:kern w:val="0"/>
        </w:rPr>
        <w:t>）</w:t>
      </w:r>
    </w:p>
    <w:p w:rsidR="0009036E" w:rsidRDefault="0009036E">
      <w:pPr>
        <w:widowControl w:val="0"/>
        <w:snapToGrid w:val="0"/>
        <w:spacing w:beforeLines="10" w:line="260" w:lineRule="exact"/>
        <w:ind w:firstLineChars="200" w:firstLine="31680"/>
        <w:rPr>
          <w:rFonts w:ascii="方正宋一简体" w:eastAsia="方正宋一简体" w:hAnsi="Times New Roman" w:cs="Times New Roman"/>
        </w:rPr>
      </w:pPr>
      <w:r>
        <w:rPr>
          <w:rFonts w:ascii="方正宋一简体" w:eastAsia="方正宋一简体" w:hAnsi="Times New Roman" w:cs="Times New Roman" w:hint="eastAsia"/>
        </w:rPr>
        <w:t>以上价格不含泵送费用，车泵泵送费</w:t>
      </w:r>
      <w:r>
        <w:rPr>
          <w:rFonts w:ascii="方正宋一简体" w:eastAsia="方正宋一简体" w:hAnsi="Times New Roman" w:cs="Times New Roman"/>
        </w:rPr>
        <w:t>25</w:t>
      </w:r>
      <w:r>
        <w:rPr>
          <w:rFonts w:ascii="方正宋一简体" w:eastAsia="方正宋一简体" w:hAnsi="Times New Roman" w:cs="Times New Roman" w:hint="eastAsia"/>
        </w:rPr>
        <w:t>元</w:t>
      </w:r>
      <w:r>
        <w:rPr>
          <w:rFonts w:ascii="方正宋一简体" w:eastAsia="方正宋一简体" w:hAnsi="Times New Roman" w:cs="Times New Roman"/>
        </w:rPr>
        <w:t>/m</w:t>
      </w:r>
      <w:r>
        <w:rPr>
          <w:rFonts w:ascii="方正宋一简体" w:eastAsia="方正宋一简体" w:hAnsi="Times New Roman" w:cs="Times New Roman"/>
          <w:vertAlign w:val="superscript"/>
        </w:rPr>
        <w:t>3</w:t>
      </w:r>
      <w:r>
        <w:rPr>
          <w:rFonts w:ascii="方正宋一简体" w:eastAsia="方正宋一简体" w:hAnsi="Times New Roman" w:cs="Times New Roman" w:hint="eastAsia"/>
        </w:rPr>
        <w:t>，地泵泵送费</w:t>
      </w:r>
      <w:r>
        <w:rPr>
          <w:rFonts w:ascii="方正宋一简体" w:eastAsia="方正宋一简体" w:hAnsi="Times New Roman" w:cs="Times New Roman"/>
        </w:rPr>
        <w:t>18</w:t>
      </w:r>
      <w:r>
        <w:rPr>
          <w:rFonts w:ascii="方正宋一简体" w:eastAsia="方正宋一简体" w:hAnsi="Times New Roman" w:cs="Times New Roman" w:hint="eastAsia"/>
        </w:rPr>
        <w:t>元</w:t>
      </w:r>
      <w:r>
        <w:rPr>
          <w:rFonts w:ascii="方正宋一简体" w:eastAsia="方正宋一简体" w:hAnsi="Times New Roman" w:cs="Times New Roman"/>
        </w:rPr>
        <w:t>/m</w:t>
      </w:r>
      <w:r>
        <w:rPr>
          <w:rFonts w:ascii="方正宋一简体" w:eastAsia="方正宋一简体" w:hAnsi="Times New Roman" w:cs="Times New Roman"/>
          <w:vertAlign w:val="superscript"/>
        </w:rPr>
        <w:t>3</w:t>
      </w:r>
      <w:r>
        <w:rPr>
          <w:rFonts w:ascii="方正宋一简体" w:eastAsia="方正宋一简体" w:hAnsi="Times New Roman" w:cs="Times New Roman" w:hint="eastAsia"/>
        </w:rPr>
        <w:t>。</w:t>
      </w:r>
    </w:p>
    <w:p w:rsidR="0009036E" w:rsidRDefault="0009036E">
      <w:pPr>
        <w:widowControl w:val="0"/>
        <w:snapToGrid w:val="0"/>
        <w:spacing w:beforeLines="10" w:line="260" w:lineRule="exact"/>
        <w:ind w:firstLineChars="200" w:firstLine="31680"/>
        <w:rPr>
          <w:rFonts w:ascii="方正宋一简体" w:eastAsia="方正宋一简体" w:hAnsi="Times New Roman" w:cs="Times New Roman"/>
        </w:rPr>
      </w:pPr>
      <w:r>
        <w:rPr>
          <w:rFonts w:ascii="方正宋一简体" w:eastAsia="方正宋一简体" w:hAnsi="Times New Roman" w:cs="Times New Roman" w:hint="eastAsia"/>
        </w:rPr>
        <w:t>注：抗渗混凝土</w:t>
      </w:r>
      <w:r>
        <w:rPr>
          <w:rFonts w:ascii="方正宋一简体" w:eastAsia="方正宋一简体" w:hAnsi="Times New Roman" w:cs="Times New Roman"/>
        </w:rPr>
        <w:t>P6</w:t>
      </w:r>
      <w:r>
        <w:rPr>
          <w:rFonts w:ascii="方正宋一简体" w:eastAsia="方正宋一简体" w:hAnsi="Times New Roman" w:cs="Times New Roman" w:hint="eastAsia"/>
        </w:rPr>
        <w:t>增加</w:t>
      </w:r>
      <w:r>
        <w:rPr>
          <w:rFonts w:ascii="方正宋一简体" w:eastAsia="方正宋一简体" w:hAnsi="Times New Roman" w:cs="Times New Roman"/>
        </w:rPr>
        <w:t>20</w:t>
      </w:r>
      <w:r>
        <w:rPr>
          <w:rFonts w:ascii="方正宋一简体" w:eastAsia="方正宋一简体" w:hAnsi="Times New Roman" w:cs="Times New Roman" w:hint="eastAsia"/>
        </w:rPr>
        <w:t>元</w:t>
      </w:r>
      <w:r>
        <w:rPr>
          <w:rFonts w:ascii="方正宋一简体" w:eastAsia="方正宋一简体" w:hAnsi="Times New Roman" w:cs="Times New Roman"/>
        </w:rPr>
        <w:t>/m</w:t>
      </w:r>
      <w:r>
        <w:rPr>
          <w:rFonts w:ascii="方正宋一简体" w:eastAsia="方正宋一简体" w:hAnsi="Times New Roman" w:cs="Times New Roman"/>
          <w:vertAlign w:val="superscript"/>
        </w:rPr>
        <w:t>3</w:t>
      </w:r>
      <w:r>
        <w:rPr>
          <w:rFonts w:ascii="方正宋一简体" w:eastAsia="方正宋一简体" w:hAnsi="Times New Roman" w:cs="Times New Roman" w:hint="eastAsia"/>
        </w:rPr>
        <w:t>，抗渗混凝土</w:t>
      </w:r>
      <w:r>
        <w:rPr>
          <w:rFonts w:ascii="方正宋一简体" w:eastAsia="方正宋一简体" w:hAnsi="Times New Roman" w:cs="Times New Roman"/>
        </w:rPr>
        <w:t>P8</w:t>
      </w:r>
      <w:r>
        <w:rPr>
          <w:rFonts w:ascii="方正宋一简体" w:eastAsia="方正宋一简体" w:hAnsi="Times New Roman" w:cs="Times New Roman" w:hint="eastAsia"/>
        </w:rPr>
        <w:t>增加</w:t>
      </w:r>
      <w:r>
        <w:rPr>
          <w:rFonts w:ascii="方正宋一简体" w:eastAsia="方正宋一简体" w:hAnsi="Times New Roman" w:cs="Times New Roman"/>
        </w:rPr>
        <w:t>30</w:t>
      </w:r>
      <w:r>
        <w:rPr>
          <w:rFonts w:ascii="方正宋一简体" w:eastAsia="方正宋一简体" w:hAnsi="Times New Roman" w:cs="Times New Roman" w:hint="eastAsia"/>
        </w:rPr>
        <w:t>元</w:t>
      </w:r>
      <w:r>
        <w:rPr>
          <w:rFonts w:ascii="方正宋一简体" w:eastAsia="方正宋一简体" w:hAnsi="Times New Roman" w:cs="Times New Roman"/>
        </w:rPr>
        <w:t>/m</w:t>
      </w:r>
      <w:r>
        <w:rPr>
          <w:rFonts w:ascii="方正宋一简体" w:eastAsia="方正宋一简体" w:hAnsi="Times New Roman" w:cs="Times New Roman"/>
          <w:vertAlign w:val="superscript"/>
        </w:rPr>
        <w:t>3</w:t>
      </w:r>
      <w:r>
        <w:rPr>
          <w:rFonts w:ascii="方正宋一简体" w:eastAsia="方正宋一简体" w:hAnsi="Times New Roman" w:cs="Times New Roman" w:hint="eastAsia"/>
        </w:rPr>
        <w:t>，细石混凝土增加</w:t>
      </w:r>
      <w:r>
        <w:rPr>
          <w:rFonts w:ascii="方正宋一简体" w:eastAsia="方正宋一简体" w:hAnsi="Times New Roman" w:cs="Times New Roman"/>
        </w:rPr>
        <w:t>20</w:t>
      </w:r>
      <w:r>
        <w:rPr>
          <w:rFonts w:ascii="方正宋一简体" w:eastAsia="方正宋一简体" w:hAnsi="Times New Roman" w:cs="Times New Roman" w:hint="eastAsia"/>
        </w:rPr>
        <w:t>元</w:t>
      </w:r>
      <w:r>
        <w:rPr>
          <w:rFonts w:ascii="方正宋一简体" w:eastAsia="方正宋一简体" w:hAnsi="Times New Roman" w:cs="Times New Roman"/>
        </w:rPr>
        <w:t>/m</w:t>
      </w:r>
      <w:r>
        <w:rPr>
          <w:rFonts w:ascii="方正宋一简体" w:eastAsia="方正宋一简体" w:hAnsi="Times New Roman" w:cs="Times New Roman"/>
          <w:vertAlign w:val="superscript"/>
        </w:rPr>
        <w:t>3</w:t>
      </w:r>
      <w:r>
        <w:rPr>
          <w:rFonts w:ascii="方正宋一简体" w:eastAsia="方正宋一简体" w:hAnsi="Times New Roman" w:cs="Times New Roman" w:hint="eastAsia"/>
        </w:rPr>
        <w:t>，早强（防冻）混凝土增加</w:t>
      </w:r>
      <w:r>
        <w:rPr>
          <w:rFonts w:ascii="方正宋一简体" w:eastAsia="方正宋一简体" w:hAnsi="Times New Roman" w:cs="Times New Roman"/>
        </w:rPr>
        <w:t>20</w:t>
      </w:r>
      <w:r>
        <w:rPr>
          <w:rFonts w:ascii="方正宋一简体" w:eastAsia="方正宋一简体" w:hAnsi="Times New Roman" w:cs="Times New Roman" w:hint="eastAsia"/>
        </w:rPr>
        <w:t>元</w:t>
      </w:r>
      <w:r>
        <w:rPr>
          <w:rFonts w:ascii="方正宋一简体" w:eastAsia="方正宋一简体" w:hAnsi="Times New Roman" w:cs="Times New Roman"/>
        </w:rPr>
        <w:t>/m</w:t>
      </w:r>
      <w:r>
        <w:rPr>
          <w:rFonts w:ascii="方正宋一简体" w:eastAsia="方正宋一简体" w:hAnsi="Times New Roman" w:cs="Times New Roman"/>
          <w:vertAlign w:val="superscript"/>
        </w:rPr>
        <w:t>3</w:t>
      </w:r>
      <w:r>
        <w:rPr>
          <w:rFonts w:ascii="方正宋一简体" w:eastAsia="方正宋一简体" w:hAnsi="Times New Roman" w:cs="Times New Roman" w:hint="eastAsia"/>
        </w:rPr>
        <w:t>，微膨胀剂增加</w:t>
      </w:r>
      <w:r>
        <w:rPr>
          <w:rFonts w:ascii="方正宋一简体" w:eastAsia="方正宋一简体" w:hAnsi="Times New Roman" w:cs="Times New Roman"/>
        </w:rPr>
        <w:t>20</w:t>
      </w:r>
      <w:r>
        <w:rPr>
          <w:rFonts w:ascii="方正宋一简体" w:eastAsia="方正宋一简体" w:hAnsi="Times New Roman" w:cs="Times New Roman" w:hint="eastAsia"/>
        </w:rPr>
        <w:t>元</w:t>
      </w:r>
      <w:r>
        <w:rPr>
          <w:rFonts w:ascii="方正宋一简体" w:eastAsia="方正宋一简体" w:hAnsi="Times New Roman" w:cs="Times New Roman"/>
        </w:rPr>
        <w:t>/m</w:t>
      </w:r>
      <w:r>
        <w:rPr>
          <w:rFonts w:ascii="方正宋一简体" w:eastAsia="方正宋一简体" w:hAnsi="Times New Roman" w:cs="Times New Roman"/>
          <w:vertAlign w:val="superscript"/>
        </w:rPr>
        <w:t>3</w:t>
      </w:r>
      <w:r>
        <w:rPr>
          <w:rFonts w:ascii="方正宋一简体" w:eastAsia="方正宋一简体" w:hAnsi="Times New Roman" w:cs="Times New Roman" w:hint="eastAsia"/>
        </w:rPr>
        <w:t>。</w:t>
      </w:r>
    </w:p>
    <w:p w:rsidR="0009036E" w:rsidRDefault="0009036E">
      <w:pPr>
        <w:widowControl w:val="0"/>
        <w:snapToGrid w:val="0"/>
        <w:spacing w:line="200" w:lineRule="exact"/>
        <w:rPr>
          <w:rFonts w:ascii="Times New Roman" w:hAnsi="Times New Roman" w:cs="Times New Roman"/>
          <w:szCs w:val="24"/>
        </w:rPr>
      </w:pPr>
    </w:p>
    <w:p w:rsidR="0009036E" w:rsidRDefault="0009036E">
      <w:pPr>
        <w:widowControl w:val="0"/>
        <w:snapToGrid w:val="0"/>
        <w:spacing w:beforeLines="100"/>
        <w:jc w:val="center"/>
        <w:rPr>
          <w:rFonts w:ascii="Times New Roman" w:eastAsia="方正准圆简体" w:hAnsi="Times New Roman" w:cs="Times New Roman"/>
          <w:sz w:val="32"/>
          <w:szCs w:val="32"/>
        </w:rPr>
      </w:pPr>
      <w:r>
        <w:rPr>
          <w:rFonts w:ascii="Times New Roman" w:eastAsia="方正准圆简体" w:hAnsi="Times New Roman" w:cs="Times New Roman" w:hint="eastAsia"/>
          <w:sz w:val="32"/>
          <w:szCs w:val="32"/>
        </w:rPr>
        <w:t>京山市</w:t>
      </w:r>
      <w:r>
        <w:rPr>
          <w:rFonts w:ascii="Times New Roman" w:eastAsia="方正准圆简体" w:hAnsi="Times New Roman" w:cs="Times New Roman"/>
          <w:sz w:val="32"/>
          <w:szCs w:val="32"/>
        </w:rPr>
        <w:t>2021</w:t>
      </w:r>
      <w:r>
        <w:rPr>
          <w:rFonts w:ascii="Times New Roman" w:eastAsia="方正准圆简体" w:hAnsi="Times New Roman" w:cs="Times New Roman" w:hint="eastAsia"/>
          <w:sz w:val="32"/>
          <w:szCs w:val="32"/>
        </w:rPr>
        <w:t>年</w:t>
      </w:r>
      <w:r>
        <w:rPr>
          <w:rFonts w:ascii="Times New Roman" w:eastAsia="方正准圆简体" w:hAnsi="Times New Roman" w:cs="Times New Roman"/>
          <w:bCs/>
          <w:sz w:val="32"/>
          <w:szCs w:val="22"/>
        </w:rPr>
        <w:t>7</w:t>
      </w:r>
      <w:r>
        <w:rPr>
          <w:rFonts w:ascii="Times New Roman" w:eastAsia="方正准圆简体" w:hAnsi="Times New Roman" w:cs="Times New Roman" w:hint="eastAsia"/>
          <w:bCs/>
          <w:sz w:val="32"/>
          <w:szCs w:val="22"/>
        </w:rPr>
        <w:t>～</w:t>
      </w:r>
      <w:r>
        <w:rPr>
          <w:rFonts w:ascii="Times New Roman" w:eastAsia="方正准圆简体" w:hAnsi="Times New Roman" w:cs="Times New Roman"/>
          <w:bCs/>
          <w:sz w:val="32"/>
          <w:szCs w:val="22"/>
        </w:rPr>
        <w:t>8</w:t>
      </w:r>
      <w:r>
        <w:rPr>
          <w:rFonts w:ascii="Times New Roman" w:eastAsia="方正准圆简体" w:hAnsi="Times New Roman" w:cs="Times New Roman" w:hint="eastAsia"/>
          <w:sz w:val="32"/>
          <w:szCs w:val="32"/>
        </w:rPr>
        <w:t>月商品混凝土市场指导价格</w:t>
      </w:r>
    </w:p>
    <w:p w:rsidR="0009036E" w:rsidRDefault="0009036E">
      <w:pPr>
        <w:widowControl w:val="0"/>
        <w:snapToGrid w:val="0"/>
        <w:jc w:val="right"/>
        <w:rPr>
          <w:rFonts w:ascii="Times New Roman" w:eastAsia="黑体" w:hAnsi="Times New Roman" w:cs="Times New Roman"/>
          <w:szCs w:val="24"/>
        </w:rPr>
      </w:pPr>
      <w:r>
        <w:rPr>
          <w:rFonts w:ascii="Times New Roman" w:eastAsia="黑体" w:hAnsi="Times New Roman" w:cs="Times New Roman" w:hint="eastAsia"/>
          <w:szCs w:val="24"/>
        </w:rPr>
        <w:t>单位：元</w:t>
      </w:r>
      <w:r>
        <w:rPr>
          <w:rFonts w:ascii="Times New Roman" w:eastAsia="黑体" w:hAnsi="Times New Roman" w:cs="Times New Roman"/>
          <w:szCs w:val="24"/>
        </w:rPr>
        <w:t>/m</w:t>
      </w:r>
      <w:r>
        <w:rPr>
          <w:rFonts w:ascii="Times New Roman" w:eastAsia="黑体" w:hAnsi="Times New Roman" w:cs="Times New Roman"/>
          <w:szCs w:val="24"/>
          <w:vertAlign w:val="superscript"/>
        </w:rPr>
        <w:t>3</w:t>
      </w:r>
    </w:p>
    <w:tbl>
      <w:tblPr>
        <w:tblW w:w="9747"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
      <w:tblGrid>
        <w:gridCol w:w="468"/>
        <w:gridCol w:w="2326"/>
        <w:gridCol w:w="2551"/>
        <w:gridCol w:w="2268"/>
        <w:gridCol w:w="2134"/>
      </w:tblGrid>
      <w:tr w:rsidR="0009036E">
        <w:trPr>
          <w:cantSplit/>
          <w:trHeight w:hRule="exact" w:val="454"/>
          <w:jc w:val="center"/>
        </w:trPr>
        <w:tc>
          <w:tcPr>
            <w:tcW w:w="0" w:type="auto"/>
            <w:noWrap/>
            <w:tcMar>
              <w:top w:w="9" w:type="dxa"/>
              <w:left w:w="9" w:type="dxa"/>
              <w:bottom w:w="0" w:type="dxa"/>
              <w:right w:w="9" w:type="dxa"/>
            </w:tcMar>
            <w:vAlign w:val="center"/>
          </w:tcPr>
          <w:p w:rsidR="0009036E" w:rsidRDefault="0009036E">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序号</w:t>
            </w:r>
          </w:p>
        </w:tc>
        <w:tc>
          <w:tcPr>
            <w:tcW w:w="2326" w:type="dxa"/>
            <w:noWrap/>
            <w:tcMar>
              <w:top w:w="9" w:type="dxa"/>
              <w:left w:w="9" w:type="dxa"/>
              <w:bottom w:w="0" w:type="dxa"/>
              <w:right w:w="9" w:type="dxa"/>
            </w:tcMar>
            <w:vAlign w:val="center"/>
          </w:tcPr>
          <w:p w:rsidR="0009036E" w:rsidRDefault="0009036E">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石子粒径</w:t>
            </w:r>
          </w:p>
        </w:tc>
        <w:tc>
          <w:tcPr>
            <w:tcW w:w="2551" w:type="dxa"/>
            <w:noWrap/>
            <w:tcMar>
              <w:top w:w="9" w:type="dxa"/>
              <w:left w:w="9" w:type="dxa"/>
              <w:bottom w:w="0" w:type="dxa"/>
              <w:right w:w="9" w:type="dxa"/>
            </w:tcMar>
            <w:vAlign w:val="center"/>
          </w:tcPr>
          <w:p w:rsidR="0009036E" w:rsidRDefault="0009036E">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强度等级</w:t>
            </w:r>
          </w:p>
        </w:tc>
        <w:tc>
          <w:tcPr>
            <w:tcW w:w="2268" w:type="dxa"/>
            <w:noWrap/>
            <w:tcMar>
              <w:top w:w="9" w:type="dxa"/>
              <w:left w:w="9" w:type="dxa"/>
              <w:bottom w:w="0" w:type="dxa"/>
              <w:right w:w="9" w:type="dxa"/>
            </w:tcMar>
            <w:vAlign w:val="center"/>
          </w:tcPr>
          <w:p w:rsidR="0009036E" w:rsidRDefault="0009036E">
            <w:pPr>
              <w:widowControl w:val="0"/>
              <w:snapToGrid w:val="0"/>
              <w:jc w:val="center"/>
              <w:rPr>
                <w:rFonts w:ascii="方正宋一简体" w:eastAsia="方正宋一简体" w:hAnsi="宋体"/>
                <w:sz w:val="18"/>
                <w:szCs w:val="18"/>
              </w:rPr>
            </w:pPr>
            <w:r>
              <w:rPr>
                <w:rFonts w:ascii="方正宋一简体" w:eastAsia="方正宋一简体" w:hAnsi="宋体" w:hint="eastAsia"/>
                <w:sz w:val="18"/>
                <w:szCs w:val="18"/>
              </w:rPr>
              <w:t>含税价格</w:t>
            </w:r>
          </w:p>
        </w:tc>
        <w:tc>
          <w:tcPr>
            <w:tcW w:w="2134" w:type="dxa"/>
            <w:vAlign w:val="center"/>
          </w:tcPr>
          <w:p w:rsidR="0009036E" w:rsidRDefault="0009036E">
            <w:pPr>
              <w:widowControl w:val="0"/>
              <w:snapToGrid w:val="0"/>
              <w:jc w:val="center"/>
              <w:rPr>
                <w:rFonts w:ascii="方正宋一简体" w:eastAsia="方正宋一简体" w:hAnsi="宋体"/>
                <w:sz w:val="18"/>
                <w:szCs w:val="18"/>
              </w:rPr>
            </w:pPr>
            <w:r>
              <w:rPr>
                <w:rFonts w:ascii="方正宋一简体" w:eastAsia="方正宋一简体" w:hAnsi="宋体" w:hint="eastAsia"/>
                <w:sz w:val="18"/>
                <w:szCs w:val="18"/>
              </w:rPr>
              <w:t>除税价格</w:t>
            </w:r>
          </w:p>
        </w:tc>
      </w:tr>
      <w:tr w:rsidR="0009036E">
        <w:trPr>
          <w:cantSplit/>
          <w:trHeight w:hRule="exact" w:val="454"/>
          <w:jc w:val="center"/>
        </w:trPr>
        <w:tc>
          <w:tcPr>
            <w:tcW w:w="0" w:type="auto"/>
            <w:noWrap/>
            <w:tcMar>
              <w:top w:w="9" w:type="dxa"/>
              <w:left w:w="9" w:type="dxa"/>
              <w:bottom w:w="0" w:type="dxa"/>
              <w:right w:w="9" w:type="dxa"/>
            </w:tcMar>
            <w:vAlign w:val="center"/>
          </w:tcPr>
          <w:p w:rsidR="0009036E" w:rsidRDefault="0009036E">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sz w:val="18"/>
                <w:szCs w:val="18"/>
              </w:rPr>
              <w:t>1</w:t>
            </w:r>
          </w:p>
        </w:tc>
        <w:tc>
          <w:tcPr>
            <w:tcW w:w="2326" w:type="dxa"/>
            <w:vMerge w:val="restart"/>
            <w:noWrap/>
            <w:tcMar>
              <w:top w:w="9" w:type="dxa"/>
              <w:left w:w="9" w:type="dxa"/>
              <w:bottom w:w="0" w:type="dxa"/>
              <w:right w:w="9" w:type="dxa"/>
            </w:tcMar>
            <w:vAlign w:val="center"/>
          </w:tcPr>
          <w:p w:rsidR="0009036E" w:rsidRDefault="0009036E">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kern w:val="0"/>
                <w:sz w:val="18"/>
                <w:szCs w:val="18"/>
              </w:rPr>
              <w:t>5</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31.5</w:t>
            </w:r>
          </w:p>
        </w:tc>
        <w:tc>
          <w:tcPr>
            <w:tcW w:w="2551" w:type="dxa"/>
            <w:noWrap/>
            <w:tcMar>
              <w:top w:w="9" w:type="dxa"/>
              <w:left w:w="9" w:type="dxa"/>
              <w:bottom w:w="0" w:type="dxa"/>
              <w:right w:w="9"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kern w:val="0"/>
                <w:sz w:val="18"/>
                <w:szCs w:val="18"/>
              </w:rPr>
              <w:t>C15</w:t>
            </w:r>
          </w:p>
        </w:tc>
        <w:tc>
          <w:tcPr>
            <w:tcW w:w="2268" w:type="dxa"/>
            <w:noWrap/>
            <w:tcMar>
              <w:top w:w="9" w:type="dxa"/>
              <w:left w:w="9" w:type="dxa"/>
              <w:bottom w:w="0" w:type="dxa"/>
              <w:right w:w="9"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410.00</w:t>
            </w:r>
          </w:p>
        </w:tc>
        <w:tc>
          <w:tcPr>
            <w:tcW w:w="2134"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398.00</w:t>
            </w:r>
          </w:p>
        </w:tc>
      </w:tr>
      <w:tr w:rsidR="0009036E">
        <w:trPr>
          <w:cantSplit/>
          <w:trHeight w:hRule="exact" w:val="454"/>
          <w:jc w:val="center"/>
        </w:trPr>
        <w:tc>
          <w:tcPr>
            <w:tcW w:w="0" w:type="auto"/>
            <w:noWrap/>
            <w:tcMar>
              <w:top w:w="9" w:type="dxa"/>
              <w:left w:w="9" w:type="dxa"/>
              <w:bottom w:w="0" w:type="dxa"/>
              <w:right w:w="9" w:type="dxa"/>
            </w:tcMar>
            <w:vAlign w:val="center"/>
          </w:tcPr>
          <w:p w:rsidR="0009036E" w:rsidRDefault="0009036E">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sz w:val="18"/>
                <w:szCs w:val="18"/>
              </w:rPr>
              <w:t>2</w:t>
            </w:r>
          </w:p>
        </w:tc>
        <w:tc>
          <w:tcPr>
            <w:tcW w:w="2326" w:type="dxa"/>
            <w:vMerge/>
            <w:tcMar>
              <w:top w:w="9" w:type="dxa"/>
              <w:left w:w="9" w:type="dxa"/>
              <w:bottom w:w="0" w:type="dxa"/>
              <w:right w:w="9" w:type="dxa"/>
            </w:tcMar>
            <w:vAlign w:val="center"/>
          </w:tcPr>
          <w:p w:rsidR="0009036E" w:rsidRDefault="0009036E">
            <w:pPr>
              <w:widowControl w:val="0"/>
              <w:snapToGrid w:val="0"/>
              <w:rPr>
                <w:rFonts w:ascii="方正宋一简体" w:eastAsia="方正宋一简体" w:hAnsi="宋体"/>
                <w:sz w:val="18"/>
                <w:szCs w:val="18"/>
              </w:rPr>
            </w:pPr>
          </w:p>
        </w:tc>
        <w:tc>
          <w:tcPr>
            <w:tcW w:w="2551" w:type="dxa"/>
            <w:noWrap/>
            <w:tcMar>
              <w:top w:w="9" w:type="dxa"/>
              <w:left w:w="9" w:type="dxa"/>
              <w:bottom w:w="0" w:type="dxa"/>
              <w:right w:w="9"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kern w:val="0"/>
                <w:sz w:val="18"/>
                <w:szCs w:val="18"/>
              </w:rPr>
              <w:t>C20</w:t>
            </w:r>
          </w:p>
        </w:tc>
        <w:tc>
          <w:tcPr>
            <w:tcW w:w="2268" w:type="dxa"/>
            <w:noWrap/>
            <w:tcMar>
              <w:top w:w="9" w:type="dxa"/>
              <w:left w:w="9" w:type="dxa"/>
              <w:bottom w:w="0" w:type="dxa"/>
              <w:right w:w="9"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438.00</w:t>
            </w:r>
          </w:p>
        </w:tc>
        <w:tc>
          <w:tcPr>
            <w:tcW w:w="2134"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416.00</w:t>
            </w:r>
          </w:p>
        </w:tc>
      </w:tr>
      <w:tr w:rsidR="0009036E">
        <w:trPr>
          <w:cantSplit/>
          <w:trHeight w:hRule="exact" w:val="454"/>
          <w:jc w:val="center"/>
        </w:trPr>
        <w:tc>
          <w:tcPr>
            <w:tcW w:w="0" w:type="auto"/>
            <w:noWrap/>
            <w:tcMar>
              <w:top w:w="9" w:type="dxa"/>
              <w:left w:w="9" w:type="dxa"/>
              <w:bottom w:w="0" w:type="dxa"/>
              <w:right w:w="9" w:type="dxa"/>
            </w:tcMar>
            <w:vAlign w:val="center"/>
          </w:tcPr>
          <w:p w:rsidR="0009036E" w:rsidRDefault="0009036E">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sz w:val="18"/>
                <w:szCs w:val="18"/>
              </w:rPr>
              <w:t>3</w:t>
            </w:r>
          </w:p>
        </w:tc>
        <w:tc>
          <w:tcPr>
            <w:tcW w:w="2326" w:type="dxa"/>
            <w:vMerge/>
            <w:tcMar>
              <w:top w:w="9" w:type="dxa"/>
              <w:left w:w="9" w:type="dxa"/>
              <w:bottom w:w="0" w:type="dxa"/>
              <w:right w:w="9" w:type="dxa"/>
            </w:tcMar>
            <w:vAlign w:val="center"/>
          </w:tcPr>
          <w:p w:rsidR="0009036E" w:rsidRDefault="0009036E">
            <w:pPr>
              <w:widowControl w:val="0"/>
              <w:snapToGrid w:val="0"/>
              <w:rPr>
                <w:rFonts w:ascii="方正宋一简体" w:eastAsia="方正宋一简体" w:hAnsi="宋体"/>
                <w:sz w:val="18"/>
                <w:szCs w:val="18"/>
              </w:rPr>
            </w:pPr>
          </w:p>
        </w:tc>
        <w:tc>
          <w:tcPr>
            <w:tcW w:w="2551" w:type="dxa"/>
            <w:noWrap/>
            <w:tcMar>
              <w:top w:w="9" w:type="dxa"/>
              <w:left w:w="9" w:type="dxa"/>
              <w:bottom w:w="0" w:type="dxa"/>
              <w:right w:w="9"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kern w:val="0"/>
                <w:sz w:val="18"/>
                <w:szCs w:val="18"/>
              </w:rPr>
              <w:t>C25</w:t>
            </w:r>
          </w:p>
        </w:tc>
        <w:tc>
          <w:tcPr>
            <w:tcW w:w="2268" w:type="dxa"/>
            <w:noWrap/>
            <w:tcMar>
              <w:top w:w="9" w:type="dxa"/>
              <w:left w:w="9" w:type="dxa"/>
              <w:bottom w:w="0" w:type="dxa"/>
              <w:right w:w="9"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466.00</w:t>
            </w:r>
          </w:p>
        </w:tc>
        <w:tc>
          <w:tcPr>
            <w:tcW w:w="2134"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443.00</w:t>
            </w:r>
          </w:p>
        </w:tc>
      </w:tr>
      <w:tr w:rsidR="0009036E">
        <w:trPr>
          <w:cantSplit/>
          <w:trHeight w:hRule="exact" w:val="454"/>
          <w:jc w:val="center"/>
        </w:trPr>
        <w:tc>
          <w:tcPr>
            <w:tcW w:w="0" w:type="auto"/>
            <w:noWrap/>
            <w:tcMar>
              <w:top w:w="9" w:type="dxa"/>
              <w:left w:w="9" w:type="dxa"/>
              <w:bottom w:w="0" w:type="dxa"/>
              <w:right w:w="9" w:type="dxa"/>
            </w:tcMar>
            <w:vAlign w:val="center"/>
          </w:tcPr>
          <w:p w:rsidR="0009036E" w:rsidRDefault="0009036E">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sz w:val="18"/>
                <w:szCs w:val="18"/>
              </w:rPr>
              <w:t>4</w:t>
            </w:r>
          </w:p>
        </w:tc>
        <w:tc>
          <w:tcPr>
            <w:tcW w:w="2326" w:type="dxa"/>
            <w:vMerge w:val="restart"/>
            <w:tcMar>
              <w:top w:w="9" w:type="dxa"/>
              <w:left w:w="9" w:type="dxa"/>
              <w:bottom w:w="0" w:type="dxa"/>
              <w:right w:w="9" w:type="dxa"/>
            </w:tcMar>
            <w:vAlign w:val="center"/>
          </w:tcPr>
          <w:p w:rsidR="0009036E" w:rsidRDefault="0009036E">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kern w:val="0"/>
                <w:sz w:val="18"/>
                <w:szCs w:val="18"/>
              </w:rPr>
              <w:t>5</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31.5</w:t>
            </w:r>
          </w:p>
        </w:tc>
        <w:tc>
          <w:tcPr>
            <w:tcW w:w="2551" w:type="dxa"/>
            <w:noWrap/>
            <w:tcMar>
              <w:top w:w="9" w:type="dxa"/>
              <w:left w:w="9" w:type="dxa"/>
              <w:bottom w:w="0" w:type="dxa"/>
              <w:right w:w="9"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kern w:val="0"/>
                <w:sz w:val="18"/>
                <w:szCs w:val="18"/>
              </w:rPr>
              <w:t>C30</w:t>
            </w:r>
          </w:p>
        </w:tc>
        <w:tc>
          <w:tcPr>
            <w:tcW w:w="2268" w:type="dxa"/>
            <w:noWrap/>
            <w:tcMar>
              <w:top w:w="9" w:type="dxa"/>
              <w:left w:w="9" w:type="dxa"/>
              <w:bottom w:w="0" w:type="dxa"/>
              <w:right w:w="9"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503.00</w:t>
            </w:r>
          </w:p>
        </w:tc>
        <w:tc>
          <w:tcPr>
            <w:tcW w:w="2134"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478.00</w:t>
            </w:r>
          </w:p>
        </w:tc>
      </w:tr>
      <w:tr w:rsidR="0009036E">
        <w:trPr>
          <w:cantSplit/>
          <w:trHeight w:hRule="exact" w:val="454"/>
          <w:jc w:val="center"/>
        </w:trPr>
        <w:tc>
          <w:tcPr>
            <w:tcW w:w="0" w:type="auto"/>
            <w:noWrap/>
            <w:tcMar>
              <w:top w:w="9" w:type="dxa"/>
              <w:left w:w="9" w:type="dxa"/>
              <w:bottom w:w="0" w:type="dxa"/>
              <w:right w:w="9" w:type="dxa"/>
            </w:tcMar>
            <w:vAlign w:val="center"/>
          </w:tcPr>
          <w:p w:rsidR="0009036E" w:rsidRDefault="0009036E">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sz w:val="18"/>
                <w:szCs w:val="18"/>
              </w:rPr>
              <w:t>5</w:t>
            </w:r>
          </w:p>
        </w:tc>
        <w:tc>
          <w:tcPr>
            <w:tcW w:w="2326" w:type="dxa"/>
            <w:vMerge/>
            <w:tcMar>
              <w:top w:w="9" w:type="dxa"/>
              <w:left w:w="9" w:type="dxa"/>
              <w:bottom w:w="0" w:type="dxa"/>
              <w:right w:w="9" w:type="dxa"/>
            </w:tcMar>
            <w:vAlign w:val="center"/>
          </w:tcPr>
          <w:p w:rsidR="0009036E" w:rsidRDefault="0009036E">
            <w:pPr>
              <w:widowControl w:val="0"/>
              <w:snapToGrid w:val="0"/>
              <w:rPr>
                <w:rFonts w:ascii="方正宋一简体" w:eastAsia="方正宋一简体" w:hAnsi="宋体"/>
                <w:sz w:val="18"/>
                <w:szCs w:val="18"/>
              </w:rPr>
            </w:pPr>
          </w:p>
        </w:tc>
        <w:tc>
          <w:tcPr>
            <w:tcW w:w="2551" w:type="dxa"/>
            <w:noWrap/>
            <w:tcMar>
              <w:top w:w="9" w:type="dxa"/>
              <w:left w:w="9" w:type="dxa"/>
              <w:bottom w:w="0" w:type="dxa"/>
              <w:right w:w="9"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kern w:val="0"/>
                <w:sz w:val="18"/>
                <w:szCs w:val="18"/>
              </w:rPr>
              <w:t>C35</w:t>
            </w:r>
          </w:p>
        </w:tc>
        <w:tc>
          <w:tcPr>
            <w:tcW w:w="2268" w:type="dxa"/>
            <w:noWrap/>
            <w:tcMar>
              <w:top w:w="9" w:type="dxa"/>
              <w:left w:w="9" w:type="dxa"/>
              <w:bottom w:w="0" w:type="dxa"/>
              <w:right w:w="9"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530.00</w:t>
            </w:r>
          </w:p>
        </w:tc>
        <w:tc>
          <w:tcPr>
            <w:tcW w:w="2134"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504.00</w:t>
            </w:r>
          </w:p>
        </w:tc>
      </w:tr>
      <w:tr w:rsidR="0009036E">
        <w:trPr>
          <w:cantSplit/>
          <w:trHeight w:hRule="exact" w:val="454"/>
          <w:jc w:val="center"/>
        </w:trPr>
        <w:tc>
          <w:tcPr>
            <w:tcW w:w="0" w:type="auto"/>
            <w:noWrap/>
            <w:tcMar>
              <w:top w:w="9" w:type="dxa"/>
              <w:left w:w="9" w:type="dxa"/>
              <w:bottom w:w="0" w:type="dxa"/>
              <w:right w:w="9" w:type="dxa"/>
            </w:tcMar>
            <w:vAlign w:val="center"/>
          </w:tcPr>
          <w:p w:rsidR="0009036E" w:rsidRDefault="0009036E">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sz w:val="18"/>
                <w:szCs w:val="18"/>
              </w:rPr>
              <w:t>6</w:t>
            </w:r>
          </w:p>
        </w:tc>
        <w:tc>
          <w:tcPr>
            <w:tcW w:w="2326" w:type="dxa"/>
            <w:vMerge/>
            <w:tcMar>
              <w:top w:w="9" w:type="dxa"/>
              <w:left w:w="9" w:type="dxa"/>
              <w:bottom w:w="0" w:type="dxa"/>
              <w:right w:w="9" w:type="dxa"/>
            </w:tcMar>
            <w:vAlign w:val="center"/>
          </w:tcPr>
          <w:p w:rsidR="0009036E" w:rsidRDefault="0009036E">
            <w:pPr>
              <w:widowControl w:val="0"/>
              <w:snapToGrid w:val="0"/>
              <w:rPr>
                <w:rFonts w:ascii="方正宋一简体" w:eastAsia="方正宋一简体" w:hAnsi="宋体"/>
                <w:sz w:val="18"/>
                <w:szCs w:val="18"/>
              </w:rPr>
            </w:pPr>
          </w:p>
        </w:tc>
        <w:tc>
          <w:tcPr>
            <w:tcW w:w="2551" w:type="dxa"/>
            <w:noWrap/>
            <w:tcMar>
              <w:top w:w="9" w:type="dxa"/>
              <w:left w:w="9" w:type="dxa"/>
              <w:bottom w:w="0" w:type="dxa"/>
              <w:right w:w="9"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kern w:val="0"/>
                <w:sz w:val="18"/>
                <w:szCs w:val="18"/>
              </w:rPr>
              <w:t>C40</w:t>
            </w:r>
          </w:p>
        </w:tc>
        <w:tc>
          <w:tcPr>
            <w:tcW w:w="2268" w:type="dxa"/>
            <w:noWrap/>
            <w:tcMar>
              <w:top w:w="9" w:type="dxa"/>
              <w:left w:w="9" w:type="dxa"/>
              <w:bottom w:w="0" w:type="dxa"/>
              <w:right w:w="9"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551.00</w:t>
            </w:r>
          </w:p>
        </w:tc>
        <w:tc>
          <w:tcPr>
            <w:tcW w:w="2134"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523.00</w:t>
            </w:r>
          </w:p>
        </w:tc>
      </w:tr>
      <w:tr w:rsidR="0009036E">
        <w:trPr>
          <w:cantSplit/>
          <w:trHeight w:hRule="exact" w:val="454"/>
          <w:jc w:val="center"/>
        </w:trPr>
        <w:tc>
          <w:tcPr>
            <w:tcW w:w="0" w:type="auto"/>
            <w:noWrap/>
            <w:tcMar>
              <w:top w:w="9" w:type="dxa"/>
              <w:left w:w="9" w:type="dxa"/>
              <w:bottom w:w="0" w:type="dxa"/>
              <w:right w:w="9" w:type="dxa"/>
            </w:tcMar>
            <w:vAlign w:val="center"/>
          </w:tcPr>
          <w:p w:rsidR="0009036E" w:rsidRDefault="0009036E">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sz w:val="18"/>
                <w:szCs w:val="18"/>
              </w:rPr>
              <w:t>7</w:t>
            </w:r>
          </w:p>
        </w:tc>
        <w:tc>
          <w:tcPr>
            <w:tcW w:w="2326" w:type="dxa"/>
            <w:vMerge/>
            <w:tcMar>
              <w:top w:w="9" w:type="dxa"/>
              <w:left w:w="9" w:type="dxa"/>
              <w:bottom w:w="0" w:type="dxa"/>
              <w:right w:w="9" w:type="dxa"/>
            </w:tcMar>
            <w:vAlign w:val="center"/>
          </w:tcPr>
          <w:p w:rsidR="0009036E" w:rsidRDefault="0009036E">
            <w:pPr>
              <w:widowControl w:val="0"/>
              <w:snapToGrid w:val="0"/>
              <w:rPr>
                <w:rFonts w:ascii="方正宋一简体" w:eastAsia="方正宋一简体" w:hAnsi="宋体"/>
                <w:sz w:val="18"/>
                <w:szCs w:val="18"/>
              </w:rPr>
            </w:pPr>
          </w:p>
        </w:tc>
        <w:tc>
          <w:tcPr>
            <w:tcW w:w="2551" w:type="dxa"/>
            <w:noWrap/>
            <w:tcMar>
              <w:top w:w="9" w:type="dxa"/>
              <w:left w:w="9" w:type="dxa"/>
              <w:bottom w:w="0" w:type="dxa"/>
              <w:right w:w="9"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kern w:val="0"/>
                <w:sz w:val="18"/>
                <w:szCs w:val="18"/>
              </w:rPr>
              <w:t>C45</w:t>
            </w:r>
          </w:p>
        </w:tc>
        <w:tc>
          <w:tcPr>
            <w:tcW w:w="2268" w:type="dxa"/>
            <w:noWrap/>
            <w:tcMar>
              <w:top w:w="9" w:type="dxa"/>
              <w:left w:w="9" w:type="dxa"/>
              <w:bottom w:w="0" w:type="dxa"/>
              <w:right w:w="9"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579.00</w:t>
            </w:r>
          </w:p>
        </w:tc>
        <w:tc>
          <w:tcPr>
            <w:tcW w:w="2134"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550.00</w:t>
            </w:r>
          </w:p>
        </w:tc>
      </w:tr>
      <w:tr w:rsidR="0009036E">
        <w:trPr>
          <w:cantSplit/>
          <w:trHeight w:hRule="exact" w:val="454"/>
          <w:jc w:val="center"/>
        </w:trPr>
        <w:tc>
          <w:tcPr>
            <w:tcW w:w="0" w:type="auto"/>
            <w:noWrap/>
            <w:tcMar>
              <w:top w:w="9" w:type="dxa"/>
              <w:left w:w="9" w:type="dxa"/>
              <w:bottom w:w="0" w:type="dxa"/>
              <w:right w:w="9" w:type="dxa"/>
            </w:tcMar>
            <w:vAlign w:val="center"/>
          </w:tcPr>
          <w:p w:rsidR="0009036E" w:rsidRDefault="0009036E">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sz w:val="18"/>
                <w:szCs w:val="18"/>
              </w:rPr>
              <w:t>8</w:t>
            </w:r>
          </w:p>
        </w:tc>
        <w:tc>
          <w:tcPr>
            <w:tcW w:w="2326" w:type="dxa"/>
            <w:vMerge/>
            <w:tcMar>
              <w:top w:w="9" w:type="dxa"/>
              <w:left w:w="9" w:type="dxa"/>
              <w:bottom w:w="0" w:type="dxa"/>
              <w:right w:w="9" w:type="dxa"/>
            </w:tcMar>
            <w:vAlign w:val="center"/>
          </w:tcPr>
          <w:p w:rsidR="0009036E" w:rsidRDefault="0009036E">
            <w:pPr>
              <w:widowControl w:val="0"/>
              <w:snapToGrid w:val="0"/>
              <w:rPr>
                <w:rFonts w:ascii="方正宋一简体" w:eastAsia="方正宋一简体" w:hAnsi="宋体"/>
                <w:sz w:val="18"/>
                <w:szCs w:val="18"/>
              </w:rPr>
            </w:pPr>
          </w:p>
        </w:tc>
        <w:tc>
          <w:tcPr>
            <w:tcW w:w="2551" w:type="dxa"/>
            <w:noWrap/>
            <w:tcMar>
              <w:top w:w="9" w:type="dxa"/>
              <w:left w:w="9" w:type="dxa"/>
              <w:bottom w:w="0" w:type="dxa"/>
              <w:right w:w="9"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kern w:val="0"/>
                <w:sz w:val="18"/>
                <w:szCs w:val="18"/>
              </w:rPr>
              <w:t>C50</w:t>
            </w:r>
          </w:p>
        </w:tc>
        <w:tc>
          <w:tcPr>
            <w:tcW w:w="2268" w:type="dxa"/>
            <w:noWrap/>
            <w:tcMar>
              <w:top w:w="9" w:type="dxa"/>
              <w:left w:w="9" w:type="dxa"/>
              <w:bottom w:w="0" w:type="dxa"/>
              <w:right w:w="9" w:type="dxa"/>
            </w:tcMar>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616.00</w:t>
            </w:r>
          </w:p>
        </w:tc>
        <w:tc>
          <w:tcPr>
            <w:tcW w:w="2134" w:type="dxa"/>
            <w:vAlign w:val="center"/>
          </w:tcPr>
          <w:p w:rsidR="0009036E" w:rsidRDefault="0009036E">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585.00</w:t>
            </w:r>
          </w:p>
        </w:tc>
      </w:tr>
    </w:tbl>
    <w:p w:rsidR="0009036E" w:rsidRDefault="0009036E">
      <w:pPr>
        <w:widowControl w:val="0"/>
        <w:snapToGrid w:val="0"/>
        <w:spacing w:beforeLines="20" w:line="260" w:lineRule="exact"/>
        <w:rPr>
          <w:rFonts w:ascii="宋体" w:eastAsia="方正楷体简体" w:hAnsi="宋体"/>
        </w:rPr>
      </w:pPr>
      <w:r>
        <w:rPr>
          <w:rFonts w:ascii="Times New Roman" w:eastAsia="方正黑体简体" w:hAnsi="Times New Roman" w:cs="Times New Roman" w:hint="eastAsia"/>
        </w:rPr>
        <w:t>一、运输价格</w:t>
      </w:r>
      <w:r>
        <w:rPr>
          <w:rFonts w:ascii="Times New Roman" w:eastAsia="方正楷体简体" w:hAnsi="Times New Roman" w:cs="Times New Roman" w:hint="eastAsia"/>
        </w:rPr>
        <w:t>（参考价格）</w:t>
      </w:r>
    </w:p>
    <w:p w:rsidR="0009036E" w:rsidRDefault="0009036E">
      <w:pPr>
        <w:widowControl w:val="0"/>
        <w:snapToGrid w:val="0"/>
        <w:spacing w:beforeLines="10" w:line="280" w:lineRule="exact"/>
        <w:ind w:firstLineChars="200" w:firstLine="31680"/>
        <w:rPr>
          <w:rFonts w:ascii="方正宋一简体" w:eastAsia="方正宋一简体" w:hAnsi="Times New Roman" w:cs="Times New Roman"/>
        </w:rPr>
      </w:pPr>
      <w:r>
        <w:rPr>
          <w:rFonts w:ascii="方正宋一简体" w:eastAsia="方正宋一简体" w:hAnsi="Times New Roman" w:cs="Times New Roman" w:hint="eastAsia"/>
        </w:rPr>
        <w:t>砼运输费用</w:t>
      </w:r>
      <w:r>
        <w:rPr>
          <w:rFonts w:ascii="方正宋一简体" w:eastAsia="方正宋一简体" w:hAnsi="Times New Roman" w:cs="Times New Roman"/>
        </w:rPr>
        <w:t>5</w:t>
      </w:r>
      <w:r>
        <w:rPr>
          <w:rFonts w:ascii="方正宋一简体" w:eastAsia="方正宋一简体" w:hAnsi="Times New Roman" w:cs="Times New Roman" w:hint="eastAsia"/>
        </w:rPr>
        <w:t>公里内</w:t>
      </w:r>
      <w:r>
        <w:rPr>
          <w:rFonts w:ascii="方正宋一简体" w:eastAsia="方正宋一简体" w:hAnsi="Times New Roman" w:cs="Times New Roman"/>
        </w:rPr>
        <w:t>22</w:t>
      </w:r>
      <w:r>
        <w:rPr>
          <w:rFonts w:ascii="方正宋一简体" w:eastAsia="方正宋一简体" w:hAnsi="Times New Roman" w:cs="Times New Roman" w:hint="eastAsia"/>
        </w:rPr>
        <w:t>元</w:t>
      </w:r>
      <w:r>
        <w:rPr>
          <w:rFonts w:ascii="方正宋一简体" w:eastAsia="方正宋一简体" w:hAnsi="Times New Roman" w:cs="Times New Roman"/>
        </w:rPr>
        <w:t>/ m</w:t>
      </w:r>
      <w:r>
        <w:rPr>
          <w:rFonts w:ascii="方正宋一简体" w:eastAsia="方正宋一简体" w:hAnsi="Times New Roman" w:cs="Times New Roman"/>
          <w:vertAlign w:val="superscript"/>
        </w:rPr>
        <w:t>3</w:t>
      </w:r>
      <w:r>
        <w:rPr>
          <w:rFonts w:ascii="方正宋一简体" w:eastAsia="方正宋一简体" w:hAnsi="Times New Roman" w:cs="Times New Roman" w:hint="eastAsia"/>
        </w:rPr>
        <w:t>，超过</w:t>
      </w:r>
      <w:r>
        <w:rPr>
          <w:rFonts w:ascii="方正宋一简体" w:eastAsia="方正宋一简体" w:hAnsi="Times New Roman" w:cs="Times New Roman"/>
        </w:rPr>
        <w:t>5</w:t>
      </w:r>
      <w:r>
        <w:rPr>
          <w:rFonts w:ascii="方正宋一简体" w:eastAsia="方正宋一简体" w:hAnsi="Times New Roman" w:cs="Times New Roman" w:hint="eastAsia"/>
        </w:rPr>
        <w:t>公里的每公里另计</w:t>
      </w:r>
      <w:r>
        <w:rPr>
          <w:rFonts w:ascii="方正宋一简体" w:eastAsia="方正宋一简体" w:hAnsi="Times New Roman" w:cs="Times New Roman"/>
        </w:rPr>
        <w:t>1.50</w:t>
      </w:r>
      <w:r>
        <w:rPr>
          <w:rFonts w:ascii="方正宋一简体" w:eastAsia="方正宋一简体" w:hAnsi="Times New Roman" w:cs="Times New Roman" w:hint="eastAsia"/>
        </w:rPr>
        <w:t>元</w:t>
      </w:r>
      <w:r>
        <w:rPr>
          <w:rFonts w:ascii="方正宋一简体" w:eastAsia="方正宋一简体" w:hAnsi="Times New Roman" w:cs="Times New Roman"/>
        </w:rPr>
        <w:t>/ m</w:t>
      </w:r>
      <w:r>
        <w:rPr>
          <w:rFonts w:ascii="方正宋一简体" w:eastAsia="方正宋一简体" w:hAnsi="Times New Roman" w:cs="Times New Roman"/>
          <w:vertAlign w:val="superscript"/>
        </w:rPr>
        <w:t>3</w:t>
      </w:r>
      <w:r>
        <w:rPr>
          <w:rFonts w:ascii="方正宋一简体" w:eastAsia="方正宋一简体" w:hAnsi="Times New Roman" w:cs="Times New Roman" w:hint="eastAsia"/>
        </w:rPr>
        <w:t>。</w:t>
      </w:r>
    </w:p>
    <w:p w:rsidR="0009036E" w:rsidRDefault="0009036E">
      <w:pPr>
        <w:widowControl w:val="0"/>
        <w:snapToGrid w:val="0"/>
        <w:spacing w:beforeLines="10" w:line="280" w:lineRule="exact"/>
        <w:rPr>
          <w:rFonts w:ascii="宋体" w:eastAsia="方正楷体简体" w:hAnsi="宋体"/>
        </w:rPr>
      </w:pPr>
      <w:r>
        <w:rPr>
          <w:rFonts w:ascii="Times New Roman" w:eastAsia="方正黑体简体" w:hAnsi="Times New Roman" w:cs="Times New Roman" w:hint="eastAsia"/>
        </w:rPr>
        <w:t>二、泵送价格</w:t>
      </w:r>
      <w:r>
        <w:rPr>
          <w:rFonts w:ascii="Times New Roman" w:eastAsia="方正楷体简体" w:hAnsi="Times New Roman" w:cs="Times New Roman" w:hint="eastAsia"/>
        </w:rPr>
        <w:t>（参考价格）</w:t>
      </w:r>
    </w:p>
    <w:p w:rsidR="0009036E" w:rsidRDefault="0009036E">
      <w:pPr>
        <w:widowControl w:val="0"/>
        <w:snapToGrid w:val="0"/>
        <w:spacing w:beforeLines="10" w:line="280" w:lineRule="exact"/>
        <w:ind w:firstLineChars="200" w:firstLine="31680"/>
        <w:rPr>
          <w:rFonts w:ascii="方正宋一简体" w:eastAsia="方正宋一简体" w:hAnsi="Times New Roman" w:cs="Times New Roman"/>
        </w:rPr>
      </w:pPr>
      <w:r>
        <w:rPr>
          <w:rFonts w:ascii="方正宋一简体" w:eastAsia="方正宋一简体" w:hAnsi="Times New Roman" w:cs="Times New Roman" w:hint="eastAsia"/>
        </w:rPr>
        <w:t>柴油拖泵泵送费</w:t>
      </w:r>
      <w:r>
        <w:rPr>
          <w:rFonts w:ascii="方正宋一简体" w:eastAsia="方正宋一简体" w:hAnsi="Times New Roman" w:cs="Times New Roman"/>
        </w:rPr>
        <w:t>25</w:t>
      </w:r>
      <w:r>
        <w:rPr>
          <w:rFonts w:ascii="方正宋一简体" w:eastAsia="方正宋一简体" w:hAnsi="Times New Roman" w:cs="Times New Roman" w:hint="eastAsia"/>
        </w:rPr>
        <w:t>元</w:t>
      </w:r>
      <w:r>
        <w:rPr>
          <w:rFonts w:ascii="方正宋一简体" w:eastAsia="方正宋一简体" w:hAnsi="Times New Roman" w:cs="Times New Roman"/>
        </w:rPr>
        <w:t>/ m</w:t>
      </w:r>
      <w:r>
        <w:rPr>
          <w:rFonts w:ascii="方正宋一简体" w:eastAsia="方正宋一简体" w:hAnsi="Times New Roman" w:cs="Times New Roman"/>
          <w:vertAlign w:val="superscript"/>
        </w:rPr>
        <w:t>3</w:t>
      </w:r>
      <w:r>
        <w:rPr>
          <w:rFonts w:ascii="方正宋一简体" w:eastAsia="方正宋一简体" w:hAnsi="Times New Roman" w:cs="Times New Roman" w:hint="eastAsia"/>
        </w:rPr>
        <w:t>；车泵泵送费</w:t>
      </w:r>
      <w:r>
        <w:rPr>
          <w:rFonts w:ascii="方正宋一简体" w:eastAsia="方正宋一简体" w:hAnsi="Times New Roman" w:cs="Times New Roman"/>
        </w:rPr>
        <w:t>30</w:t>
      </w:r>
      <w:r>
        <w:rPr>
          <w:rFonts w:ascii="方正宋一简体" w:eastAsia="方正宋一简体" w:hAnsi="Times New Roman" w:cs="Times New Roman" w:hint="eastAsia"/>
        </w:rPr>
        <w:t>元</w:t>
      </w:r>
      <w:r>
        <w:rPr>
          <w:rFonts w:ascii="方正宋一简体" w:eastAsia="方正宋一简体" w:hAnsi="Times New Roman" w:cs="Times New Roman"/>
        </w:rPr>
        <w:t>/ m</w:t>
      </w:r>
      <w:r>
        <w:rPr>
          <w:rFonts w:ascii="方正宋一简体" w:eastAsia="方正宋一简体" w:hAnsi="Times New Roman" w:cs="Times New Roman"/>
          <w:vertAlign w:val="superscript"/>
        </w:rPr>
        <w:t>3</w:t>
      </w:r>
      <w:r>
        <w:rPr>
          <w:rFonts w:ascii="方正宋一简体" w:eastAsia="方正宋一简体" w:hAnsi="Times New Roman" w:cs="Times New Roman" w:hint="eastAsia"/>
        </w:rPr>
        <w:t>。</w:t>
      </w:r>
    </w:p>
    <w:p w:rsidR="0009036E" w:rsidRDefault="0009036E">
      <w:pPr>
        <w:widowControl w:val="0"/>
        <w:snapToGrid w:val="0"/>
        <w:spacing w:beforeLines="10" w:line="280" w:lineRule="exact"/>
        <w:rPr>
          <w:rFonts w:ascii="Times New Roman" w:eastAsia="方正黑体简体" w:hAnsi="Times New Roman" w:cs="Times New Roman"/>
        </w:rPr>
      </w:pPr>
      <w:r>
        <w:rPr>
          <w:rFonts w:ascii="Times New Roman" w:eastAsia="方正黑体简体" w:hAnsi="Times New Roman" w:cs="Times New Roman" w:hint="eastAsia"/>
        </w:rPr>
        <w:t>三、如需加抗渗、膨胀剂，每立方混凝土增加</w:t>
      </w:r>
      <w:r>
        <w:rPr>
          <w:rFonts w:ascii="Times New Roman" w:eastAsia="方正黑体简体" w:hAnsi="Times New Roman" w:cs="Times New Roman"/>
        </w:rPr>
        <w:t>30</w:t>
      </w:r>
      <w:r>
        <w:rPr>
          <w:rFonts w:ascii="Times New Roman" w:eastAsia="方正黑体简体" w:hAnsi="Times New Roman" w:cs="Times New Roman" w:hint="eastAsia"/>
        </w:rPr>
        <w:t>元。</w:t>
      </w:r>
      <w:r>
        <w:rPr>
          <w:rFonts w:ascii="Times New Roman" w:eastAsia="方正黑体简体" w:hAnsi="Times New Roman" w:cs="Times New Roman"/>
        </w:rPr>
        <w:tab/>
      </w:r>
    </w:p>
    <w:p w:rsidR="0009036E" w:rsidRDefault="0009036E">
      <w:pPr>
        <w:widowControl w:val="0"/>
        <w:snapToGrid w:val="0"/>
        <w:spacing w:beforeLines="150" w:afterLines="50"/>
        <w:jc w:val="center"/>
        <w:rPr>
          <w:rFonts w:ascii="黑体" w:eastAsia="黑体" w:hAnsi="黑体" w:cs="Times New Roman"/>
          <w:w w:val="95"/>
          <w:sz w:val="40"/>
          <w:szCs w:val="40"/>
        </w:rPr>
      </w:pPr>
      <w:r>
        <w:rPr>
          <w:rFonts w:ascii="黑体" w:eastAsia="黑体" w:hAnsi="黑体" w:cs="Times New Roman" w:hint="eastAsia"/>
          <w:w w:val="95"/>
          <w:sz w:val="40"/>
          <w:szCs w:val="40"/>
        </w:rPr>
        <w:t>装配式构件、改性石膏轻质隔墙板、改性高密度聚乙烯（</w:t>
      </w:r>
      <w:r>
        <w:rPr>
          <w:rFonts w:ascii="黑体" w:eastAsia="黑体" w:hAnsi="黑体" w:cs="Times New Roman"/>
          <w:w w:val="95"/>
          <w:sz w:val="40"/>
          <w:szCs w:val="40"/>
        </w:rPr>
        <w:t>HDPE-M</w:t>
      </w:r>
      <w:r>
        <w:rPr>
          <w:rFonts w:ascii="黑体" w:eastAsia="黑体" w:hAnsi="黑体" w:cs="Times New Roman" w:hint="eastAsia"/>
          <w:w w:val="95"/>
          <w:sz w:val="40"/>
          <w:szCs w:val="40"/>
        </w:rPr>
        <w:t>）双壁波纹管材厂商指导价格</w:t>
      </w:r>
    </w:p>
    <w:p w:rsidR="0009036E" w:rsidRDefault="0009036E">
      <w:pPr>
        <w:widowControl w:val="0"/>
        <w:snapToGrid w:val="0"/>
        <w:spacing w:afterLines="50" w:line="400" w:lineRule="exact"/>
        <w:ind w:firstLineChars="200" w:firstLine="31680"/>
        <w:rPr>
          <w:rFonts w:ascii="Times New Roman" w:eastAsia="方正准圆简体" w:hAnsi="Times New Roman" w:cs="Times New Roman"/>
          <w:bCs/>
          <w:sz w:val="32"/>
          <w:szCs w:val="32"/>
        </w:rPr>
      </w:pPr>
      <w:r>
        <w:rPr>
          <w:rFonts w:ascii="黑体" w:eastAsia="黑体" w:hAnsi="黑体" w:cs="Times New Roman" w:hint="eastAsia"/>
          <w:bCs/>
          <w:sz w:val="24"/>
          <w:szCs w:val="24"/>
        </w:rPr>
        <w:t>本专栏建筑材料目前尚处于推广应用阶段，使用量不大，价格信息来源比较单一，请各使用单位及其他相关单位予以关注，及时反馈价格情况。</w:t>
      </w:r>
    </w:p>
    <w:p w:rsidR="0009036E" w:rsidRDefault="0009036E">
      <w:pPr>
        <w:widowControl w:val="0"/>
        <w:snapToGrid w:val="0"/>
        <w:spacing w:beforeLines="100" w:afterLines="100" w:line="380" w:lineRule="exact"/>
        <w:jc w:val="center"/>
        <w:rPr>
          <w:rFonts w:ascii="Times New Roman" w:eastAsia="方正准圆简体" w:hAnsi="Times New Roman" w:cs="Times New Roman"/>
          <w:bCs/>
          <w:sz w:val="32"/>
          <w:szCs w:val="32"/>
        </w:rPr>
      </w:pPr>
      <w:r>
        <w:rPr>
          <w:rFonts w:ascii="Times New Roman" w:eastAsia="方正准圆简体" w:hAnsi="Times New Roman" w:cs="Times New Roman" w:hint="eastAsia"/>
          <w:bCs/>
          <w:sz w:val="32"/>
          <w:szCs w:val="32"/>
        </w:rPr>
        <w:t>装配式构件厂商指导价格</w:t>
      </w:r>
    </w:p>
    <w:tbl>
      <w:tblPr>
        <w:tblW w:w="9761" w:type="dxa"/>
        <w:tblInd w:w="9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tblPr>
      <w:tblGrid>
        <w:gridCol w:w="723"/>
        <w:gridCol w:w="2552"/>
        <w:gridCol w:w="1734"/>
        <w:gridCol w:w="1668"/>
        <w:gridCol w:w="1275"/>
        <w:gridCol w:w="1809"/>
      </w:tblGrid>
      <w:tr w:rsidR="0009036E">
        <w:trPr>
          <w:trHeight w:val="737"/>
        </w:trPr>
        <w:tc>
          <w:tcPr>
            <w:tcW w:w="723"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序号</w:t>
            </w:r>
          </w:p>
        </w:tc>
        <w:tc>
          <w:tcPr>
            <w:tcW w:w="2552"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材料名称</w:t>
            </w:r>
          </w:p>
        </w:tc>
        <w:tc>
          <w:tcPr>
            <w:tcW w:w="1734"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钢筋含量（</w:t>
            </w:r>
            <w:r>
              <w:rPr>
                <w:rFonts w:ascii="方正宋一简体" w:eastAsia="方正宋一简体" w:hAnsi="宋体"/>
                <w:kern w:val="0"/>
                <w:sz w:val="18"/>
                <w:szCs w:val="18"/>
              </w:rPr>
              <w:t>kg/m</w:t>
            </w:r>
            <w:r>
              <w:rPr>
                <w:rFonts w:ascii="方正宋一简体" w:eastAsia="方正宋一简体" w:hAnsi="宋体"/>
                <w:kern w:val="0"/>
                <w:sz w:val="18"/>
                <w:szCs w:val="18"/>
                <w:vertAlign w:val="superscript"/>
              </w:rPr>
              <w:t>3</w:t>
            </w:r>
            <w:r>
              <w:rPr>
                <w:rFonts w:ascii="方正宋一简体" w:eastAsia="方正宋一简体" w:hAnsi="宋体" w:hint="eastAsia"/>
                <w:kern w:val="0"/>
                <w:sz w:val="18"/>
                <w:szCs w:val="18"/>
              </w:rPr>
              <w:t>）</w:t>
            </w:r>
          </w:p>
        </w:tc>
        <w:tc>
          <w:tcPr>
            <w:tcW w:w="1668"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含税价</w:t>
            </w:r>
          </w:p>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（元</w:t>
            </w:r>
            <w:r>
              <w:rPr>
                <w:rFonts w:ascii="方正宋一简体" w:eastAsia="方正宋一简体" w:hAnsi="宋体"/>
                <w:kern w:val="0"/>
                <w:sz w:val="18"/>
                <w:szCs w:val="18"/>
              </w:rPr>
              <w:t>/</w:t>
            </w:r>
            <w:r>
              <w:rPr>
                <w:rFonts w:ascii="方正宋一简体" w:eastAsia="方正宋一简体" w:hAnsi="宋体" w:hint="eastAsia"/>
                <w:kern w:val="0"/>
                <w:sz w:val="18"/>
                <w:szCs w:val="18"/>
              </w:rPr>
              <w:t>立方）</w:t>
            </w:r>
          </w:p>
        </w:tc>
        <w:tc>
          <w:tcPr>
            <w:tcW w:w="1275"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除税价</w:t>
            </w:r>
          </w:p>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（元</w:t>
            </w:r>
            <w:r>
              <w:rPr>
                <w:rFonts w:ascii="方正宋一简体" w:eastAsia="方正宋一简体" w:hAnsi="宋体"/>
                <w:kern w:val="0"/>
                <w:sz w:val="18"/>
                <w:szCs w:val="18"/>
              </w:rPr>
              <w:t>/</w:t>
            </w:r>
            <w:r>
              <w:rPr>
                <w:rFonts w:ascii="方正宋一简体" w:eastAsia="方正宋一简体" w:hAnsi="宋体" w:hint="eastAsia"/>
                <w:kern w:val="0"/>
                <w:sz w:val="18"/>
                <w:szCs w:val="18"/>
              </w:rPr>
              <w:t>立方）</w:t>
            </w:r>
          </w:p>
        </w:tc>
        <w:tc>
          <w:tcPr>
            <w:tcW w:w="18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备注</w:t>
            </w:r>
          </w:p>
        </w:tc>
      </w:tr>
      <w:tr w:rsidR="0009036E">
        <w:trPr>
          <w:trHeight w:val="737"/>
        </w:trPr>
        <w:tc>
          <w:tcPr>
            <w:tcW w:w="723"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1</w:t>
            </w:r>
          </w:p>
        </w:tc>
        <w:tc>
          <w:tcPr>
            <w:tcW w:w="2552" w:type="dxa"/>
            <w:vAlign w:val="center"/>
          </w:tcPr>
          <w:p w:rsidR="0009036E" w:rsidRDefault="0009036E">
            <w:pPr>
              <w:widowControl w:val="0"/>
              <w:snapToGrid w:val="0"/>
              <w:jc w:val="left"/>
              <w:rPr>
                <w:rFonts w:ascii="方正宋一简体" w:eastAsia="方正宋一简体" w:hAnsi="宋体"/>
                <w:kern w:val="0"/>
                <w:sz w:val="18"/>
                <w:szCs w:val="18"/>
              </w:rPr>
            </w:pPr>
            <w:r>
              <w:rPr>
                <w:rFonts w:ascii="方正宋一简体" w:eastAsia="方正宋一简体" w:hAnsi="宋体" w:hint="eastAsia"/>
                <w:kern w:val="0"/>
                <w:sz w:val="18"/>
                <w:szCs w:val="18"/>
              </w:rPr>
              <w:t>装配式预制混凝土外墙板</w:t>
            </w:r>
          </w:p>
        </w:tc>
        <w:tc>
          <w:tcPr>
            <w:tcW w:w="1734"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100</w:t>
            </w:r>
          </w:p>
        </w:tc>
        <w:tc>
          <w:tcPr>
            <w:tcW w:w="1668"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3915.91 </w:t>
            </w:r>
          </w:p>
        </w:tc>
        <w:tc>
          <w:tcPr>
            <w:tcW w:w="1275"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3465.41 </w:t>
            </w:r>
          </w:p>
        </w:tc>
        <w:tc>
          <w:tcPr>
            <w:tcW w:w="1809" w:type="dxa"/>
            <w:vMerge w:val="restart"/>
            <w:vAlign w:val="center"/>
          </w:tcPr>
          <w:p w:rsidR="0009036E" w:rsidRDefault="0009036E">
            <w:pPr>
              <w:widowControl w:val="0"/>
              <w:snapToGrid w:val="0"/>
              <w:spacing w:line="300" w:lineRule="exact"/>
              <w:rPr>
                <w:rFonts w:ascii="方正宋一简体" w:eastAsia="方正宋一简体" w:hAnsi="宋体"/>
                <w:kern w:val="0"/>
                <w:sz w:val="22"/>
                <w:szCs w:val="22"/>
              </w:rPr>
            </w:pPr>
            <w:r>
              <w:rPr>
                <w:rFonts w:ascii="方正宋一简体" w:eastAsia="方正宋一简体" w:hAnsi="宋体" w:hint="eastAsia"/>
                <w:kern w:val="0"/>
                <w:sz w:val="18"/>
                <w:szCs w:val="18"/>
              </w:rPr>
              <w:t>项目钢模具周转使用单方含量在</w:t>
            </w:r>
            <w:r>
              <w:rPr>
                <w:rFonts w:ascii="方正宋一简体" w:eastAsia="方正宋一简体" w:hAnsi="宋体"/>
                <w:kern w:val="0"/>
                <w:sz w:val="18"/>
                <w:szCs w:val="18"/>
              </w:rPr>
              <w:t>8KG/m3</w:t>
            </w:r>
            <w:r>
              <w:rPr>
                <w:rFonts w:ascii="方正宋一简体" w:eastAsia="方正宋一简体" w:hAnsi="宋体" w:hint="eastAsia"/>
                <w:kern w:val="0"/>
                <w:sz w:val="18"/>
                <w:szCs w:val="18"/>
              </w:rPr>
              <w:t>以下，超过则增加模具费用。并且报价均不包含拆分设计、深化设计成本及运输成本，运输成本已单列</w:t>
            </w:r>
          </w:p>
        </w:tc>
      </w:tr>
      <w:tr w:rsidR="0009036E">
        <w:trPr>
          <w:trHeight w:val="737"/>
        </w:trPr>
        <w:tc>
          <w:tcPr>
            <w:tcW w:w="723"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2</w:t>
            </w:r>
          </w:p>
        </w:tc>
        <w:tc>
          <w:tcPr>
            <w:tcW w:w="2552" w:type="dxa"/>
            <w:vAlign w:val="center"/>
          </w:tcPr>
          <w:p w:rsidR="0009036E" w:rsidRDefault="0009036E">
            <w:pPr>
              <w:widowControl w:val="0"/>
              <w:snapToGrid w:val="0"/>
              <w:jc w:val="left"/>
              <w:rPr>
                <w:rFonts w:ascii="方正宋一简体" w:eastAsia="方正宋一简体" w:hAnsi="宋体"/>
                <w:kern w:val="0"/>
                <w:sz w:val="18"/>
                <w:szCs w:val="18"/>
              </w:rPr>
            </w:pPr>
            <w:r>
              <w:rPr>
                <w:rFonts w:ascii="方正宋一简体" w:eastAsia="方正宋一简体" w:hAnsi="宋体" w:hint="eastAsia"/>
                <w:kern w:val="0"/>
                <w:sz w:val="18"/>
                <w:szCs w:val="18"/>
              </w:rPr>
              <w:t>装配式预制混凝土预制内墙</w:t>
            </w:r>
          </w:p>
        </w:tc>
        <w:tc>
          <w:tcPr>
            <w:tcW w:w="1734"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85</w:t>
            </w:r>
          </w:p>
        </w:tc>
        <w:tc>
          <w:tcPr>
            <w:tcW w:w="1668"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3621.42 </w:t>
            </w:r>
          </w:p>
        </w:tc>
        <w:tc>
          <w:tcPr>
            <w:tcW w:w="1275"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3204.80 </w:t>
            </w:r>
          </w:p>
        </w:tc>
        <w:tc>
          <w:tcPr>
            <w:tcW w:w="1809" w:type="dxa"/>
            <w:vMerge/>
            <w:vAlign w:val="center"/>
          </w:tcPr>
          <w:p w:rsidR="0009036E" w:rsidRDefault="0009036E">
            <w:pPr>
              <w:jc w:val="left"/>
              <w:rPr>
                <w:rFonts w:ascii="方正宋一简体" w:eastAsia="方正宋一简体" w:hAnsi="宋体"/>
                <w:kern w:val="0"/>
                <w:sz w:val="22"/>
                <w:szCs w:val="22"/>
              </w:rPr>
            </w:pPr>
          </w:p>
        </w:tc>
      </w:tr>
      <w:tr w:rsidR="0009036E">
        <w:trPr>
          <w:trHeight w:val="737"/>
        </w:trPr>
        <w:tc>
          <w:tcPr>
            <w:tcW w:w="723"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3</w:t>
            </w:r>
          </w:p>
        </w:tc>
        <w:tc>
          <w:tcPr>
            <w:tcW w:w="2552" w:type="dxa"/>
            <w:noWrap/>
            <w:vAlign w:val="center"/>
          </w:tcPr>
          <w:p w:rsidR="0009036E" w:rsidRDefault="0009036E">
            <w:pPr>
              <w:widowControl w:val="0"/>
              <w:snapToGrid w:val="0"/>
              <w:jc w:val="left"/>
              <w:rPr>
                <w:rFonts w:ascii="方正宋一简体" w:eastAsia="方正宋一简体" w:hAnsi="宋体"/>
                <w:kern w:val="0"/>
                <w:sz w:val="18"/>
                <w:szCs w:val="18"/>
              </w:rPr>
            </w:pPr>
            <w:r>
              <w:rPr>
                <w:rFonts w:ascii="方正宋一简体" w:eastAsia="方正宋一简体" w:hAnsi="宋体" w:hint="eastAsia"/>
                <w:kern w:val="0"/>
                <w:sz w:val="18"/>
                <w:szCs w:val="18"/>
              </w:rPr>
              <w:t>装配式预制混凝土叠合板</w:t>
            </w:r>
          </w:p>
        </w:tc>
        <w:tc>
          <w:tcPr>
            <w:tcW w:w="1734"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150</w:t>
            </w:r>
          </w:p>
        </w:tc>
        <w:tc>
          <w:tcPr>
            <w:tcW w:w="1668"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3743.07</w:t>
            </w:r>
          </w:p>
        </w:tc>
        <w:tc>
          <w:tcPr>
            <w:tcW w:w="1275"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3312.45</w:t>
            </w:r>
          </w:p>
        </w:tc>
        <w:tc>
          <w:tcPr>
            <w:tcW w:w="1809" w:type="dxa"/>
            <w:vMerge/>
            <w:vAlign w:val="center"/>
          </w:tcPr>
          <w:p w:rsidR="0009036E" w:rsidRDefault="0009036E">
            <w:pPr>
              <w:jc w:val="left"/>
              <w:rPr>
                <w:rFonts w:ascii="方正宋一简体" w:eastAsia="方正宋一简体" w:hAnsi="宋体"/>
                <w:kern w:val="0"/>
                <w:sz w:val="22"/>
                <w:szCs w:val="22"/>
              </w:rPr>
            </w:pPr>
          </w:p>
        </w:tc>
      </w:tr>
      <w:tr w:rsidR="0009036E">
        <w:trPr>
          <w:trHeight w:val="737"/>
        </w:trPr>
        <w:tc>
          <w:tcPr>
            <w:tcW w:w="723"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4</w:t>
            </w:r>
          </w:p>
        </w:tc>
        <w:tc>
          <w:tcPr>
            <w:tcW w:w="2552" w:type="dxa"/>
            <w:noWrap/>
            <w:vAlign w:val="center"/>
          </w:tcPr>
          <w:p w:rsidR="0009036E" w:rsidRDefault="0009036E">
            <w:pPr>
              <w:widowControl w:val="0"/>
              <w:snapToGrid w:val="0"/>
              <w:jc w:val="left"/>
              <w:rPr>
                <w:rFonts w:ascii="方正宋一简体" w:eastAsia="方正宋一简体" w:hAnsi="宋体"/>
                <w:kern w:val="0"/>
                <w:sz w:val="18"/>
                <w:szCs w:val="18"/>
              </w:rPr>
            </w:pPr>
            <w:r>
              <w:rPr>
                <w:rFonts w:ascii="方正宋一简体" w:eastAsia="方正宋一简体" w:hAnsi="宋体" w:hint="eastAsia"/>
                <w:kern w:val="0"/>
                <w:sz w:val="18"/>
                <w:szCs w:val="18"/>
              </w:rPr>
              <w:t>装配式预制混凝土叠合梁</w:t>
            </w:r>
          </w:p>
        </w:tc>
        <w:tc>
          <w:tcPr>
            <w:tcW w:w="1734"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190</w:t>
            </w:r>
          </w:p>
        </w:tc>
        <w:tc>
          <w:tcPr>
            <w:tcW w:w="1668"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3911.17 </w:t>
            </w:r>
          </w:p>
        </w:tc>
        <w:tc>
          <w:tcPr>
            <w:tcW w:w="1275"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3461.21 </w:t>
            </w:r>
          </w:p>
        </w:tc>
        <w:tc>
          <w:tcPr>
            <w:tcW w:w="1809" w:type="dxa"/>
            <w:vMerge/>
            <w:vAlign w:val="center"/>
          </w:tcPr>
          <w:p w:rsidR="0009036E" w:rsidRDefault="0009036E">
            <w:pPr>
              <w:jc w:val="left"/>
              <w:rPr>
                <w:rFonts w:ascii="方正宋一简体" w:eastAsia="方正宋一简体" w:hAnsi="宋体"/>
                <w:kern w:val="0"/>
                <w:sz w:val="22"/>
                <w:szCs w:val="22"/>
              </w:rPr>
            </w:pPr>
          </w:p>
        </w:tc>
      </w:tr>
      <w:tr w:rsidR="0009036E">
        <w:trPr>
          <w:trHeight w:val="737"/>
        </w:trPr>
        <w:tc>
          <w:tcPr>
            <w:tcW w:w="723"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5</w:t>
            </w:r>
          </w:p>
        </w:tc>
        <w:tc>
          <w:tcPr>
            <w:tcW w:w="2552" w:type="dxa"/>
            <w:noWrap/>
            <w:vAlign w:val="center"/>
          </w:tcPr>
          <w:p w:rsidR="0009036E" w:rsidRDefault="0009036E">
            <w:pPr>
              <w:widowControl w:val="0"/>
              <w:snapToGrid w:val="0"/>
              <w:jc w:val="left"/>
              <w:rPr>
                <w:rFonts w:ascii="方正宋一简体" w:eastAsia="方正宋一简体" w:hAnsi="宋体"/>
                <w:kern w:val="0"/>
                <w:sz w:val="18"/>
                <w:szCs w:val="18"/>
              </w:rPr>
            </w:pPr>
            <w:r>
              <w:rPr>
                <w:rFonts w:ascii="方正宋一简体" w:eastAsia="方正宋一简体" w:hAnsi="宋体" w:hint="eastAsia"/>
                <w:kern w:val="0"/>
                <w:sz w:val="18"/>
                <w:szCs w:val="18"/>
              </w:rPr>
              <w:t>装配式预制混凝土预制楼梯</w:t>
            </w:r>
          </w:p>
        </w:tc>
        <w:tc>
          <w:tcPr>
            <w:tcW w:w="1734"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135</w:t>
            </w:r>
          </w:p>
        </w:tc>
        <w:tc>
          <w:tcPr>
            <w:tcW w:w="1668"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3968.71</w:t>
            </w:r>
          </w:p>
        </w:tc>
        <w:tc>
          <w:tcPr>
            <w:tcW w:w="1275"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3512.13</w:t>
            </w:r>
          </w:p>
        </w:tc>
        <w:tc>
          <w:tcPr>
            <w:tcW w:w="1809" w:type="dxa"/>
            <w:vMerge/>
            <w:vAlign w:val="center"/>
          </w:tcPr>
          <w:p w:rsidR="0009036E" w:rsidRDefault="0009036E">
            <w:pPr>
              <w:jc w:val="left"/>
              <w:rPr>
                <w:rFonts w:ascii="方正宋一简体" w:eastAsia="方正宋一简体" w:hAnsi="宋体"/>
                <w:kern w:val="0"/>
                <w:sz w:val="22"/>
                <w:szCs w:val="22"/>
              </w:rPr>
            </w:pPr>
          </w:p>
        </w:tc>
      </w:tr>
      <w:tr w:rsidR="0009036E">
        <w:trPr>
          <w:trHeight w:val="737"/>
        </w:trPr>
        <w:tc>
          <w:tcPr>
            <w:tcW w:w="723"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6</w:t>
            </w:r>
          </w:p>
        </w:tc>
        <w:tc>
          <w:tcPr>
            <w:tcW w:w="2552" w:type="dxa"/>
            <w:noWrap/>
            <w:vAlign w:val="center"/>
          </w:tcPr>
          <w:p w:rsidR="0009036E" w:rsidRDefault="0009036E">
            <w:pPr>
              <w:widowControl w:val="0"/>
              <w:snapToGrid w:val="0"/>
              <w:jc w:val="left"/>
              <w:rPr>
                <w:rFonts w:ascii="方正宋一简体" w:eastAsia="方正宋一简体" w:hAnsi="宋体"/>
                <w:kern w:val="0"/>
                <w:sz w:val="18"/>
                <w:szCs w:val="18"/>
              </w:rPr>
            </w:pPr>
            <w:r>
              <w:rPr>
                <w:rFonts w:ascii="方正宋一简体" w:eastAsia="方正宋一简体" w:hAnsi="宋体" w:hint="eastAsia"/>
                <w:kern w:val="0"/>
                <w:sz w:val="18"/>
                <w:szCs w:val="18"/>
              </w:rPr>
              <w:t>装配式预制混凝土阳台板</w:t>
            </w:r>
          </w:p>
        </w:tc>
        <w:tc>
          <w:tcPr>
            <w:tcW w:w="1734"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130</w:t>
            </w:r>
          </w:p>
        </w:tc>
        <w:tc>
          <w:tcPr>
            <w:tcW w:w="1668"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3642.24</w:t>
            </w:r>
          </w:p>
        </w:tc>
        <w:tc>
          <w:tcPr>
            <w:tcW w:w="1275"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3223.22</w:t>
            </w:r>
          </w:p>
        </w:tc>
        <w:tc>
          <w:tcPr>
            <w:tcW w:w="1809" w:type="dxa"/>
            <w:vMerge/>
            <w:vAlign w:val="center"/>
          </w:tcPr>
          <w:p w:rsidR="0009036E" w:rsidRDefault="0009036E">
            <w:pPr>
              <w:jc w:val="left"/>
              <w:rPr>
                <w:rFonts w:ascii="方正宋一简体" w:eastAsia="方正宋一简体" w:hAnsi="宋体"/>
                <w:kern w:val="0"/>
                <w:sz w:val="22"/>
                <w:szCs w:val="22"/>
              </w:rPr>
            </w:pPr>
          </w:p>
        </w:tc>
      </w:tr>
      <w:tr w:rsidR="0009036E">
        <w:trPr>
          <w:trHeight w:val="737"/>
        </w:trPr>
        <w:tc>
          <w:tcPr>
            <w:tcW w:w="723"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7</w:t>
            </w:r>
          </w:p>
        </w:tc>
        <w:tc>
          <w:tcPr>
            <w:tcW w:w="2552" w:type="dxa"/>
            <w:noWrap/>
            <w:vAlign w:val="center"/>
          </w:tcPr>
          <w:p w:rsidR="0009036E" w:rsidRDefault="0009036E">
            <w:pPr>
              <w:widowControl w:val="0"/>
              <w:snapToGrid w:val="0"/>
              <w:jc w:val="left"/>
              <w:rPr>
                <w:rFonts w:ascii="方正宋一简体" w:eastAsia="方正宋一简体" w:hAnsi="宋体"/>
                <w:kern w:val="0"/>
                <w:sz w:val="18"/>
                <w:szCs w:val="18"/>
              </w:rPr>
            </w:pPr>
            <w:r>
              <w:rPr>
                <w:rFonts w:ascii="方正宋一简体" w:eastAsia="方正宋一简体" w:hAnsi="宋体" w:hint="eastAsia"/>
                <w:kern w:val="0"/>
                <w:sz w:val="18"/>
                <w:szCs w:val="18"/>
              </w:rPr>
              <w:t>装配式预制混凝土空调板</w:t>
            </w:r>
          </w:p>
        </w:tc>
        <w:tc>
          <w:tcPr>
            <w:tcW w:w="1734"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125</w:t>
            </w:r>
          </w:p>
        </w:tc>
        <w:tc>
          <w:tcPr>
            <w:tcW w:w="1668"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3866.34 </w:t>
            </w:r>
          </w:p>
        </w:tc>
        <w:tc>
          <w:tcPr>
            <w:tcW w:w="1275"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3421.54 </w:t>
            </w:r>
          </w:p>
        </w:tc>
        <w:tc>
          <w:tcPr>
            <w:tcW w:w="1809" w:type="dxa"/>
            <w:vMerge/>
            <w:vAlign w:val="center"/>
          </w:tcPr>
          <w:p w:rsidR="0009036E" w:rsidRDefault="0009036E">
            <w:pPr>
              <w:jc w:val="left"/>
              <w:rPr>
                <w:rFonts w:ascii="方正宋一简体" w:eastAsia="方正宋一简体" w:hAnsi="宋体"/>
                <w:kern w:val="0"/>
                <w:sz w:val="22"/>
                <w:szCs w:val="22"/>
              </w:rPr>
            </w:pPr>
          </w:p>
        </w:tc>
      </w:tr>
      <w:tr w:rsidR="0009036E">
        <w:trPr>
          <w:trHeight w:val="737"/>
        </w:trPr>
        <w:tc>
          <w:tcPr>
            <w:tcW w:w="723"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8</w:t>
            </w:r>
          </w:p>
        </w:tc>
        <w:tc>
          <w:tcPr>
            <w:tcW w:w="2552" w:type="dxa"/>
            <w:vAlign w:val="center"/>
          </w:tcPr>
          <w:p w:rsidR="0009036E" w:rsidRDefault="0009036E">
            <w:pPr>
              <w:widowControl w:val="0"/>
              <w:snapToGrid w:val="0"/>
              <w:jc w:val="left"/>
              <w:rPr>
                <w:rFonts w:ascii="方正宋一简体" w:eastAsia="方正宋一简体" w:hAnsi="宋体"/>
                <w:kern w:val="0"/>
                <w:sz w:val="18"/>
                <w:szCs w:val="18"/>
              </w:rPr>
            </w:pPr>
            <w:r>
              <w:rPr>
                <w:rFonts w:ascii="方正宋一简体" w:eastAsia="方正宋一简体" w:hAnsi="宋体" w:hint="eastAsia"/>
                <w:kern w:val="0"/>
                <w:sz w:val="18"/>
                <w:szCs w:val="18"/>
              </w:rPr>
              <w:t>装配式预制混凝土外挂板</w:t>
            </w:r>
          </w:p>
        </w:tc>
        <w:tc>
          <w:tcPr>
            <w:tcW w:w="1734"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70</w:t>
            </w:r>
          </w:p>
        </w:tc>
        <w:tc>
          <w:tcPr>
            <w:tcW w:w="1668"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3404.17 </w:t>
            </w:r>
          </w:p>
        </w:tc>
        <w:tc>
          <w:tcPr>
            <w:tcW w:w="1275"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3012.54 </w:t>
            </w:r>
          </w:p>
        </w:tc>
        <w:tc>
          <w:tcPr>
            <w:tcW w:w="1809" w:type="dxa"/>
            <w:vMerge/>
            <w:vAlign w:val="center"/>
          </w:tcPr>
          <w:p w:rsidR="0009036E" w:rsidRDefault="0009036E">
            <w:pPr>
              <w:jc w:val="left"/>
              <w:rPr>
                <w:rFonts w:ascii="方正宋一简体" w:eastAsia="方正宋一简体" w:hAnsi="宋体"/>
                <w:kern w:val="0"/>
                <w:sz w:val="22"/>
                <w:szCs w:val="22"/>
              </w:rPr>
            </w:pPr>
          </w:p>
        </w:tc>
      </w:tr>
      <w:tr w:rsidR="0009036E">
        <w:trPr>
          <w:trHeight w:val="737"/>
        </w:trPr>
        <w:tc>
          <w:tcPr>
            <w:tcW w:w="723"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9</w:t>
            </w:r>
          </w:p>
        </w:tc>
        <w:tc>
          <w:tcPr>
            <w:tcW w:w="2552" w:type="dxa"/>
            <w:noWrap/>
            <w:vAlign w:val="center"/>
          </w:tcPr>
          <w:p w:rsidR="0009036E" w:rsidRDefault="0009036E">
            <w:pPr>
              <w:widowControl w:val="0"/>
              <w:snapToGrid w:val="0"/>
              <w:jc w:val="left"/>
              <w:rPr>
                <w:rFonts w:ascii="方正宋一简体" w:eastAsia="方正宋一简体" w:hAnsi="宋体"/>
                <w:kern w:val="0"/>
                <w:sz w:val="18"/>
                <w:szCs w:val="18"/>
              </w:rPr>
            </w:pPr>
            <w:r>
              <w:rPr>
                <w:rFonts w:ascii="方正宋一简体" w:eastAsia="方正宋一简体" w:hAnsi="宋体" w:hint="eastAsia"/>
                <w:kern w:val="0"/>
                <w:sz w:val="18"/>
                <w:szCs w:val="18"/>
              </w:rPr>
              <w:t>装配式预制混凝土框柱</w:t>
            </w:r>
          </w:p>
        </w:tc>
        <w:tc>
          <w:tcPr>
            <w:tcW w:w="1734"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190</w:t>
            </w:r>
          </w:p>
        </w:tc>
        <w:tc>
          <w:tcPr>
            <w:tcW w:w="1668"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4208.80 </w:t>
            </w:r>
          </w:p>
        </w:tc>
        <w:tc>
          <w:tcPr>
            <w:tcW w:w="1275"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3724.60 </w:t>
            </w:r>
          </w:p>
        </w:tc>
        <w:tc>
          <w:tcPr>
            <w:tcW w:w="1809" w:type="dxa"/>
            <w:vMerge/>
            <w:vAlign w:val="center"/>
          </w:tcPr>
          <w:p w:rsidR="0009036E" w:rsidRDefault="0009036E">
            <w:pPr>
              <w:jc w:val="left"/>
              <w:rPr>
                <w:rFonts w:ascii="方正宋一简体" w:eastAsia="方正宋一简体" w:hAnsi="宋体"/>
                <w:kern w:val="0"/>
                <w:sz w:val="22"/>
                <w:szCs w:val="22"/>
              </w:rPr>
            </w:pPr>
          </w:p>
        </w:tc>
      </w:tr>
      <w:tr w:rsidR="0009036E">
        <w:trPr>
          <w:trHeight w:val="737"/>
        </w:trPr>
        <w:tc>
          <w:tcPr>
            <w:tcW w:w="723"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10</w:t>
            </w:r>
          </w:p>
        </w:tc>
        <w:tc>
          <w:tcPr>
            <w:tcW w:w="2552" w:type="dxa"/>
            <w:noWrap/>
            <w:vAlign w:val="center"/>
          </w:tcPr>
          <w:p w:rsidR="0009036E" w:rsidRDefault="0009036E">
            <w:pPr>
              <w:widowControl w:val="0"/>
              <w:snapToGrid w:val="0"/>
              <w:jc w:val="left"/>
              <w:rPr>
                <w:rFonts w:ascii="方正宋一简体" w:eastAsia="方正宋一简体" w:hAnsi="宋体"/>
                <w:kern w:val="0"/>
                <w:sz w:val="18"/>
                <w:szCs w:val="18"/>
              </w:rPr>
            </w:pPr>
            <w:r>
              <w:rPr>
                <w:rFonts w:ascii="方正宋一简体" w:eastAsia="方正宋一简体" w:hAnsi="宋体" w:hint="eastAsia"/>
                <w:kern w:val="0"/>
                <w:sz w:val="18"/>
                <w:szCs w:val="18"/>
              </w:rPr>
              <w:t>装配式预制混凝土隔板</w:t>
            </w:r>
          </w:p>
        </w:tc>
        <w:tc>
          <w:tcPr>
            <w:tcW w:w="1734"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95</w:t>
            </w:r>
          </w:p>
        </w:tc>
        <w:tc>
          <w:tcPr>
            <w:tcW w:w="1668"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3957.40</w:t>
            </w:r>
          </w:p>
        </w:tc>
        <w:tc>
          <w:tcPr>
            <w:tcW w:w="1275" w:type="dxa"/>
            <w:vAlign w:val="center"/>
          </w:tcPr>
          <w:p w:rsidR="0009036E" w:rsidRDefault="0009036E">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3502.12</w:t>
            </w:r>
          </w:p>
        </w:tc>
        <w:tc>
          <w:tcPr>
            <w:tcW w:w="1809" w:type="dxa"/>
            <w:vMerge/>
            <w:vAlign w:val="center"/>
          </w:tcPr>
          <w:p w:rsidR="0009036E" w:rsidRDefault="0009036E">
            <w:pPr>
              <w:widowControl w:val="0"/>
              <w:snapToGrid w:val="0"/>
              <w:rPr>
                <w:rFonts w:ascii="方正宋一简体" w:eastAsia="方正宋一简体" w:hAnsi="宋体"/>
                <w:kern w:val="0"/>
                <w:sz w:val="18"/>
                <w:szCs w:val="18"/>
              </w:rPr>
            </w:pPr>
          </w:p>
        </w:tc>
      </w:tr>
      <w:tr w:rsidR="0009036E">
        <w:trPr>
          <w:trHeight w:val="1462"/>
        </w:trPr>
        <w:tc>
          <w:tcPr>
            <w:tcW w:w="723" w:type="dxa"/>
            <w:noWrap/>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备注</w:t>
            </w:r>
          </w:p>
        </w:tc>
        <w:tc>
          <w:tcPr>
            <w:tcW w:w="9038" w:type="dxa"/>
            <w:gridSpan w:val="5"/>
            <w:vAlign w:val="center"/>
          </w:tcPr>
          <w:p w:rsidR="0009036E" w:rsidRDefault="0009036E">
            <w:pPr>
              <w:widowControl w:val="0"/>
              <w:snapToGrid w:val="0"/>
              <w:jc w:val="left"/>
              <w:rPr>
                <w:rFonts w:ascii="方正宋一简体" w:eastAsia="方正宋一简体" w:hAnsi="宋体"/>
                <w:kern w:val="0"/>
                <w:sz w:val="18"/>
                <w:szCs w:val="18"/>
              </w:rPr>
            </w:pPr>
            <w:r>
              <w:rPr>
                <w:rFonts w:ascii="方正宋一简体" w:eastAsia="方正宋一简体" w:hAnsi="宋体" w:hint="eastAsia"/>
                <w:kern w:val="0"/>
                <w:sz w:val="18"/>
                <w:szCs w:val="18"/>
              </w:rPr>
              <w:t>物流运输</w:t>
            </w:r>
          </w:p>
          <w:p w:rsidR="0009036E" w:rsidRDefault="0009036E">
            <w:pPr>
              <w:widowControl w:val="0"/>
              <w:snapToGrid w:val="0"/>
              <w:jc w:val="left"/>
              <w:rPr>
                <w:rFonts w:ascii="方正宋一简体" w:eastAsia="方正宋一简体" w:hAnsi="宋体"/>
                <w:kern w:val="0"/>
                <w:sz w:val="18"/>
                <w:szCs w:val="18"/>
              </w:rPr>
            </w:pPr>
            <w:r>
              <w:rPr>
                <w:rFonts w:ascii="方正宋一简体" w:eastAsia="方正宋一简体" w:hAnsi="宋体" w:hint="eastAsia"/>
                <w:kern w:val="0"/>
                <w:sz w:val="18"/>
                <w:szCs w:val="18"/>
              </w:rPr>
              <w:t>（</w:t>
            </w:r>
            <w:r>
              <w:rPr>
                <w:rFonts w:ascii="方正宋一简体" w:eastAsia="方正宋一简体" w:hAnsi="宋体"/>
                <w:kern w:val="0"/>
                <w:sz w:val="18"/>
                <w:szCs w:val="18"/>
              </w:rPr>
              <w:t>1</w:t>
            </w:r>
            <w:r>
              <w:rPr>
                <w:rFonts w:ascii="方正宋一简体" w:eastAsia="方正宋一简体" w:hAnsi="宋体" w:hint="eastAsia"/>
                <w:kern w:val="0"/>
                <w:sz w:val="18"/>
                <w:szCs w:val="18"/>
              </w:rPr>
              <w:t>）当运距</w:t>
            </w:r>
            <w:r>
              <w:rPr>
                <w:rFonts w:ascii="方正宋一简体" w:eastAsia="方正宋一简体" w:hAnsi="宋体"/>
                <w:kern w:val="0"/>
                <w:sz w:val="18"/>
                <w:szCs w:val="18"/>
              </w:rPr>
              <w:t>M</w:t>
            </w:r>
            <w:r>
              <w:rPr>
                <w:rFonts w:ascii="方正宋一简体" w:eastAsia="方正宋一简体" w:hAnsi="宋体" w:hint="eastAsia"/>
                <w:kern w:val="0"/>
                <w:sz w:val="18"/>
                <w:szCs w:val="18"/>
              </w:rPr>
              <w:t>≤</w:t>
            </w:r>
            <w:r>
              <w:rPr>
                <w:rFonts w:ascii="方正宋一简体" w:eastAsia="方正宋一简体" w:hAnsi="宋体"/>
                <w:kern w:val="0"/>
                <w:sz w:val="18"/>
                <w:szCs w:val="18"/>
              </w:rPr>
              <w:t>20</w:t>
            </w:r>
            <w:r>
              <w:rPr>
                <w:rFonts w:ascii="方正宋一简体" w:eastAsia="方正宋一简体" w:hAnsi="宋体" w:hint="eastAsia"/>
                <w:kern w:val="0"/>
                <w:sz w:val="18"/>
                <w:szCs w:val="18"/>
              </w:rPr>
              <w:t>公里时，运费为</w:t>
            </w:r>
            <w:r>
              <w:rPr>
                <w:rFonts w:ascii="方正宋一简体" w:eastAsia="方正宋一简体" w:hAnsi="宋体"/>
                <w:kern w:val="0"/>
                <w:sz w:val="18"/>
                <w:szCs w:val="18"/>
              </w:rPr>
              <w:t>140</w:t>
            </w:r>
            <w:r>
              <w:rPr>
                <w:rFonts w:ascii="方正宋一简体" w:eastAsia="方正宋一简体" w:hAnsi="宋体" w:hint="eastAsia"/>
                <w:kern w:val="0"/>
                <w:sz w:val="18"/>
                <w:szCs w:val="18"/>
              </w:rPr>
              <w:t>元</w:t>
            </w:r>
            <w:r>
              <w:rPr>
                <w:rFonts w:ascii="方正宋一简体" w:eastAsia="方正宋一简体" w:hAnsi="宋体"/>
                <w:kern w:val="0"/>
                <w:sz w:val="18"/>
                <w:szCs w:val="18"/>
              </w:rPr>
              <w:t>/</w:t>
            </w:r>
            <w:r>
              <w:rPr>
                <w:rFonts w:ascii="方正宋一简体" w:eastAsia="方正宋一简体" w:hAnsi="宋体" w:hint="eastAsia"/>
                <w:kern w:val="0"/>
                <w:sz w:val="18"/>
                <w:szCs w:val="18"/>
              </w:rPr>
              <w:t>立方</w:t>
            </w:r>
            <w:r>
              <w:rPr>
                <w:rFonts w:ascii="方正宋一简体" w:eastAsia="方正宋一简体" w:hAnsi="宋体"/>
                <w:kern w:val="0"/>
                <w:sz w:val="18"/>
                <w:szCs w:val="18"/>
              </w:rPr>
              <w:t xml:space="preserve"> </w:t>
            </w:r>
          </w:p>
          <w:p w:rsidR="0009036E" w:rsidRDefault="0009036E">
            <w:pPr>
              <w:widowControl w:val="0"/>
              <w:snapToGrid w:val="0"/>
              <w:jc w:val="left"/>
              <w:rPr>
                <w:rFonts w:ascii="方正宋一简体" w:eastAsia="方正宋一简体" w:hAnsi="宋体"/>
                <w:kern w:val="0"/>
                <w:sz w:val="18"/>
                <w:szCs w:val="18"/>
              </w:rPr>
            </w:pPr>
            <w:r>
              <w:rPr>
                <w:rFonts w:ascii="方正宋一简体" w:eastAsia="方正宋一简体" w:hAnsi="宋体" w:hint="eastAsia"/>
                <w:kern w:val="0"/>
                <w:sz w:val="18"/>
                <w:szCs w:val="18"/>
              </w:rPr>
              <w:t>（</w:t>
            </w:r>
            <w:r>
              <w:rPr>
                <w:rFonts w:ascii="方正宋一简体" w:eastAsia="方正宋一简体" w:hAnsi="宋体"/>
                <w:kern w:val="0"/>
                <w:sz w:val="18"/>
                <w:szCs w:val="18"/>
              </w:rPr>
              <w:t>2</w:t>
            </w:r>
            <w:r>
              <w:rPr>
                <w:rFonts w:ascii="方正宋一简体" w:eastAsia="方正宋一简体" w:hAnsi="宋体" w:hint="eastAsia"/>
                <w:kern w:val="0"/>
                <w:sz w:val="18"/>
                <w:szCs w:val="18"/>
              </w:rPr>
              <w:t>）当运距</w:t>
            </w:r>
            <w:r>
              <w:rPr>
                <w:rFonts w:ascii="方正宋一简体" w:eastAsia="方正宋一简体" w:hAnsi="宋体"/>
                <w:kern w:val="0"/>
                <w:sz w:val="18"/>
                <w:szCs w:val="18"/>
              </w:rPr>
              <w:t>M</w:t>
            </w:r>
            <w:r>
              <w:rPr>
                <w:rFonts w:ascii="方正宋一简体" w:eastAsia="方正宋一简体" w:hAnsi="宋体" w:hint="eastAsia"/>
                <w:kern w:val="0"/>
                <w:sz w:val="18"/>
                <w:szCs w:val="18"/>
              </w:rPr>
              <w:t>＞</w:t>
            </w:r>
            <w:r>
              <w:rPr>
                <w:rFonts w:ascii="方正宋一简体" w:eastAsia="方正宋一简体" w:hAnsi="宋体"/>
                <w:kern w:val="0"/>
                <w:sz w:val="18"/>
                <w:szCs w:val="18"/>
              </w:rPr>
              <w:t>20</w:t>
            </w:r>
            <w:r>
              <w:rPr>
                <w:rFonts w:ascii="方正宋一简体" w:eastAsia="方正宋一简体" w:hAnsi="宋体" w:hint="eastAsia"/>
                <w:kern w:val="0"/>
                <w:sz w:val="18"/>
                <w:szCs w:val="18"/>
              </w:rPr>
              <w:t>公里时，运费为（</w:t>
            </w:r>
            <w:r>
              <w:rPr>
                <w:rFonts w:ascii="方正宋一简体" w:eastAsia="方正宋一简体" w:hAnsi="宋体"/>
                <w:kern w:val="0"/>
                <w:sz w:val="18"/>
                <w:szCs w:val="18"/>
              </w:rPr>
              <w:t>60+4</w:t>
            </w:r>
            <w:r>
              <w:rPr>
                <w:rFonts w:ascii="方正宋一简体" w:eastAsia="方正宋一简体" w:hAnsi="宋体" w:hint="eastAsia"/>
                <w:kern w:val="0"/>
                <w:sz w:val="18"/>
                <w:szCs w:val="18"/>
              </w:rPr>
              <w:t>×</w:t>
            </w:r>
            <w:r>
              <w:rPr>
                <w:rFonts w:ascii="方正宋一简体" w:eastAsia="方正宋一简体" w:hAnsi="宋体"/>
                <w:kern w:val="0"/>
                <w:sz w:val="18"/>
                <w:szCs w:val="18"/>
              </w:rPr>
              <w:t>M</w:t>
            </w:r>
            <w:r>
              <w:rPr>
                <w:rFonts w:ascii="方正宋一简体" w:eastAsia="方正宋一简体" w:hAnsi="宋体" w:hint="eastAsia"/>
                <w:kern w:val="0"/>
                <w:sz w:val="18"/>
                <w:szCs w:val="18"/>
              </w:rPr>
              <w:t>）元</w:t>
            </w:r>
            <w:r>
              <w:rPr>
                <w:rFonts w:ascii="方正宋一简体" w:eastAsia="方正宋一简体" w:hAnsi="宋体"/>
                <w:kern w:val="0"/>
                <w:sz w:val="18"/>
                <w:szCs w:val="18"/>
              </w:rPr>
              <w:t>/</w:t>
            </w:r>
            <w:r>
              <w:rPr>
                <w:rFonts w:ascii="方正宋一简体" w:eastAsia="方正宋一简体" w:hAnsi="宋体" w:hint="eastAsia"/>
                <w:kern w:val="0"/>
                <w:sz w:val="18"/>
                <w:szCs w:val="18"/>
              </w:rPr>
              <w:t>立方）；</w:t>
            </w:r>
          </w:p>
          <w:p w:rsidR="0009036E" w:rsidRDefault="0009036E">
            <w:pPr>
              <w:widowControl w:val="0"/>
              <w:snapToGrid w:val="0"/>
              <w:jc w:val="left"/>
              <w:rPr>
                <w:rFonts w:ascii="方正宋一简体" w:eastAsia="方正宋一简体" w:hAnsi="宋体"/>
                <w:kern w:val="0"/>
                <w:sz w:val="18"/>
                <w:szCs w:val="18"/>
              </w:rPr>
            </w:pPr>
            <w:r>
              <w:rPr>
                <w:rFonts w:ascii="方正宋一简体" w:eastAsia="方正宋一简体" w:hAnsi="宋体" w:hint="eastAsia"/>
                <w:kern w:val="0"/>
                <w:sz w:val="18"/>
                <w:szCs w:val="18"/>
              </w:rPr>
              <w:t>（</w:t>
            </w:r>
            <w:r>
              <w:rPr>
                <w:rFonts w:ascii="方正宋一简体" w:eastAsia="方正宋一简体" w:hAnsi="宋体"/>
                <w:kern w:val="0"/>
                <w:sz w:val="18"/>
                <w:szCs w:val="18"/>
              </w:rPr>
              <w:t>3</w:t>
            </w:r>
            <w:r>
              <w:rPr>
                <w:rFonts w:ascii="方正宋一简体" w:eastAsia="方正宋一简体" w:hAnsi="宋体" w:hint="eastAsia"/>
                <w:kern w:val="0"/>
                <w:sz w:val="18"/>
                <w:szCs w:val="18"/>
              </w:rPr>
              <w:t>）按两小时内卸货完成考虑。</w:t>
            </w:r>
          </w:p>
        </w:tc>
      </w:tr>
    </w:tbl>
    <w:p w:rsidR="0009036E" w:rsidRDefault="0009036E">
      <w:pPr>
        <w:widowControl w:val="0"/>
        <w:snapToGrid w:val="0"/>
        <w:spacing w:afterLines="100" w:line="380" w:lineRule="exact"/>
        <w:jc w:val="center"/>
        <w:rPr>
          <w:rFonts w:ascii="Times New Roman" w:eastAsia="方正准圆简体" w:hAnsi="Times New Roman" w:cs="Times New Roman"/>
          <w:bCs/>
          <w:sz w:val="32"/>
          <w:szCs w:val="32"/>
        </w:rPr>
      </w:pPr>
      <w:r>
        <w:rPr>
          <w:rFonts w:ascii="Times New Roman" w:eastAsia="方正准圆简体" w:hAnsi="Times New Roman" w:cs="Times New Roman" w:hint="eastAsia"/>
          <w:bCs/>
          <w:sz w:val="32"/>
          <w:szCs w:val="32"/>
        </w:rPr>
        <w:t>改性石膏轻质隔墙板厂商指导价格</w:t>
      </w:r>
    </w:p>
    <w:tbl>
      <w:tblPr>
        <w:tblW w:w="976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tblPr>
      <w:tblGrid>
        <w:gridCol w:w="801"/>
        <w:gridCol w:w="2779"/>
        <w:gridCol w:w="2293"/>
        <w:gridCol w:w="1125"/>
        <w:gridCol w:w="1464"/>
        <w:gridCol w:w="1302"/>
      </w:tblGrid>
      <w:tr w:rsidR="0009036E">
        <w:trPr>
          <w:trHeight w:hRule="exact" w:val="567"/>
          <w:tblHeader/>
          <w:jc w:val="center"/>
        </w:trPr>
        <w:tc>
          <w:tcPr>
            <w:tcW w:w="801"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序号</w:t>
            </w:r>
          </w:p>
        </w:tc>
        <w:tc>
          <w:tcPr>
            <w:tcW w:w="277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材料名称</w:t>
            </w:r>
          </w:p>
        </w:tc>
        <w:tc>
          <w:tcPr>
            <w:tcW w:w="2293"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规</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格</w:t>
            </w:r>
          </w:p>
        </w:tc>
        <w:tc>
          <w:tcPr>
            <w:tcW w:w="1125"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单位</w:t>
            </w:r>
          </w:p>
        </w:tc>
        <w:tc>
          <w:tcPr>
            <w:tcW w:w="1464"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含税价（元）</w:t>
            </w:r>
          </w:p>
        </w:tc>
        <w:tc>
          <w:tcPr>
            <w:tcW w:w="1302"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除税价（元）</w:t>
            </w:r>
          </w:p>
        </w:tc>
      </w:tr>
      <w:tr w:rsidR="0009036E">
        <w:trPr>
          <w:trHeight w:hRule="exact" w:val="567"/>
          <w:jc w:val="center"/>
        </w:trPr>
        <w:tc>
          <w:tcPr>
            <w:tcW w:w="801"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1</w:t>
            </w:r>
          </w:p>
        </w:tc>
        <w:tc>
          <w:tcPr>
            <w:tcW w:w="277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改性石膏轻质隔墙板</w:t>
            </w:r>
          </w:p>
        </w:tc>
        <w:tc>
          <w:tcPr>
            <w:tcW w:w="2293"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J</w:t>
            </w:r>
            <w:r>
              <w:rPr>
                <w:rFonts w:ascii="方正宋一简体" w:eastAsia="方正宋一简体" w:hAnsi="宋体" w:hint="eastAsia"/>
                <w:kern w:val="0"/>
                <w:sz w:val="18"/>
                <w:szCs w:val="18"/>
              </w:rPr>
              <w:t>型</w:t>
            </w:r>
            <w:r>
              <w:rPr>
                <w:rFonts w:ascii="方正宋一简体" w:eastAsia="方正宋一简体" w:hAnsi="宋体"/>
                <w:kern w:val="0"/>
                <w:sz w:val="18"/>
                <w:szCs w:val="18"/>
              </w:rPr>
              <w:t>2950</w:t>
            </w:r>
            <w:r>
              <w:rPr>
                <w:rFonts w:ascii="方正宋一简体" w:eastAsia="方正宋一简体" w:hAnsi="宋体" w:hint="eastAsia"/>
                <w:kern w:val="0"/>
                <w:sz w:val="18"/>
                <w:szCs w:val="18"/>
              </w:rPr>
              <w:t>×</w:t>
            </w:r>
            <w:r>
              <w:rPr>
                <w:rFonts w:ascii="方正宋一简体" w:eastAsia="方正宋一简体" w:hAnsi="宋体"/>
                <w:kern w:val="0"/>
                <w:sz w:val="18"/>
                <w:szCs w:val="18"/>
              </w:rPr>
              <w:t>600</w:t>
            </w:r>
            <w:r>
              <w:rPr>
                <w:rFonts w:ascii="方正宋一简体" w:eastAsia="方正宋一简体" w:hAnsi="宋体" w:hint="eastAsia"/>
                <w:kern w:val="0"/>
                <w:sz w:val="18"/>
                <w:szCs w:val="18"/>
              </w:rPr>
              <w:t>×</w:t>
            </w:r>
            <w:r>
              <w:rPr>
                <w:rFonts w:ascii="方正宋一简体" w:eastAsia="方正宋一简体" w:hAnsi="宋体"/>
                <w:kern w:val="0"/>
                <w:sz w:val="18"/>
                <w:szCs w:val="18"/>
              </w:rPr>
              <w:t>100</w:t>
            </w:r>
          </w:p>
        </w:tc>
        <w:tc>
          <w:tcPr>
            <w:tcW w:w="1125"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m</w:t>
            </w:r>
            <w:r>
              <w:rPr>
                <w:rFonts w:ascii="方正宋一简体" w:eastAsia="方正宋一简体" w:hAnsi="宋体"/>
                <w:kern w:val="0"/>
                <w:sz w:val="18"/>
                <w:szCs w:val="18"/>
                <w:vertAlign w:val="superscript"/>
              </w:rPr>
              <w:t>2</w:t>
            </w:r>
          </w:p>
        </w:tc>
        <w:tc>
          <w:tcPr>
            <w:tcW w:w="1464"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168.00 </w:t>
            </w:r>
          </w:p>
        </w:tc>
        <w:tc>
          <w:tcPr>
            <w:tcW w:w="1302"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148.67 </w:t>
            </w:r>
          </w:p>
        </w:tc>
      </w:tr>
      <w:tr w:rsidR="0009036E">
        <w:trPr>
          <w:trHeight w:hRule="exact" w:val="567"/>
          <w:jc w:val="center"/>
        </w:trPr>
        <w:tc>
          <w:tcPr>
            <w:tcW w:w="801"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2</w:t>
            </w:r>
          </w:p>
        </w:tc>
        <w:tc>
          <w:tcPr>
            <w:tcW w:w="277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改性石膏轻质隔墙板</w:t>
            </w:r>
          </w:p>
        </w:tc>
        <w:tc>
          <w:tcPr>
            <w:tcW w:w="2293"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J</w:t>
            </w:r>
            <w:r>
              <w:rPr>
                <w:rFonts w:ascii="方正宋一简体" w:eastAsia="方正宋一简体" w:hAnsi="宋体" w:hint="eastAsia"/>
                <w:kern w:val="0"/>
                <w:sz w:val="18"/>
                <w:szCs w:val="18"/>
              </w:rPr>
              <w:t>型</w:t>
            </w:r>
            <w:r>
              <w:rPr>
                <w:rFonts w:ascii="方正宋一简体" w:eastAsia="方正宋一简体" w:hAnsi="宋体"/>
                <w:kern w:val="0"/>
                <w:sz w:val="18"/>
                <w:szCs w:val="18"/>
              </w:rPr>
              <w:t>2950</w:t>
            </w:r>
            <w:r>
              <w:rPr>
                <w:rFonts w:ascii="方正宋一简体" w:eastAsia="方正宋一简体" w:hAnsi="宋体" w:hint="eastAsia"/>
                <w:kern w:val="0"/>
                <w:sz w:val="18"/>
                <w:szCs w:val="18"/>
              </w:rPr>
              <w:t>×</w:t>
            </w:r>
            <w:r>
              <w:rPr>
                <w:rFonts w:ascii="方正宋一简体" w:eastAsia="方正宋一简体" w:hAnsi="宋体"/>
                <w:kern w:val="0"/>
                <w:sz w:val="18"/>
                <w:szCs w:val="18"/>
              </w:rPr>
              <w:t>600</w:t>
            </w:r>
            <w:r>
              <w:rPr>
                <w:rFonts w:ascii="方正宋一简体" w:eastAsia="方正宋一简体" w:hAnsi="宋体" w:hint="eastAsia"/>
                <w:kern w:val="0"/>
                <w:sz w:val="18"/>
                <w:szCs w:val="18"/>
              </w:rPr>
              <w:t>×</w:t>
            </w:r>
            <w:r>
              <w:rPr>
                <w:rFonts w:ascii="方正宋一简体" w:eastAsia="方正宋一简体" w:hAnsi="宋体"/>
                <w:kern w:val="0"/>
                <w:sz w:val="18"/>
                <w:szCs w:val="18"/>
              </w:rPr>
              <w:t>120</w:t>
            </w:r>
          </w:p>
        </w:tc>
        <w:tc>
          <w:tcPr>
            <w:tcW w:w="1125"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m</w:t>
            </w:r>
            <w:r>
              <w:rPr>
                <w:rFonts w:ascii="方正宋一简体" w:eastAsia="方正宋一简体" w:hAnsi="宋体"/>
                <w:kern w:val="0"/>
                <w:sz w:val="18"/>
                <w:szCs w:val="18"/>
                <w:vertAlign w:val="superscript"/>
              </w:rPr>
              <w:t>2</w:t>
            </w:r>
          </w:p>
        </w:tc>
        <w:tc>
          <w:tcPr>
            <w:tcW w:w="1464"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188.00 </w:t>
            </w:r>
          </w:p>
        </w:tc>
        <w:tc>
          <w:tcPr>
            <w:tcW w:w="1302"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166.37 </w:t>
            </w:r>
          </w:p>
        </w:tc>
      </w:tr>
      <w:tr w:rsidR="0009036E">
        <w:trPr>
          <w:trHeight w:hRule="exact" w:val="567"/>
          <w:jc w:val="center"/>
        </w:trPr>
        <w:tc>
          <w:tcPr>
            <w:tcW w:w="801"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3</w:t>
            </w:r>
          </w:p>
        </w:tc>
        <w:tc>
          <w:tcPr>
            <w:tcW w:w="277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改性石膏高强轻质墙板</w:t>
            </w:r>
          </w:p>
        </w:tc>
        <w:tc>
          <w:tcPr>
            <w:tcW w:w="2293"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JG</w:t>
            </w:r>
            <w:r>
              <w:rPr>
                <w:rFonts w:ascii="方正宋一简体" w:eastAsia="方正宋一简体" w:hAnsi="宋体" w:hint="eastAsia"/>
                <w:kern w:val="0"/>
                <w:sz w:val="18"/>
                <w:szCs w:val="18"/>
              </w:rPr>
              <w:t>型</w:t>
            </w:r>
            <w:r>
              <w:rPr>
                <w:rFonts w:ascii="方正宋一简体" w:eastAsia="方正宋一简体" w:hAnsi="宋体"/>
                <w:kern w:val="0"/>
                <w:sz w:val="18"/>
                <w:szCs w:val="18"/>
              </w:rPr>
              <w:t>2950</w:t>
            </w:r>
            <w:r>
              <w:rPr>
                <w:rFonts w:ascii="方正宋一简体" w:eastAsia="方正宋一简体" w:hAnsi="宋体" w:hint="eastAsia"/>
                <w:kern w:val="0"/>
                <w:sz w:val="18"/>
                <w:szCs w:val="18"/>
              </w:rPr>
              <w:t>×</w:t>
            </w:r>
            <w:r>
              <w:rPr>
                <w:rFonts w:ascii="方正宋一简体" w:eastAsia="方正宋一简体" w:hAnsi="宋体"/>
                <w:kern w:val="0"/>
                <w:sz w:val="18"/>
                <w:szCs w:val="18"/>
              </w:rPr>
              <w:t>600</w:t>
            </w:r>
            <w:r>
              <w:rPr>
                <w:rFonts w:ascii="方正宋一简体" w:eastAsia="方正宋一简体" w:hAnsi="宋体" w:hint="eastAsia"/>
                <w:kern w:val="0"/>
                <w:sz w:val="18"/>
                <w:szCs w:val="18"/>
              </w:rPr>
              <w:t>×</w:t>
            </w:r>
            <w:r>
              <w:rPr>
                <w:rFonts w:ascii="方正宋一简体" w:eastAsia="方正宋一简体" w:hAnsi="宋体"/>
                <w:kern w:val="0"/>
                <w:sz w:val="18"/>
                <w:szCs w:val="18"/>
              </w:rPr>
              <w:t>100</w:t>
            </w:r>
          </w:p>
        </w:tc>
        <w:tc>
          <w:tcPr>
            <w:tcW w:w="1125"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m</w:t>
            </w:r>
            <w:r>
              <w:rPr>
                <w:rFonts w:ascii="方正宋一简体" w:eastAsia="方正宋一简体" w:hAnsi="宋体"/>
                <w:kern w:val="0"/>
                <w:sz w:val="18"/>
                <w:szCs w:val="18"/>
                <w:vertAlign w:val="superscript"/>
              </w:rPr>
              <w:t>2</w:t>
            </w:r>
          </w:p>
        </w:tc>
        <w:tc>
          <w:tcPr>
            <w:tcW w:w="1464"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181.00 </w:t>
            </w:r>
          </w:p>
        </w:tc>
        <w:tc>
          <w:tcPr>
            <w:tcW w:w="1302"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160.18 </w:t>
            </w:r>
          </w:p>
        </w:tc>
      </w:tr>
      <w:tr w:rsidR="0009036E">
        <w:trPr>
          <w:trHeight w:hRule="exact" w:val="567"/>
          <w:jc w:val="center"/>
        </w:trPr>
        <w:tc>
          <w:tcPr>
            <w:tcW w:w="801"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4</w:t>
            </w:r>
          </w:p>
        </w:tc>
        <w:tc>
          <w:tcPr>
            <w:tcW w:w="277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改性石膏高强轻质墙板</w:t>
            </w:r>
          </w:p>
        </w:tc>
        <w:tc>
          <w:tcPr>
            <w:tcW w:w="2293"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JG</w:t>
            </w:r>
            <w:r>
              <w:rPr>
                <w:rFonts w:ascii="方正宋一简体" w:eastAsia="方正宋一简体" w:hAnsi="宋体" w:hint="eastAsia"/>
                <w:kern w:val="0"/>
                <w:sz w:val="18"/>
                <w:szCs w:val="18"/>
              </w:rPr>
              <w:t>型</w:t>
            </w:r>
            <w:r>
              <w:rPr>
                <w:rFonts w:ascii="方正宋一简体" w:eastAsia="方正宋一简体" w:hAnsi="宋体"/>
                <w:kern w:val="0"/>
                <w:sz w:val="18"/>
                <w:szCs w:val="18"/>
              </w:rPr>
              <w:t>2950</w:t>
            </w:r>
            <w:r>
              <w:rPr>
                <w:rFonts w:ascii="方正宋一简体" w:eastAsia="方正宋一简体" w:hAnsi="宋体" w:hint="eastAsia"/>
                <w:kern w:val="0"/>
                <w:sz w:val="18"/>
                <w:szCs w:val="18"/>
              </w:rPr>
              <w:t>×</w:t>
            </w:r>
            <w:r>
              <w:rPr>
                <w:rFonts w:ascii="方正宋一简体" w:eastAsia="方正宋一简体" w:hAnsi="宋体"/>
                <w:kern w:val="0"/>
                <w:sz w:val="18"/>
                <w:szCs w:val="18"/>
              </w:rPr>
              <w:t>600</w:t>
            </w:r>
            <w:r>
              <w:rPr>
                <w:rFonts w:ascii="方正宋一简体" w:eastAsia="方正宋一简体" w:hAnsi="宋体" w:hint="eastAsia"/>
                <w:kern w:val="0"/>
                <w:sz w:val="18"/>
                <w:szCs w:val="18"/>
              </w:rPr>
              <w:t>×</w:t>
            </w:r>
            <w:r>
              <w:rPr>
                <w:rFonts w:ascii="方正宋一简体" w:eastAsia="方正宋一简体" w:hAnsi="宋体"/>
                <w:kern w:val="0"/>
                <w:sz w:val="18"/>
                <w:szCs w:val="18"/>
              </w:rPr>
              <w:t>120</w:t>
            </w:r>
          </w:p>
        </w:tc>
        <w:tc>
          <w:tcPr>
            <w:tcW w:w="1125"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m</w:t>
            </w:r>
            <w:r>
              <w:rPr>
                <w:rFonts w:ascii="方正宋一简体" w:eastAsia="方正宋一简体" w:hAnsi="宋体"/>
                <w:kern w:val="0"/>
                <w:sz w:val="18"/>
                <w:szCs w:val="18"/>
                <w:vertAlign w:val="superscript"/>
              </w:rPr>
              <w:t>2</w:t>
            </w:r>
          </w:p>
        </w:tc>
        <w:tc>
          <w:tcPr>
            <w:tcW w:w="1464"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202.00 </w:t>
            </w:r>
          </w:p>
        </w:tc>
        <w:tc>
          <w:tcPr>
            <w:tcW w:w="1302"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178.76 </w:t>
            </w:r>
          </w:p>
        </w:tc>
      </w:tr>
      <w:tr w:rsidR="0009036E">
        <w:trPr>
          <w:trHeight w:hRule="exact" w:val="567"/>
          <w:jc w:val="center"/>
        </w:trPr>
        <w:tc>
          <w:tcPr>
            <w:tcW w:w="801"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5</w:t>
            </w:r>
          </w:p>
        </w:tc>
        <w:tc>
          <w:tcPr>
            <w:tcW w:w="277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改性石膏隔音轻质墙板</w:t>
            </w:r>
          </w:p>
        </w:tc>
        <w:tc>
          <w:tcPr>
            <w:tcW w:w="2293"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JY</w:t>
            </w:r>
            <w:r>
              <w:rPr>
                <w:rFonts w:ascii="方正宋一简体" w:eastAsia="方正宋一简体" w:hAnsi="宋体" w:hint="eastAsia"/>
                <w:kern w:val="0"/>
                <w:sz w:val="18"/>
                <w:szCs w:val="18"/>
              </w:rPr>
              <w:t>型</w:t>
            </w:r>
            <w:r>
              <w:rPr>
                <w:rFonts w:ascii="方正宋一简体" w:eastAsia="方正宋一简体" w:hAnsi="宋体"/>
                <w:kern w:val="0"/>
                <w:sz w:val="18"/>
                <w:szCs w:val="18"/>
              </w:rPr>
              <w:t>2950</w:t>
            </w:r>
            <w:r>
              <w:rPr>
                <w:rFonts w:ascii="方正宋一简体" w:eastAsia="方正宋一简体" w:hAnsi="宋体" w:hint="eastAsia"/>
                <w:kern w:val="0"/>
                <w:sz w:val="18"/>
                <w:szCs w:val="18"/>
              </w:rPr>
              <w:t>×</w:t>
            </w:r>
            <w:r>
              <w:rPr>
                <w:rFonts w:ascii="方正宋一简体" w:eastAsia="方正宋一简体" w:hAnsi="宋体"/>
                <w:kern w:val="0"/>
                <w:sz w:val="18"/>
                <w:szCs w:val="18"/>
              </w:rPr>
              <w:t>600</w:t>
            </w:r>
            <w:r>
              <w:rPr>
                <w:rFonts w:ascii="方正宋一简体" w:eastAsia="方正宋一简体" w:hAnsi="宋体" w:hint="eastAsia"/>
                <w:kern w:val="0"/>
                <w:sz w:val="18"/>
                <w:szCs w:val="18"/>
              </w:rPr>
              <w:t>×</w:t>
            </w:r>
            <w:r>
              <w:rPr>
                <w:rFonts w:ascii="方正宋一简体" w:eastAsia="方正宋一简体" w:hAnsi="宋体"/>
                <w:kern w:val="0"/>
                <w:sz w:val="18"/>
                <w:szCs w:val="18"/>
              </w:rPr>
              <w:t>100</w:t>
            </w:r>
          </w:p>
        </w:tc>
        <w:tc>
          <w:tcPr>
            <w:tcW w:w="1125"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m</w:t>
            </w:r>
            <w:r>
              <w:rPr>
                <w:rFonts w:ascii="方正宋一简体" w:eastAsia="方正宋一简体" w:hAnsi="宋体"/>
                <w:kern w:val="0"/>
                <w:sz w:val="18"/>
                <w:szCs w:val="18"/>
                <w:vertAlign w:val="superscript"/>
              </w:rPr>
              <w:t>2</w:t>
            </w:r>
          </w:p>
        </w:tc>
        <w:tc>
          <w:tcPr>
            <w:tcW w:w="1464"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181.00 </w:t>
            </w:r>
          </w:p>
        </w:tc>
        <w:tc>
          <w:tcPr>
            <w:tcW w:w="1302"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160.18 </w:t>
            </w:r>
          </w:p>
        </w:tc>
      </w:tr>
      <w:tr w:rsidR="0009036E">
        <w:trPr>
          <w:trHeight w:hRule="exact" w:val="567"/>
          <w:jc w:val="center"/>
        </w:trPr>
        <w:tc>
          <w:tcPr>
            <w:tcW w:w="801"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6</w:t>
            </w:r>
          </w:p>
        </w:tc>
        <w:tc>
          <w:tcPr>
            <w:tcW w:w="277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改性石膏隔音轻质墙板</w:t>
            </w:r>
          </w:p>
        </w:tc>
        <w:tc>
          <w:tcPr>
            <w:tcW w:w="2293"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JY</w:t>
            </w:r>
            <w:r>
              <w:rPr>
                <w:rFonts w:ascii="方正宋一简体" w:eastAsia="方正宋一简体" w:hAnsi="宋体" w:hint="eastAsia"/>
                <w:kern w:val="0"/>
                <w:sz w:val="18"/>
                <w:szCs w:val="18"/>
              </w:rPr>
              <w:t>型</w:t>
            </w:r>
            <w:r>
              <w:rPr>
                <w:rFonts w:ascii="方正宋一简体" w:eastAsia="方正宋一简体" w:hAnsi="宋体"/>
                <w:kern w:val="0"/>
                <w:sz w:val="18"/>
                <w:szCs w:val="18"/>
              </w:rPr>
              <w:t>2950</w:t>
            </w:r>
            <w:r>
              <w:rPr>
                <w:rFonts w:ascii="方正宋一简体" w:eastAsia="方正宋一简体" w:hAnsi="宋体" w:hint="eastAsia"/>
                <w:kern w:val="0"/>
                <w:sz w:val="18"/>
                <w:szCs w:val="18"/>
              </w:rPr>
              <w:t>×</w:t>
            </w:r>
            <w:r>
              <w:rPr>
                <w:rFonts w:ascii="方正宋一简体" w:eastAsia="方正宋一简体" w:hAnsi="宋体"/>
                <w:kern w:val="0"/>
                <w:sz w:val="18"/>
                <w:szCs w:val="18"/>
              </w:rPr>
              <w:t>600</w:t>
            </w:r>
            <w:r>
              <w:rPr>
                <w:rFonts w:ascii="方正宋一简体" w:eastAsia="方正宋一简体" w:hAnsi="宋体" w:hint="eastAsia"/>
                <w:kern w:val="0"/>
                <w:sz w:val="18"/>
                <w:szCs w:val="18"/>
              </w:rPr>
              <w:t>×</w:t>
            </w:r>
            <w:r>
              <w:rPr>
                <w:rFonts w:ascii="方正宋一简体" w:eastAsia="方正宋一简体" w:hAnsi="宋体"/>
                <w:kern w:val="0"/>
                <w:sz w:val="18"/>
                <w:szCs w:val="18"/>
              </w:rPr>
              <w:t>120</w:t>
            </w:r>
          </w:p>
        </w:tc>
        <w:tc>
          <w:tcPr>
            <w:tcW w:w="1125"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m</w:t>
            </w:r>
            <w:r>
              <w:rPr>
                <w:rFonts w:ascii="方正宋一简体" w:eastAsia="方正宋一简体" w:hAnsi="宋体"/>
                <w:kern w:val="0"/>
                <w:sz w:val="18"/>
                <w:szCs w:val="18"/>
                <w:vertAlign w:val="superscript"/>
              </w:rPr>
              <w:t>2</w:t>
            </w:r>
          </w:p>
        </w:tc>
        <w:tc>
          <w:tcPr>
            <w:tcW w:w="1464"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202.00 </w:t>
            </w:r>
          </w:p>
        </w:tc>
        <w:tc>
          <w:tcPr>
            <w:tcW w:w="1302"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178.76 </w:t>
            </w:r>
          </w:p>
        </w:tc>
      </w:tr>
      <w:tr w:rsidR="0009036E">
        <w:trPr>
          <w:trHeight w:hRule="exact" w:val="567"/>
          <w:jc w:val="center"/>
        </w:trPr>
        <w:tc>
          <w:tcPr>
            <w:tcW w:w="801"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7</w:t>
            </w:r>
          </w:p>
        </w:tc>
        <w:tc>
          <w:tcPr>
            <w:tcW w:w="277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专用粘结石膏</w:t>
            </w:r>
          </w:p>
        </w:tc>
        <w:tc>
          <w:tcPr>
            <w:tcW w:w="2293"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普通</w:t>
            </w:r>
          </w:p>
        </w:tc>
        <w:tc>
          <w:tcPr>
            <w:tcW w:w="1125" w:type="dxa"/>
            <w:vAlign w:val="center"/>
          </w:tcPr>
          <w:p w:rsidR="0009036E" w:rsidRDefault="0009036E">
            <w:pPr>
              <w:widowControl w:val="0"/>
              <w:snapToGrid w:val="0"/>
              <w:jc w:val="center"/>
              <w:rPr>
                <w:rFonts w:ascii="方正宋一简体" w:eastAsia="方正宋一简体" w:hAnsi="宋体"/>
                <w:kern w:val="0"/>
              </w:rPr>
            </w:pPr>
            <w:r>
              <w:rPr>
                <w:rFonts w:ascii="方正宋一简体" w:eastAsia="方正宋一简体" w:hAnsi="宋体"/>
                <w:kern w:val="0"/>
              </w:rPr>
              <w:t>t</w:t>
            </w:r>
          </w:p>
        </w:tc>
        <w:tc>
          <w:tcPr>
            <w:tcW w:w="1464"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2700.00 </w:t>
            </w:r>
          </w:p>
        </w:tc>
        <w:tc>
          <w:tcPr>
            <w:tcW w:w="1302"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2389.38 </w:t>
            </w:r>
          </w:p>
        </w:tc>
      </w:tr>
    </w:tbl>
    <w:p w:rsidR="0009036E" w:rsidRDefault="0009036E" w:rsidP="0009036E">
      <w:pPr>
        <w:widowControl w:val="0"/>
        <w:snapToGrid w:val="0"/>
        <w:spacing w:line="360" w:lineRule="exact"/>
        <w:ind w:leftChars="-67" w:left="31680" w:hangingChars="517" w:firstLine="31680"/>
        <w:rPr>
          <w:rFonts w:ascii="Times New Roman" w:eastAsia="方正楷体简体" w:hAnsi="Times New Roman" w:cs="Times New Roman"/>
        </w:rPr>
      </w:pPr>
      <w:r>
        <w:rPr>
          <w:rFonts w:ascii="Times New Roman" w:eastAsia="方正宋黑简体" w:hAnsi="Times New Roman" w:cs="Times New Roman" w:hint="eastAsia"/>
        </w:rPr>
        <w:t>备注：</w:t>
      </w:r>
      <w:r>
        <w:rPr>
          <w:rFonts w:ascii="Times New Roman" w:eastAsia="方正楷体简体" w:hAnsi="Times New Roman" w:cs="Times New Roman"/>
        </w:rPr>
        <w:t>1</w:t>
      </w:r>
      <w:r>
        <w:rPr>
          <w:rFonts w:ascii="Times New Roman" w:eastAsia="方正楷体简体" w:hAnsi="Times New Roman" w:cs="Times New Roman" w:hint="eastAsia"/>
        </w:rPr>
        <w:t>、以上产品执行标准</w:t>
      </w:r>
      <w:r>
        <w:rPr>
          <w:rFonts w:ascii="Times New Roman" w:eastAsia="方正楷体简体" w:hAnsi="Times New Roman" w:cs="Times New Roman"/>
        </w:rPr>
        <w:t>GB/T23451-2009</w:t>
      </w:r>
      <w:r>
        <w:rPr>
          <w:rFonts w:ascii="Times New Roman" w:eastAsia="方正楷体简体" w:hAnsi="Times New Roman" w:cs="Times New Roman" w:hint="eastAsia"/>
        </w:rPr>
        <w:t>；</w:t>
      </w:r>
    </w:p>
    <w:p w:rsidR="0009036E" w:rsidRDefault="0009036E">
      <w:pPr>
        <w:widowControl w:val="0"/>
        <w:snapToGrid w:val="0"/>
        <w:spacing w:line="360" w:lineRule="exact"/>
        <w:ind w:leftChars="-67" w:left="31680" w:hangingChars="517" w:firstLine="31680"/>
        <w:rPr>
          <w:rFonts w:ascii="Times New Roman" w:eastAsia="方正楷体简体" w:hAnsi="Times New Roman" w:cs="Times New Roman"/>
        </w:rPr>
      </w:pPr>
      <w:r>
        <w:rPr>
          <w:rFonts w:ascii="Times New Roman" w:eastAsia="方正楷体简体" w:hAnsi="Times New Roman" w:cs="Times New Roman"/>
        </w:rPr>
        <w:t xml:space="preserve">      2</w:t>
      </w:r>
      <w:r>
        <w:rPr>
          <w:rFonts w:ascii="Times New Roman" w:eastAsia="方正楷体简体" w:hAnsi="Times New Roman" w:cs="Times New Roman" w:hint="eastAsia"/>
        </w:rPr>
        <w:t>、以上价格不含运费。</w:t>
      </w:r>
    </w:p>
    <w:p w:rsidR="0009036E" w:rsidRDefault="0009036E">
      <w:pPr>
        <w:widowControl w:val="0"/>
        <w:snapToGrid w:val="0"/>
        <w:spacing w:afterLines="100" w:line="380" w:lineRule="exact"/>
        <w:jc w:val="center"/>
        <w:rPr>
          <w:rFonts w:ascii="Times New Roman" w:eastAsia="方正准圆简体" w:hAnsi="Times New Roman" w:cs="Times New Roman"/>
          <w:bCs/>
          <w:sz w:val="32"/>
          <w:szCs w:val="32"/>
        </w:rPr>
      </w:pPr>
      <w:r>
        <w:rPr>
          <w:rFonts w:ascii="Times New Roman" w:eastAsia="方正准圆简体" w:hAnsi="Times New Roman" w:cs="Times New Roman" w:hint="eastAsia"/>
          <w:bCs/>
          <w:sz w:val="32"/>
          <w:szCs w:val="32"/>
        </w:rPr>
        <w:t>改性高密度聚乙烯（</w:t>
      </w:r>
      <w:r>
        <w:rPr>
          <w:rFonts w:ascii="Times New Roman" w:eastAsia="方正准圆简体" w:hAnsi="Times New Roman" w:cs="Times New Roman"/>
          <w:bCs/>
          <w:sz w:val="32"/>
          <w:szCs w:val="32"/>
        </w:rPr>
        <w:t>HDPE-M</w:t>
      </w:r>
      <w:r>
        <w:rPr>
          <w:rFonts w:ascii="Times New Roman" w:eastAsia="方正准圆简体" w:hAnsi="Times New Roman" w:cs="Times New Roman" w:hint="eastAsia"/>
          <w:bCs/>
          <w:sz w:val="32"/>
          <w:szCs w:val="32"/>
        </w:rPr>
        <w:t>）双壁波纹管材厂商指导价格</w:t>
      </w:r>
    </w:p>
    <w:tbl>
      <w:tblPr>
        <w:tblW w:w="976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tblPr>
      <w:tblGrid>
        <w:gridCol w:w="801"/>
        <w:gridCol w:w="4365"/>
        <w:gridCol w:w="1843"/>
        <w:gridCol w:w="709"/>
        <w:gridCol w:w="992"/>
        <w:gridCol w:w="1054"/>
      </w:tblGrid>
      <w:tr w:rsidR="0009036E">
        <w:trPr>
          <w:trHeight w:val="510"/>
          <w:tblHeader/>
          <w:jc w:val="center"/>
        </w:trPr>
        <w:tc>
          <w:tcPr>
            <w:tcW w:w="801"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序号</w:t>
            </w:r>
          </w:p>
        </w:tc>
        <w:tc>
          <w:tcPr>
            <w:tcW w:w="4365"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材料名称</w:t>
            </w:r>
          </w:p>
        </w:tc>
        <w:tc>
          <w:tcPr>
            <w:tcW w:w="1843"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规</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格</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单位</w:t>
            </w:r>
          </w:p>
        </w:tc>
        <w:tc>
          <w:tcPr>
            <w:tcW w:w="992"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含税价</w:t>
            </w:r>
            <w:r>
              <w:rPr>
                <w:rFonts w:ascii="方正宋一简体" w:eastAsia="方正宋一简体" w:hAnsi="宋体"/>
                <w:kern w:val="0"/>
                <w:sz w:val="18"/>
                <w:szCs w:val="18"/>
              </w:rPr>
              <w:t>(</w:t>
            </w:r>
            <w:r>
              <w:rPr>
                <w:rFonts w:ascii="方正宋一简体" w:eastAsia="方正宋一简体" w:hAnsi="宋体" w:hint="eastAsia"/>
                <w:kern w:val="0"/>
                <w:sz w:val="18"/>
                <w:szCs w:val="18"/>
              </w:rPr>
              <w:t>元）</w:t>
            </w:r>
          </w:p>
        </w:tc>
        <w:tc>
          <w:tcPr>
            <w:tcW w:w="1054"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除税价（元）</w:t>
            </w:r>
          </w:p>
        </w:tc>
      </w:tr>
      <w:tr w:rsidR="0009036E">
        <w:trPr>
          <w:trHeight w:val="510"/>
          <w:jc w:val="center"/>
        </w:trPr>
        <w:tc>
          <w:tcPr>
            <w:tcW w:w="801"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1</w:t>
            </w:r>
          </w:p>
        </w:tc>
        <w:tc>
          <w:tcPr>
            <w:tcW w:w="4365" w:type="dxa"/>
            <w:vAlign w:val="center"/>
          </w:tcPr>
          <w:p w:rsidR="0009036E" w:rsidRDefault="0009036E">
            <w:pPr>
              <w:widowControl w:val="0"/>
              <w:snapToGrid w:val="0"/>
              <w:jc w:val="left"/>
              <w:rPr>
                <w:rFonts w:ascii="方正宋一简体" w:eastAsia="方正宋一简体" w:hAnsi="宋体"/>
                <w:kern w:val="0"/>
                <w:sz w:val="18"/>
                <w:szCs w:val="18"/>
              </w:rPr>
            </w:pPr>
            <w:r>
              <w:rPr>
                <w:rFonts w:ascii="方正宋一简体" w:eastAsia="方正宋一简体" w:hAnsi="宋体" w:hint="eastAsia"/>
                <w:kern w:val="0"/>
                <w:sz w:val="18"/>
                <w:szCs w:val="18"/>
              </w:rPr>
              <w:t>埋地用改性高密度聚乙烯（</w:t>
            </w:r>
            <w:r>
              <w:rPr>
                <w:rFonts w:ascii="方正宋一简体" w:eastAsia="方正宋一简体" w:hAnsi="宋体"/>
                <w:kern w:val="0"/>
                <w:sz w:val="18"/>
                <w:szCs w:val="18"/>
              </w:rPr>
              <w:t>HDPE-M</w:t>
            </w:r>
            <w:r>
              <w:rPr>
                <w:rFonts w:ascii="方正宋一简体" w:eastAsia="方正宋一简体" w:hAnsi="宋体" w:hint="eastAsia"/>
                <w:kern w:val="0"/>
                <w:sz w:val="18"/>
                <w:szCs w:val="18"/>
              </w:rPr>
              <w:t>）双壁波纹管</w:t>
            </w:r>
          </w:p>
        </w:tc>
        <w:tc>
          <w:tcPr>
            <w:tcW w:w="1843"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DN500    SN8</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m</w:t>
            </w:r>
          </w:p>
        </w:tc>
        <w:tc>
          <w:tcPr>
            <w:tcW w:w="992"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566.80</w:t>
            </w:r>
          </w:p>
        </w:tc>
        <w:tc>
          <w:tcPr>
            <w:tcW w:w="1054"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501.59</w:t>
            </w:r>
          </w:p>
        </w:tc>
      </w:tr>
      <w:tr w:rsidR="0009036E">
        <w:trPr>
          <w:trHeight w:val="510"/>
          <w:jc w:val="center"/>
        </w:trPr>
        <w:tc>
          <w:tcPr>
            <w:tcW w:w="801"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2</w:t>
            </w:r>
          </w:p>
        </w:tc>
        <w:tc>
          <w:tcPr>
            <w:tcW w:w="4365" w:type="dxa"/>
            <w:vAlign w:val="center"/>
          </w:tcPr>
          <w:p w:rsidR="0009036E" w:rsidRDefault="0009036E">
            <w:pPr>
              <w:widowControl w:val="0"/>
              <w:snapToGrid w:val="0"/>
              <w:jc w:val="left"/>
              <w:rPr>
                <w:rFonts w:ascii="方正宋一简体" w:eastAsia="方正宋一简体" w:hAnsi="宋体"/>
                <w:kern w:val="0"/>
                <w:sz w:val="18"/>
                <w:szCs w:val="18"/>
              </w:rPr>
            </w:pPr>
            <w:r>
              <w:rPr>
                <w:rFonts w:ascii="方正宋一简体" w:eastAsia="方正宋一简体" w:hAnsi="宋体" w:hint="eastAsia"/>
                <w:kern w:val="0"/>
                <w:sz w:val="18"/>
                <w:szCs w:val="18"/>
              </w:rPr>
              <w:t>埋地用改性高密度聚乙烯（</w:t>
            </w:r>
            <w:r>
              <w:rPr>
                <w:rFonts w:ascii="方正宋一简体" w:eastAsia="方正宋一简体" w:hAnsi="宋体"/>
                <w:kern w:val="0"/>
                <w:sz w:val="18"/>
                <w:szCs w:val="18"/>
              </w:rPr>
              <w:t>HDPE-M</w:t>
            </w:r>
            <w:r>
              <w:rPr>
                <w:rFonts w:ascii="方正宋一简体" w:eastAsia="方正宋一简体" w:hAnsi="宋体" w:hint="eastAsia"/>
                <w:kern w:val="0"/>
                <w:sz w:val="18"/>
                <w:szCs w:val="18"/>
              </w:rPr>
              <w:t>）双壁波纹管</w:t>
            </w:r>
          </w:p>
        </w:tc>
        <w:tc>
          <w:tcPr>
            <w:tcW w:w="1843"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DN600    SN8</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m</w:t>
            </w:r>
          </w:p>
        </w:tc>
        <w:tc>
          <w:tcPr>
            <w:tcW w:w="992"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729.50</w:t>
            </w:r>
          </w:p>
        </w:tc>
        <w:tc>
          <w:tcPr>
            <w:tcW w:w="1054"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645.58</w:t>
            </w:r>
          </w:p>
        </w:tc>
      </w:tr>
      <w:tr w:rsidR="0009036E">
        <w:trPr>
          <w:trHeight w:val="510"/>
          <w:jc w:val="center"/>
        </w:trPr>
        <w:tc>
          <w:tcPr>
            <w:tcW w:w="801"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3</w:t>
            </w:r>
          </w:p>
        </w:tc>
        <w:tc>
          <w:tcPr>
            <w:tcW w:w="4365" w:type="dxa"/>
            <w:vAlign w:val="center"/>
          </w:tcPr>
          <w:p w:rsidR="0009036E" w:rsidRDefault="0009036E">
            <w:pPr>
              <w:widowControl w:val="0"/>
              <w:snapToGrid w:val="0"/>
              <w:jc w:val="left"/>
              <w:rPr>
                <w:rFonts w:ascii="方正宋一简体" w:eastAsia="方正宋一简体" w:hAnsi="宋体"/>
                <w:kern w:val="0"/>
                <w:sz w:val="18"/>
                <w:szCs w:val="18"/>
              </w:rPr>
            </w:pPr>
            <w:r>
              <w:rPr>
                <w:rFonts w:ascii="方正宋一简体" w:eastAsia="方正宋一简体" w:hAnsi="宋体" w:hint="eastAsia"/>
                <w:kern w:val="0"/>
                <w:sz w:val="18"/>
                <w:szCs w:val="18"/>
              </w:rPr>
              <w:t>埋地用改性高密度聚乙烯（</w:t>
            </w:r>
            <w:r>
              <w:rPr>
                <w:rFonts w:ascii="方正宋一简体" w:eastAsia="方正宋一简体" w:hAnsi="宋体"/>
                <w:kern w:val="0"/>
                <w:sz w:val="18"/>
                <w:szCs w:val="18"/>
              </w:rPr>
              <w:t>HDPE-M</w:t>
            </w:r>
            <w:r>
              <w:rPr>
                <w:rFonts w:ascii="方正宋一简体" w:eastAsia="方正宋一简体" w:hAnsi="宋体" w:hint="eastAsia"/>
                <w:kern w:val="0"/>
                <w:sz w:val="18"/>
                <w:szCs w:val="18"/>
              </w:rPr>
              <w:t>）双壁波纹管</w:t>
            </w:r>
          </w:p>
        </w:tc>
        <w:tc>
          <w:tcPr>
            <w:tcW w:w="1843"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DN800    SN8</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m</w:t>
            </w:r>
          </w:p>
        </w:tc>
        <w:tc>
          <w:tcPr>
            <w:tcW w:w="992"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1381.00</w:t>
            </w:r>
          </w:p>
        </w:tc>
        <w:tc>
          <w:tcPr>
            <w:tcW w:w="1054"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1222.12</w:t>
            </w:r>
          </w:p>
        </w:tc>
      </w:tr>
      <w:tr w:rsidR="0009036E">
        <w:trPr>
          <w:trHeight w:val="510"/>
          <w:jc w:val="center"/>
        </w:trPr>
        <w:tc>
          <w:tcPr>
            <w:tcW w:w="801"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4</w:t>
            </w:r>
          </w:p>
        </w:tc>
        <w:tc>
          <w:tcPr>
            <w:tcW w:w="4365" w:type="dxa"/>
            <w:vAlign w:val="center"/>
          </w:tcPr>
          <w:p w:rsidR="0009036E" w:rsidRDefault="0009036E">
            <w:pPr>
              <w:widowControl w:val="0"/>
              <w:snapToGrid w:val="0"/>
              <w:jc w:val="left"/>
              <w:rPr>
                <w:rFonts w:ascii="方正宋一简体" w:eastAsia="方正宋一简体" w:hAnsi="宋体"/>
                <w:kern w:val="0"/>
                <w:sz w:val="18"/>
                <w:szCs w:val="18"/>
              </w:rPr>
            </w:pPr>
            <w:r>
              <w:rPr>
                <w:rFonts w:ascii="方正宋一简体" w:eastAsia="方正宋一简体" w:hAnsi="宋体" w:hint="eastAsia"/>
                <w:kern w:val="0"/>
                <w:sz w:val="18"/>
                <w:szCs w:val="18"/>
              </w:rPr>
              <w:t>埋地用改性高密度聚乙烯（</w:t>
            </w:r>
            <w:r>
              <w:rPr>
                <w:rFonts w:ascii="方正宋一简体" w:eastAsia="方正宋一简体" w:hAnsi="宋体"/>
                <w:kern w:val="0"/>
                <w:sz w:val="18"/>
                <w:szCs w:val="18"/>
              </w:rPr>
              <w:t>HDPE-M</w:t>
            </w:r>
            <w:r>
              <w:rPr>
                <w:rFonts w:ascii="方正宋一简体" w:eastAsia="方正宋一简体" w:hAnsi="宋体" w:hint="eastAsia"/>
                <w:kern w:val="0"/>
                <w:sz w:val="18"/>
                <w:szCs w:val="18"/>
              </w:rPr>
              <w:t>）双壁波纹管</w:t>
            </w:r>
          </w:p>
        </w:tc>
        <w:tc>
          <w:tcPr>
            <w:tcW w:w="1843"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DN500   SN12.5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m</w:t>
            </w:r>
          </w:p>
        </w:tc>
        <w:tc>
          <w:tcPr>
            <w:tcW w:w="992"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797.30</w:t>
            </w:r>
          </w:p>
        </w:tc>
        <w:tc>
          <w:tcPr>
            <w:tcW w:w="1054"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705.58</w:t>
            </w:r>
          </w:p>
        </w:tc>
      </w:tr>
      <w:tr w:rsidR="0009036E">
        <w:trPr>
          <w:trHeight w:val="510"/>
          <w:jc w:val="center"/>
        </w:trPr>
        <w:tc>
          <w:tcPr>
            <w:tcW w:w="801"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5</w:t>
            </w:r>
          </w:p>
        </w:tc>
        <w:tc>
          <w:tcPr>
            <w:tcW w:w="4365" w:type="dxa"/>
            <w:vAlign w:val="center"/>
          </w:tcPr>
          <w:p w:rsidR="0009036E" w:rsidRDefault="0009036E">
            <w:pPr>
              <w:widowControl w:val="0"/>
              <w:snapToGrid w:val="0"/>
              <w:jc w:val="left"/>
              <w:rPr>
                <w:rFonts w:ascii="方正宋一简体" w:eastAsia="方正宋一简体" w:hAnsi="宋体"/>
                <w:kern w:val="0"/>
                <w:sz w:val="18"/>
                <w:szCs w:val="18"/>
              </w:rPr>
            </w:pPr>
            <w:r>
              <w:rPr>
                <w:rFonts w:ascii="方正宋一简体" w:eastAsia="方正宋一简体" w:hAnsi="宋体" w:hint="eastAsia"/>
                <w:kern w:val="0"/>
                <w:sz w:val="18"/>
                <w:szCs w:val="18"/>
              </w:rPr>
              <w:t>埋地用改性高密度聚乙烯（</w:t>
            </w:r>
            <w:r>
              <w:rPr>
                <w:rFonts w:ascii="方正宋一简体" w:eastAsia="方正宋一简体" w:hAnsi="宋体"/>
                <w:kern w:val="0"/>
                <w:sz w:val="18"/>
                <w:szCs w:val="18"/>
              </w:rPr>
              <w:t>HDPE-M</w:t>
            </w:r>
            <w:r>
              <w:rPr>
                <w:rFonts w:ascii="方正宋一简体" w:eastAsia="方正宋一简体" w:hAnsi="宋体" w:hint="eastAsia"/>
                <w:kern w:val="0"/>
                <w:sz w:val="18"/>
                <w:szCs w:val="18"/>
              </w:rPr>
              <w:t>）双壁波纹管</w:t>
            </w:r>
          </w:p>
        </w:tc>
        <w:tc>
          <w:tcPr>
            <w:tcW w:w="1843"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DN600   SN12.5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m</w:t>
            </w:r>
          </w:p>
        </w:tc>
        <w:tc>
          <w:tcPr>
            <w:tcW w:w="992"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1302.80</w:t>
            </w:r>
          </w:p>
        </w:tc>
        <w:tc>
          <w:tcPr>
            <w:tcW w:w="1054"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1152.92</w:t>
            </w:r>
          </w:p>
        </w:tc>
      </w:tr>
      <w:tr w:rsidR="0009036E">
        <w:trPr>
          <w:trHeight w:val="510"/>
          <w:jc w:val="center"/>
        </w:trPr>
        <w:tc>
          <w:tcPr>
            <w:tcW w:w="801"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6</w:t>
            </w:r>
          </w:p>
        </w:tc>
        <w:tc>
          <w:tcPr>
            <w:tcW w:w="4365" w:type="dxa"/>
            <w:vAlign w:val="center"/>
          </w:tcPr>
          <w:p w:rsidR="0009036E" w:rsidRDefault="0009036E">
            <w:pPr>
              <w:widowControl w:val="0"/>
              <w:snapToGrid w:val="0"/>
              <w:jc w:val="left"/>
              <w:rPr>
                <w:rFonts w:ascii="方正宋一简体" w:eastAsia="方正宋一简体" w:hAnsi="宋体"/>
                <w:kern w:val="0"/>
                <w:sz w:val="18"/>
                <w:szCs w:val="18"/>
              </w:rPr>
            </w:pPr>
            <w:r>
              <w:rPr>
                <w:rFonts w:ascii="方正宋一简体" w:eastAsia="方正宋一简体" w:hAnsi="宋体" w:hint="eastAsia"/>
                <w:kern w:val="0"/>
                <w:sz w:val="18"/>
                <w:szCs w:val="18"/>
              </w:rPr>
              <w:t>埋地用改性高密度聚乙烯（</w:t>
            </w:r>
            <w:r>
              <w:rPr>
                <w:rFonts w:ascii="方正宋一简体" w:eastAsia="方正宋一简体" w:hAnsi="宋体"/>
                <w:kern w:val="0"/>
                <w:sz w:val="18"/>
                <w:szCs w:val="18"/>
              </w:rPr>
              <w:t>HDPE-M</w:t>
            </w:r>
            <w:r>
              <w:rPr>
                <w:rFonts w:ascii="方正宋一简体" w:eastAsia="方正宋一简体" w:hAnsi="宋体" w:hint="eastAsia"/>
                <w:kern w:val="0"/>
                <w:sz w:val="18"/>
                <w:szCs w:val="18"/>
              </w:rPr>
              <w:t>）双壁波纹管</w:t>
            </w:r>
          </w:p>
        </w:tc>
        <w:tc>
          <w:tcPr>
            <w:tcW w:w="1843"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DN800   SN12.5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m</w:t>
            </w:r>
          </w:p>
        </w:tc>
        <w:tc>
          <w:tcPr>
            <w:tcW w:w="992"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2138.50</w:t>
            </w:r>
          </w:p>
        </w:tc>
        <w:tc>
          <w:tcPr>
            <w:tcW w:w="1054"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1892.48</w:t>
            </w:r>
          </w:p>
        </w:tc>
      </w:tr>
      <w:tr w:rsidR="0009036E">
        <w:trPr>
          <w:trHeight w:val="510"/>
          <w:jc w:val="center"/>
        </w:trPr>
        <w:tc>
          <w:tcPr>
            <w:tcW w:w="801"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7</w:t>
            </w:r>
          </w:p>
        </w:tc>
        <w:tc>
          <w:tcPr>
            <w:tcW w:w="4365" w:type="dxa"/>
            <w:vAlign w:val="center"/>
          </w:tcPr>
          <w:p w:rsidR="0009036E" w:rsidRDefault="0009036E">
            <w:pPr>
              <w:widowControl w:val="0"/>
              <w:snapToGrid w:val="0"/>
              <w:jc w:val="left"/>
              <w:rPr>
                <w:rFonts w:ascii="方正宋一简体" w:eastAsia="方正宋一简体" w:hAnsi="宋体"/>
                <w:kern w:val="0"/>
                <w:sz w:val="18"/>
                <w:szCs w:val="18"/>
              </w:rPr>
            </w:pPr>
            <w:r>
              <w:rPr>
                <w:rFonts w:ascii="方正宋一简体" w:eastAsia="方正宋一简体" w:hAnsi="宋体" w:hint="eastAsia"/>
                <w:kern w:val="0"/>
                <w:sz w:val="18"/>
                <w:szCs w:val="18"/>
              </w:rPr>
              <w:t>埋地用改性高密度聚乙烯（</w:t>
            </w:r>
            <w:r>
              <w:rPr>
                <w:rFonts w:ascii="方正宋一简体" w:eastAsia="方正宋一简体" w:hAnsi="宋体"/>
                <w:kern w:val="0"/>
                <w:sz w:val="18"/>
                <w:szCs w:val="18"/>
              </w:rPr>
              <w:t>HDPE-M</w:t>
            </w:r>
            <w:r>
              <w:rPr>
                <w:rFonts w:ascii="方正宋一简体" w:eastAsia="方正宋一简体" w:hAnsi="宋体" w:hint="eastAsia"/>
                <w:kern w:val="0"/>
                <w:sz w:val="18"/>
                <w:szCs w:val="18"/>
              </w:rPr>
              <w:t>）双壁波纹管</w:t>
            </w:r>
          </w:p>
        </w:tc>
        <w:tc>
          <w:tcPr>
            <w:tcW w:w="1843"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DN1000  SN12.5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m</w:t>
            </w:r>
          </w:p>
        </w:tc>
        <w:tc>
          <w:tcPr>
            <w:tcW w:w="992"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3777.84</w:t>
            </w:r>
          </w:p>
        </w:tc>
        <w:tc>
          <w:tcPr>
            <w:tcW w:w="1054"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3343.22</w:t>
            </w:r>
          </w:p>
        </w:tc>
      </w:tr>
      <w:tr w:rsidR="0009036E">
        <w:trPr>
          <w:trHeight w:val="510"/>
          <w:jc w:val="center"/>
        </w:trPr>
        <w:tc>
          <w:tcPr>
            <w:tcW w:w="801"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8</w:t>
            </w:r>
          </w:p>
        </w:tc>
        <w:tc>
          <w:tcPr>
            <w:tcW w:w="4365" w:type="dxa"/>
            <w:vAlign w:val="center"/>
          </w:tcPr>
          <w:p w:rsidR="0009036E" w:rsidRDefault="0009036E">
            <w:pPr>
              <w:widowControl w:val="0"/>
              <w:snapToGrid w:val="0"/>
              <w:jc w:val="left"/>
              <w:rPr>
                <w:rFonts w:ascii="方正宋一简体" w:eastAsia="方正宋一简体" w:hAnsi="宋体"/>
                <w:kern w:val="0"/>
                <w:sz w:val="18"/>
                <w:szCs w:val="18"/>
              </w:rPr>
            </w:pPr>
            <w:r>
              <w:rPr>
                <w:rFonts w:ascii="方正宋一简体" w:eastAsia="方正宋一简体" w:hAnsi="宋体" w:hint="eastAsia"/>
                <w:kern w:val="0"/>
                <w:sz w:val="18"/>
                <w:szCs w:val="18"/>
              </w:rPr>
              <w:t>埋地用改性高密度聚乙烯（</w:t>
            </w:r>
            <w:r>
              <w:rPr>
                <w:rFonts w:ascii="方正宋一简体" w:eastAsia="方正宋一简体" w:hAnsi="宋体"/>
                <w:kern w:val="0"/>
                <w:sz w:val="18"/>
                <w:szCs w:val="18"/>
              </w:rPr>
              <w:t>HDPE-M</w:t>
            </w:r>
            <w:r>
              <w:rPr>
                <w:rFonts w:ascii="方正宋一简体" w:eastAsia="方正宋一简体" w:hAnsi="宋体" w:hint="eastAsia"/>
                <w:kern w:val="0"/>
                <w:sz w:val="18"/>
                <w:szCs w:val="18"/>
              </w:rPr>
              <w:t>）双壁波纹管</w:t>
            </w:r>
          </w:p>
        </w:tc>
        <w:tc>
          <w:tcPr>
            <w:tcW w:w="1843"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DN1200  SN12.5</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m</w:t>
            </w:r>
          </w:p>
        </w:tc>
        <w:tc>
          <w:tcPr>
            <w:tcW w:w="992"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5207.40</w:t>
            </w:r>
          </w:p>
        </w:tc>
        <w:tc>
          <w:tcPr>
            <w:tcW w:w="1054"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4608.32</w:t>
            </w:r>
          </w:p>
        </w:tc>
      </w:tr>
      <w:tr w:rsidR="0009036E">
        <w:trPr>
          <w:trHeight w:val="510"/>
          <w:jc w:val="center"/>
        </w:trPr>
        <w:tc>
          <w:tcPr>
            <w:tcW w:w="801"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9</w:t>
            </w:r>
          </w:p>
        </w:tc>
        <w:tc>
          <w:tcPr>
            <w:tcW w:w="4365" w:type="dxa"/>
            <w:vAlign w:val="center"/>
          </w:tcPr>
          <w:p w:rsidR="0009036E" w:rsidRDefault="0009036E">
            <w:pPr>
              <w:widowControl w:val="0"/>
              <w:snapToGrid w:val="0"/>
              <w:jc w:val="left"/>
              <w:rPr>
                <w:rFonts w:ascii="方正宋一简体" w:eastAsia="方正宋一简体" w:hAnsi="宋体"/>
                <w:kern w:val="0"/>
                <w:sz w:val="18"/>
                <w:szCs w:val="18"/>
              </w:rPr>
            </w:pPr>
            <w:r>
              <w:rPr>
                <w:rFonts w:ascii="方正宋一简体" w:eastAsia="方正宋一简体" w:hAnsi="宋体" w:hint="eastAsia"/>
                <w:kern w:val="0"/>
                <w:sz w:val="18"/>
                <w:szCs w:val="18"/>
              </w:rPr>
              <w:t>纳米改性聚丙烯（</w:t>
            </w:r>
            <w:r>
              <w:rPr>
                <w:rFonts w:ascii="方正宋一简体" w:eastAsia="方正宋一简体" w:hAnsi="宋体"/>
                <w:kern w:val="0"/>
                <w:sz w:val="18"/>
                <w:szCs w:val="18"/>
              </w:rPr>
              <w:t>HPPM</w:t>
            </w:r>
            <w:r>
              <w:rPr>
                <w:rFonts w:ascii="方正宋一简体" w:eastAsia="方正宋一简体" w:hAnsi="宋体" w:hint="eastAsia"/>
                <w:kern w:val="0"/>
                <w:sz w:val="18"/>
                <w:szCs w:val="18"/>
              </w:rPr>
              <w:t>）方形电力双壁波纹管</w:t>
            </w:r>
          </w:p>
        </w:tc>
        <w:tc>
          <w:tcPr>
            <w:tcW w:w="1843"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DN100   SN24</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m</w:t>
            </w:r>
          </w:p>
        </w:tc>
        <w:tc>
          <w:tcPr>
            <w:tcW w:w="992"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99.20</w:t>
            </w:r>
          </w:p>
        </w:tc>
        <w:tc>
          <w:tcPr>
            <w:tcW w:w="1054"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87.79</w:t>
            </w:r>
          </w:p>
        </w:tc>
      </w:tr>
      <w:tr w:rsidR="0009036E">
        <w:trPr>
          <w:trHeight w:val="510"/>
          <w:jc w:val="center"/>
        </w:trPr>
        <w:tc>
          <w:tcPr>
            <w:tcW w:w="801"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10</w:t>
            </w:r>
          </w:p>
        </w:tc>
        <w:tc>
          <w:tcPr>
            <w:tcW w:w="4365" w:type="dxa"/>
            <w:vAlign w:val="center"/>
          </w:tcPr>
          <w:p w:rsidR="0009036E" w:rsidRDefault="0009036E">
            <w:pPr>
              <w:widowControl w:val="0"/>
              <w:snapToGrid w:val="0"/>
              <w:jc w:val="left"/>
              <w:rPr>
                <w:rFonts w:ascii="方正宋一简体" w:eastAsia="方正宋一简体" w:hAnsi="宋体"/>
                <w:kern w:val="0"/>
                <w:sz w:val="18"/>
                <w:szCs w:val="18"/>
              </w:rPr>
            </w:pPr>
            <w:r>
              <w:rPr>
                <w:rFonts w:ascii="方正宋一简体" w:eastAsia="方正宋一简体" w:hAnsi="宋体" w:hint="eastAsia"/>
                <w:kern w:val="0"/>
                <w:sz w:val="18"/>
                <w:szCs w:val="18"/>
              </w:rPr>
              <w:t>纳米改性聚丙烯（</w:t>
            </w:r>
            <w:r>
              <w:rPr>
                <w:rFonts w:ascii="方正宋一简体" w:eastAsia="方正宋一简体" w:hAnsi="宋体"/>
                <w:kern w:val="0"/>
                <w:sz w:val="18"/>
                <w:szCs w:val="18"/>
              </w:rPr>
              <w:t>HPPM</w:t>
            </w:r>
            <w:r>
              <w:rPr>
                <w:rFonts w:ascii="方正宋一简体" w:eastAsia="方正宋一简体" w:hAnsi="宋体" w:hint="eastAsia"/>
                <w:kern w:val="0"/>
                <w:sz w:val="18"/>
                <w:szCs w:val="18"/>
              </w:rPr>
              <w:t>）方形电力双壁波纹管</w:t>
            </w:r>
          </w:p>
        </w:tc>
        <w:tc>
          <w:tcPr>
            <w:tcW w:w="1843" w:type="dxa"/>
            <w:vAlign w:val="center"/>
          </w:tcPr>
          <w:p w:rsidR="0009036E" w:rsidRDefault="0009036E">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DN150   SN24</w:t>
            </w:r>
          </w:p>
        </w:tc>
        <w:tc>
          <w:tcPr>
            <w:tcW w:w="709"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m</w:t>
            </w:r>
          </w:p>
        </w:tc>
        <w:tc>
          <w:tcPr>
            <w:tcW w:w="992"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141.20</w:t>
            </w:r>
          </w:p>
        </w:tc>
        <w:tc>
          <w:tcPr>
            <w:tcW w:w="1054" w:type="dxa"/>
            <w:vAlign w:val="center"/>
          </w:tcPr>
          <w:p w:rsidR="0009036E" w:rsidRDefault="0009036E">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124.96</w:t>
            </w:r>
          </w:p>
        </w:tc>
      </w:tr>
    </w:tbl>
    <w:p w:rsidR="0009036E" w:rsidRDefault="0009036E" w:rsidP="0009036E">
      <w:pPr>
        <w:widowControl w:val="0"/>
        <w:snapToGrid w:val="0"/>
        <w:spacing w:line="320" w:lineRule="exact"/>
        <w:ind w:leftChars="-67" w:left="31680" w:hangingChars="517" w:firstLine="31680"/>
        <w:rPr>
          <w:rFonts w:ascii="Times New Roman" w:eastAsia="方正楷体简体" w:hAnsi="Times New Roman" w:cs="Times New Roman"/>
        </w:rPr>
      </w:pPr>
      <w:r>
        <w:rPr>
          <w:rFonts w:ascii="Times New Roman" w:eastAsia="方正楷体简体" w:hAnsi="Times New Roman" w:cs="Times New Roman" w:hint="eastAsia"/>
        </w:rPr>
        <w:t>备注：</w:t>
      </w:r>
      <w:r>
        <w:rPr>
          <w:rFonts w:ascii="Times New Roman" w:eastAsia="方正楷体简体" w:hAnsi="Times New Roman" w:cs="Times New Roman"/>
        </w:rPr>
        <w:t xml:space="preserve"> 1</w:t>
      </w:r>
      <w:r>
        <w:rPr>
          <w:rFonts w:ascii="Times New Roman" w:eastAsia="方正楷体简体" w:hAnsi="Times New Roman" w:cs="Times New Roman" w:hint="eastAsia"/>
        </w:rPr>
        <w:t>、</w:t>
      </w:r>
      <w:r>
        <w:rPr>
          <w:rFonts w:ascii="Times New Roman" w:eastAsia="方正楷体简体" w:hAnsi="Times New Roman" w:cs="Times New Roman"/>
        </w:rPr>
        <w:t>HDPE-M</w:t>
      </w:r>
      <w:r>
        <w:rPr>
          <w:rFonts w:ascii="Times New Roman" w:eastAsia="方正楷体简体" w:hAnsi="Times New Roman" w:cs="Times New Roman" w:hint="eastAsia"/>
        </w:rPr>
        <w:t>产品执行标准</w:t>
      </w:r>
      <w:r>
        <w:rPr>
          <w:rFonts w:ascii="Times New Roman" w:eastAsia="方正楷体简体" w:hAnsi="Times New Roman" w:cs="Times New Roman"/>
        </w:rPr>
        <w:t>T/CECS10022-2019</w:t>
      </w:r>
      <w:r>
        <w:rPr>
          <w:rFonts w:ascii="Times New Roman" w:eastAsia="方正楷体简体" w:hAnsi="Times New Roman" w:cs="Times New Roman" w:hint="eastAsia"/>
        </w:rPr>
        <w:t>，采用密封胶圈加防脱卡扣连接，</w:t>
      </w:r>
      <w:r>
        <w:rPr>
          <w:rFonts w:ascii="Times New Roman" w:eastAsia="方正楷体简体" w:hAnsi="Times New Roman" w:cs="Times New Roman"/>
        </w:rPr>
        <w:t>HPPM</w:t>
      </w:r>
      <w:r>
        <w:rPr>
          <w:rFonts w:ascii="Times New Roman" w:eastAsia="方正楷体简体" w:hAnsi="Times New Roman" w:cs="Times New Roman" w:hint="eastAsia"/>
        </w:rPr>
        <w:t>产品执行标准</w:t>
      </w:r>
      <w:r>
        <w:rPr>
          <w:rFonts w:ascii="Times New Roman" w:eastAsia="方正楷体简体" w:hAnsi="Times New Roman" w:cs="Times New Roman"/>
        </w:rPr>
        <w:t>T/GZHG  011-2020</w:t>
      </w:r>
      <w:r>
        <w:rPr>
          <w:rFonts w:ascii="Times New Roman" w:eastAsia="方正楷体简体" w:hAnsi="Times New Roman" w:cs="Times New Roman" w:hint="eastAsia"/>
        </w:rPr>
        <w:t>；</w:t>
      </w:r>
    </w:p>
    <w:p w:rsidR="0009036E" w:rsidRDefault="0009036E">
      <w:pPr>
        <w:widowControl w:val="0"/>
        <w:snapToGrid w:val="0"/>
        <w:spacing w:line="320" w:lineRule="exact"/>
        <w:ind w:leftChars="-67" w:left="31680" w:hangingChars="517" w:firstLine="31680"/>
        <w:rPr>
          <w:rFonts w:ascii="Times New Roman" w:eastAsia="方正楷体简体" w:hAnsi="Times New Roman" w:cs="Times New Roman"/>
        </w:rPr>
      </w:pPr>
      <w:r>
        <w:rPr>
          <w:rFonts w:ascii="Times New Roman" w:eastAsia="方正楷体简体" w:hAnsi="Times New Roman" w:cs="Times New Roman"/>
        </w:rPr>
        <w:t xml:space="preserve">       2</w:t>
      </w:r>
      <w:r>
        <w:rPr>
          <w:rFonts w:ascii="Times New Roman" w:eastAsia="方正楷体简体" w:hAnsi="Times New Roman" w:cs="Times New Roman" w:hint="eastAsia"/>
        </w:rPr>
        <w:t>、以上价格包含连接密封胶圈、防脱卡扣等辅材费用，不含运费。</w:t>
      </w:r>
    </w:p>
    <w:p w:rsidR="0009036E" w:rsidRDefault="0009036E">
      <w:pPr>
        <w:widowControl w:val="0"/>
        <w:snapToGrid w:val="0"/>
        <w:spacing w:line="320" w:lineRule="exact"/>
        <w:ind w:leftChars="-67" w:left="31680" w:hangingChars="517" w:firstLine="31680"/>
        <w:rPr>
          <w:rFonts w:ascii="Times New Roman" w:eastAsia="方正楷体简体" w:hAnsi="Times New Roman" w:cs="Times New Roman"/>
        </w:rPr>
      </w:pPr>
    </w:p>
    <w:p w:rsidR="0009036E" w:rsidRDefault="0009036E">
      <w:pPr>
        <w:widowControl w:val="0"/>
        <w:snapToGrid w:val="0"/>
        <w:spacing w:line="320" w:lineRule="exact"/>
        <w:ind w:leftChars="-67" w:left="31680" w:hangingChars="517" w:firstLine="31680"/>
        <w:rPr>
          <w:rFonts w:ascii="Times New Roman" w:eastAsia="方正楷体简体" w:hAnsi="Times New Roman" w:cs="Times New Roman"/>
        </w:rPr>
      </w:pPr>
      <w:r>
        <w:rPr>
          <w:noProof/>
        </w:rPr>
        <w:pict>
          <v:rect id="_x0000_s1084" style="position:absolute;left:0;text-align:left;margin-left:0;margin-top:0;width:0;height:0;z-index:251659264" filled="f" stroked="f">
            <v:fill o:detectmouseclick="t"/>
            <w10:wrap anchorx="margin" anchory="margin"/>
          </v:rect>
        </w:pict>
      </w:r>
    </w:p>
    <w:sectPr w:rsidR="0009036E" w:rsidSect="009D518B">
      <w:headerReference w:type="even" r:id="rId34"/>
      <w:headerReference w:type="default" r:id="rId35"/>
      <w:footerReference w:type="even" r:id="rId36"/>
      <w:footerReference w:type="default" r:id="rId37"/>
      <w:headerReference w:type="first" r:id="rId38"/>
      <w:pgSz w:w="11907" w:h="16840" w:orient="landscape"/>
      <w:pgMar w:top="1644" w:right="1134" w:bottom="1644" w:left="1134" w:header="1134" w:footer="1134" w:gutter="0"/>
      <w:pgBorders w:offsetFrom="page">
        <w:top w:val="none" w:sz="0" w:space="24" w:color="auto"/>
        <w:left w:val="none" w:sz="0" w:space="24" w:color="auto"/>
        <w:bottom w:val="none" w:sz="0" w:space="24" w:color="auto"/>
        <w:right w:val="none" w:sz="0" w:space="24" w:color="auto"/>
      </w:pgBorders>
      <w:cols w:space="720"/>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036E" w:rsidRDefault="0009036E">
      <w:pPr>
        <w:widowControl w:val="0"/>
        <w:rPr>
          <w:rFonts w:ascii="Times New Roman" w:hAnsi="Times New Roman" w:cs="Times New Roman"/>
          <w:szCs w:val="24"/>
        </w:rPr>
      </w:pPr>
      <w:r>
        <w:rPr>
          <w:rFonts w:ascii="Times New Roman" w:hAnsi="Times New Roman" w:cs="Times New Roman"/>
          <w:szCs w:val="24"/>
        </w:rPr>
        <w:separator/>
      </w:r>
    </w:p>
  </w:endnote>
  <w:endnote w:type="continuationSeparator" w:id="1">
    <w:p w:rsidR="0009036E" w:rsidRDefault="0009036E">
      <w:pPr>
        <w:widowControl w:val="0"/>
        <w:rPr>
          <w:rFonts w:ascii="Times New Roman" w:hAnsi="Times New Roman" w:cs="Times New Roman"/>
          <w:szCs w:val="24"/>
        </w:rPr>
      </w:pPr>
      <w:r>
        <w:rPr>
          <w:rFonts w:ascii="Times New Roman" w:hAnsi="Times New Roman" w:cs="Times New Roman"/>
          <w:szCs w:val="24"/>
        </w:rP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WenQuanYi Micro Hei">
    <w:altName w:val="Times New Roman"/>
    <w:panose1 w:val="00000000000000000000"/>
    <w:charset w:val="00"/>
    <w:family w:val="roman"/>
    <w:notTrueType/>
    <w:pitch w:val="default"/>
    <w:sig w:usb0="00000003" w:usb1="00000000" w:usb2="00000000" w:usb3="00000000" w:csb0="00000001" w:csb1="00000000"/>
  </w:font>
  <w:font w:name="方正小标宋_GBK">
    <w:altName w:val="微软雅黑"/>
    <w:panose1 w:val="00000000000000000000"/>
    <w:charset w:val="86"/>
    <w:family w:val="script"/>
    <w:notTrueType/>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panose1 w:val="00000000000000000000"/>
    <w:charset w:val="86"/>
    <w:family w:val="auto"/>
    <w:notTrueType/>
    <w:pitch w:val="variable"/>
    <w:sig w:usb0="00000001" w:usb1="080E0000" w:usb2="00000010" w:usb3="00000000" w:csb0="00040000" w:csb1="00000000"/>
  </w:font>
  <w:font w:name="方正楷体简体">
    <w:altName w:val="微软雅黑"/>
    <w:panose1 w:val="00000000000000000000"/>
    <w:charset w:val="86"/>
    <w:family w:val="auto"/>
    <w:notTrueType/>
    <w:pitch w:val="variable"/>
    <w:sig w:usb0="00000001" w:usb1="080E0000" w:usb2="00000010" w:usb3="00000000" w:csb0="00040000" w:csb1="00000000"/>
  </w:font>
  <w:font w:name="宋体 ，Arial">
    <w:altName w:val="宋体"/>
    <w:panose1 w:val="00000000000000000000"/>
    <w:charset w:val="86"/>
    <w:family w:val="roman"/>
    <w:notTrueType/>
    <w:pitch w:val="default"/>
    <w:sig w:usb0="00000001" w:usb1="080E0000" w:usb2="00000010" w:usb3="00000000" w:csb0="00040000" w:csb1="00000000"/>
  </w:font>
  <w:font w:name="方正宋一简体">
    <w:altName w:val="微软雅黑"/>
    <w:panose1 w:val="00000000000000000000"/>
    <w:charset w:val="86"/>
    <w:family w:val="script"/>
    <w:notTrueType/>
    <w:pitch w:val="fixed"/>
    <w:sig w:usb0="00000001" w:usb1="080E0000" w:usb2="00000010" w:usb3="00000000" w:csb0="00040000" w:csb1="00000000"/>
  </w:font>
  <w:font w:name="Times">
    <w:panose1 w:val="02020603050405020304"/>
    <w:charset w:val="00"/>
    <w:family w:val="roman"/>
    <w:pitch w:val="variable"/>
    <w:sig w:usb0="E0002AFF" w:usb1="C0007841" w:usb2="00000009" w:usb3="00000000" w:csb0="000001FF" w:csb1="00000000"/>
  </w:font>
  <w:font w:name="方正中等线简体">
    <w:altName w:val="微软雅黑"/>
    <w:panose1 w:val="00000000000000000000"/>
    <w:charset w:val="86"/>
    <w:family w:val="auto"/>
    <w:notTrueType/>
    <w:pitch w:val="variable"/>
    <w:sig w:usb0="00000001" w:usb1="080E0000" w:usb2="00000010" w:usb3="00000000" w:csb0="00040000" w:csb1="00000000"/>
  </w:font>
  <w:font w:name="方正书宋简体">
    <w:altName w:val="微软雅黑"/>
    <w:panose1 w:val="00000000000000000000"/>
    <w:charset w:val="86"/>
    <w:family w:val="auto"/>
    <w:notTrueType/>
    <w:pitch w:val="variable"/>
    <w:sig w:usb0="00000001" w:usb1="080E0000" w:usb2="00000010" w:usb3="00000000" w:csb0="00040000" w:csb1="00000000"/>
  </w:font>
  <w:font w:name="方正大黑简体">
    <w:altName w:val="微软雅黑"/>
    <w:panose1 w:val="00000000000000000000"/>
    <w:charset w:val="86"/>
    <w:family w:val="auto"/>
    <w:notTrueType/>
    <w:pitch w:val="variable"/>
    <w:sig w:usb0="00000001" w:usb1="080E0000" w:usb2="00000010" w:usb3="00000000" w:csb0="00040000" w:csb1="00000000"/>
  </w:font>
  <w:font w:name="方正准圆简体">
    <w:altName w:val="微软雅黑"/>
    <w:panose1 w:val="00000000000000000000"/>
    <w:charset w:val="86"/>
    <w:family w:val="auto"/>
    <w:notTrueType/>
    <w:pitch w:val="variable"/>
    <w:sig w:usb0="00000001" w:usb1="080E0000" w:usb2="00000010" w:usb3="00000000" w:csb0="00040000" w:csb1="00000000"/>
  </w:font>
  <w:font w:name="方正宋黑简体">
    <w:altName w:val="微软雅黑"/>
    <w:panose1 w:val="00000000000000000000"/>
    <w:charset w:val="86"/>
    <w:family w:val="auto"/>
    <w:notTrueType/>
    <w:pitch w:val="variable"/>
    <w:sig w:usb0="00000001" w:usb1="080E0000" w:usb2="00000010" w:usb3="00000000" w:csb0="00040000" w:csb1="00000000"/>
  </w:font>
  <w:font w:name="方正黑体简体">
    <w:altName w:val="微软雅黑"/>
    <w:panose1 w:val="00000000000000000000"/>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36E" w:rsidRDefault="0009036E">
    <w:pPr>
      <w:pStyle w:val="Footer"/>
      <w:adjustRightInd w:val="0"/>
      <w:ind w:rightChars="50" w:right="31680"/>
    </w:pPr>
    <w:r>
      <w:rPr>
        <w:rStyle w:val="PageNumber"/>
        <w:rFonts w:hint="eastAsia"/>
        <w:sz w:val="21"/>
      </w:rPr>
      <w:t>·</w:t>
    </w:r>
    <w:r>
      <w:rPr>
        <w:rStyle w:val="PageNumber"/>
        <w:sz w:val="21"/>
      </w:rPr>
      <w:t xml:space="preserve"> </w:t>
    </w:r>
    <w:r>
      <w:rPr>
        <w:rStyle w:val="PageNumber"/>
        <w:sz w:val="21"/>
      </w:rPr>
      <w:fldChar w:fldCharType="begin"/>
    </w:r>
    <w:r>
      <w:rPr>
        <w:rStyle w:val="PageNumber"/>
        <w:sz w:val="21"/>
      </w:rPr>
      <w:instrText xml:space="preserve">PAGE  </w:instrText>
    </w:r>
    <w:r>
      <w:rPr>
        <w:rStyle w:val="PageNumber"/>
        <w:sz w:val="21"/>
      </w:rPr>
      <w:fldChar w:fldCharType="separate"/>
    </w:r>
    <w:r>
      <w:rPr>
        <w:rStyle w:val="PageNumber"/>
        <w:noProof/>
        <w:sz w:val="21"/>
      </w:rPr>
      <w:t>2</w:t>
    </w:r>
    <w:r>
      <w:rPr>
        <w:rStyle w:val="PageNumber"/>
        <w:sz w:val="21"/>
      </w:rPr>
      <w:fldChar w:fldCharType="end"/>
    </w:r>
    <w:r>
      <w:rPr>
        <w:rStyle w:val="PageNumber"/>
        <w:sz w:val="21"/>
      </w:rPr>
      <w:t xml:space="preserve"> </w:t>
    </w:r>
    <w:r>
      <w:rPr>
        <w:rStyle w:val="PageNumber"/>
        <w:rFonts w:hint="eastAsia"/>
        <w:sz w:val="21"/>
      </w:rPr>
      <w:t>·</w: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36E" w:rsidRDefault="0009036E">
    <w:pPr>
      <w:pStyle w:val="Footer"/>
      <w:adjustRightInd w:val="0"/>
      <w:ind w:rightChars="50" w:right="31680"/>
      <w:jc w:val="right"/>
    </w:pPr>
    <w:r>
      <w:rPr>
        <w:rStyle w:val="PageNumber"/>
        <w:rFonts w:hint="eastAsia"/>
        <w:sz w:val="21"/>
      </w:rPr>
      <w:t>·</w:t>
    </w:r>
    <w:r>
      <w:rPr>
        <w:rStyle w:val="PageNumber"/>
        <w:sz w:val="21"/>
      </w:rPr>
      <w:t xml:space="preserve"> </w:t>
    </w:r>
    <w:r>
      <w:rPr>
        <w:rStyle w:val="PageNumber"/>
        <w:sz w:val="21"/>
      </w:rPr>
      <w:fldChar w:fldCharType="begin"/>
    </w:r>
    <w:r>
      <w:rPr>
        <w:rStyle w:val="PageNumber"/>
        <w:sz w:val="21"/>
      </w:rPr>
      <w:instrText xml:space="preserve">PAGE  </w:instrText>
    </w:r>
    <w:r>
      <w:rPr>
        <w:rStyle w:val="PageNumber"/>
        <w:sz w:val="21"/>
      </w:rPr>
      <w:fldChar w:fldCharType="separate"/>
    </w:r>
    <w:r>
      <w:rPr>
        <w:rStyle w:val="PageNumber"/>
        <w:noProof/>
        <w:sz w:val="21"/>
      </w:rPr>
      <w:t>93</w:t>
    </w:r>
    <w:r>
      <w:rPr>
        <w:rStyle w:val="PageNumber"/>
        <w:sz w:val="21"/>
      </w:rPr>
      <w:fldChar w:fldCharType="end"/>
    </w:r>
    <w:r>
      <w:rPr>
        <w:rStyle w:val="PageNumber"/>
        <w:sz w:val="21"/>
      </w:rPr>
      <w:t xml:space="preserve"> </w:t>
    </w:r>
    <w:r>
      <w:rPr>
        <w:rStyle w:val="PageNumber"/>
        <w:rFonts w:hint="eastAsia"/>
        <w:sz w:val="21"/>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36E" w:rsidRDefault="0009036E">
    <w:pPr>
      <w:pStyle w:val="Footer"/>
      <w:ind w:leftChars="50" w:left="31680"/>
      <w:jc w:val="right"/>
    </w:pPr>
    <w:r>
      <w:rPr>
        <w:rStyle w:val="PageNumber"/>
        <w:rFonts w:hint="eastAsia"/>
        <w:sz w:val="21"/>
      </w:rPr>
      <w:t>·</w:t>
    </w:r>
    <w:r>
      <w:rPr>
        <w:rStyle w:val="PageNumber"/>
        <w:sz w:val="21"/>
      </w:rPr>
      <w:t xml:space="preserve"> </w:t>
    </w:r>
    <w:r>
      <w:rPr>
        <w:rStyle w:val="PageNumber"/>
        <w:sz w:val="21"/>
      </w:rPr>
      <w:fldChar w:fldCharType="begin"/>
    </w:r>
    <w:r>
      <w:rPr>
        <w:rStyle w:val="PageNumber"/>
        <w:sz w:val="21"/>
      </w:rPr>
      <w:instrText xml:space="preserve">PAGE  </w:instrText>
    </w:r>
    <w:r>
      <w:rPr>
        <w:rStyle w:val="PageNumber"/>
        <w:sz w:val="21"/>
      </w:rPr>
      <w:fldChar w:fldCharType="separate"/>
    </w:r>
    <w:r>
      <w:rPr>
        <w:rStyle w:val="PageNumber"/>
        <w:noProof/>
        <w:sz w:val="21"/>
      </w:rPr>
      <w:t>1</w:t>
    </w:r>
    <w:r>
      <w:rPr>
        <w:rStyle w:val="PageNumber"/>
        <w:sz w:val="21"/>
      </w:rPr>
      <w:fldChar w:fldCharType="end"/>
    </w:r>
    <w:r>
      <w:rPr>
        <w:rStyle w:val="PageNumber"/>
        <w:sz w:val="21"/>
      </w:rPr>
      <w:t xml:space="preserve"> </w:t>
    </w:r>
    <w:r>
      <w:rPr>
        <w:rStyle w:val="PageNumber"/>
        <w:rFonts w:hint="eastAsia"/>
        <w:sz w:val="21"/>
      </w:rPr>
      <w:t>·</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36E" w:rsidRDefault="0009036E">
    <w:pPr>
      <w:pStyle w:val="Footer"/>
      <w:adjustRightInd w:val="0"/>
      <w:ind w:rightChars="50" w:right="31680"/>
    </w:pPr>
    <w:r>
      <w:rPr>
        <w:rStyle w:val="PageNumber"/>
        <w:rFonts w:hint="eastAsia"/>
        <w:sz w:val="21"/>
      </w:rPr>
      <w:t>·</w:t>
    </w:r>
    <w:r>
      <w:rPr>
        <w:rStyle w:val="PageNumber"/>
        <w:sz w:val="21"/>
      </w:rPr>
      <w:t xml:space="preserve"> </w:t>
    </w:r>
    <w:r>
      <w:rPr>
        <w:rStyle w:val="PageNumber"/>
        <w:sz w:val="21"/>
      </w:rPr>
      <w:fldChar w:fldCharType="begin"/>
    </w:r>
    <w:r>
      <w:rPr>
        <w:rStyle w:val="PageNumber"/>
        <w:sz w:val="21"/>
      </w:rPr>
      <w:instrText xml:space="preserve">PAGE  </w:instrText>
    </w:r>
    <w:r>
      <w:rPr>
        <w:rStyle w:val="PageNumber"/>
        <w:sz w:val="21"/>
      </w:rPr>
      <w:fldChar w:fldCharType="separate"/>
    </w:r>
    <w:r>
      <w:rPr>
        <w:rStyle w:val="PageNumber"/>
        <w:noProof/>
        <w:sz w:val="21"/>
      </w:rPr>
      <w:t>4</w:t>
    </w:r>
    <w:r>
      <w:rPr>
        <w:rStyle w:val="PageNumber"/>
        <w:sz w:val="21"/>
      </w:rPr>
      <w:fldChar w:fldCharType="end"/>
    </w:r>
    <w:r>
      <w:rPr>
        <w:rStyle w:val="PageNumber"/>
        <w:sz w:val="21"/>
      </w:rPr>
      <w:t xml:space="preserve"> </w:t>
    </w:r>
    <w:r>
      <w:rPr>
        <w:rStyle w:val="PageNumber"/>
        <w:rFonts w:hint="eastAsia"/>
        <w:sz w:val="21"/>
      </w:rPr>
      <w:t>·</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36E" w:rsidRDefault="0009036E">
    <w:pPr>
      <w:pStyle w:val="Footer"/>
      <w:ind w:leftChars="50" w:left="31680"/>
      <w:jc w:val="right"/>
    </w:pPr>
    <w:r>
      <w:rPr>
        <w:rStyle w:val="PageNumber"/>
        <w:rFonts w:hint="eastAsia"/>
        <w:sz w:val="21"/>
      </w:rPr>
      <w:t>·</w:t>
    </w:r>
    <w:r>
      <w:rPr>
        <w:rStyle w:val="PageNumber"/>
        <w:sz w:val="21"/>
      </w:rPr>
      <w:t xml:space="preserve"> </w:t>
    </w:r>
    <w:r>
      <w:rPr>
        <w:rStyle w:val="PageNumber"/>
        <w:sz w:val="21"/>
      </w:rPr>
      <w:fldChar w:fldCharType="begin"/>
    </w:r>
    <w:r>
      <w:rPr>
        <w:rStyle w:val="PageNumber"/>
        <w:sz w:val="21"/>
      </w:rPr>
      <w:instrText xml:space="preserve">PAGE  </w:instrText>
    </w:r>
    <w:r>
      <w:rPr>
        <w:rStyle w:val="PageNumber"/>
        <w:sz w:val="21"/>
      </w:rPr>
      <w:fldChar w:fldCharType="separate"/>
    </w:r>
    <w:r>
      <w:rPr>
        <w:rStyle w:val="PageNumber"/>
        <w:noProof/>
        <w:sz w:val="21"/>
      </w:rPr>
      <w:t>3</w:t>
    </w:r>
    <w:r>
      <w:rPr>
        <w:rStyle w:val="PageNumber"/>
        <w:sz w:val="21"/>
      </w:rPr>
      <w:fldChar w:fldCharType="end"/>
    </w:r>
    <w:r>
      <w:rPr>
        <w:rStyle w:val="PageNumber"/>
        <w:sz w:val="21"/>
      </w:rPr>
      <w:t xml:space="preserve"> </w:t>
    </w:r>
    <w:r>
      <w:rPr>
        <w:rStyle w:val="PageNumber"/>
        <w:rFonts w:hint="eastAsia"/>
        <w:sz w:val="21"/>
      </w:rPr>
      <w:t>·</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36E" w:rsidRDefault="0009036E">
    <w:pPr>
      <w:pStyle w:val="Footer"/>
      <w:adjustRightInd w:val="0"/>
      <w:ind w:rightChars="50" w:right="31680"/>
    </w:pPr>
    <w:r>
      <w:rPr>
        <w:rStyle w:val="PageNumber"/>
        <w:rFonts w:hint="eastAsia"/>
        <w:sz w:val="21"/>
      </w:rPr>
      <w:t>·</w:t>
    </w:r>
    <w:r>
      <w:rPr>
        <w:rStyle w:val="PageNumber"/>
        <w:sz w:val="21"/>
      </w:rPr>
      <w:t xml:space="preserve"> </w:t>
    </w:r>
    <w:r>
      <w:rPr>
        <w:rStyle w:val="PageNumber"/>
        <w:sz w:val="21"/>
      </w:rPr>
      <w:fldChar w:fldCharType="begin"/>
    </w:r>
    <w:r>
      <w:rPr>
        <w:rStyle w:val="PageNumber"/>
        <w:sz w:val="21"/>
      </w:rPr>
      <w:instrText xml:space="preserve">PAGE  </w:instrText>
    </w:r>
    <w:r>
      <w:rPr>
        <w:rStyle w:val="PageNumber"/>
        <w:sz w:val="21"/>
      </w:rPr>
      <w:fldChar w:fldCharType="separate"/>
    </w:r>
    <w:r>
      <w:rPr>
        <w:rStyle w:val="PageNumber"/>
        <w:noProof/>
        <w:sz w:val="21"/>
      </w:rPr>
      <w:t>8</w:t>
    </w:r>
    <w:r>
      <w:rPr>
        <w:rStyle w:val="PageNumber"/>
        <w:sz w:val="21"/>
      </w:rPr>
      <w:fldChar w:fldCharType="end"/>
    </w:r>
    <w:r>
      <w:rPr>
        <w:rStyle w:val="PageNumber"/>
        <w:sz w:val="21"/>
      </w:rPr>
      <w:t xml:space="preserve"> </w:t>
    </w:r>
    <w:r>
      <w:rPr>
        <w:rStyle w:val="PageNumber"/>
        <w:rFonts w:hint="eastAsia"/>
        <w:sz w:val="21"/>
      </w:rPr>
      <w:t>·</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36E" w:rsidRDefault="0009036E">
    <w:pPr>
      <w:pStyle w:val="Footer"/>
      <w:ind w:leftChars="50" w:left="31680"/>
      <w:jc w:val="right"/>
    </w:pPr>
    <w:r>
      <w:rPr>
        <w:rStyle w:val="PageNumber"/>
        <w:rFonts w:hint="eastAsia"/>
        <w:sz w:val="21"/>
      </w:rPr>
      <w:t>·</w:t>
    </w:r>
    <w:r>
      <w:rPr>
        <w:rStyle w:val="PageNumber"/>
        <w:sz w:val="21"/>
      </w:rPr>
      <w:t xml:space="preserve"> </w:t>
    </w:r>
    <w:r>
      <w:rPr>
        <w:rStyle w:val="PageNumber"/>
        <w:sz w:val="21"/>
      </w:rPr>
      <w:fldChar w:fldCharType="begin"/>
    </w:r>
    <w:r>
      <w:rPr>
        <w:rStyle w:val="PageNumber"/>
        <w:sz w:val="21"/>
      </w:rPr>
      <w:instrText xml:space="preserve">PAGE  </w:instrText>
    </w:r>
    <w:r>
      <w:rPr>
        <w:rStyle w:val="PageNumber"/>
        <w:sz w:val="21"/>
      </w:rPr>
      <w:fldChar w:fldCharType="separate"/>
    </w:r>
    <w:r>
      <w:rPr>
        <w:rStyle w:val="PageNumber"/>
        <w:noProof/>
        <w:sz w:val="21"/>
      </w:rPr>
      <w:t>7</w:t>
    </w:r>
    <w:r>
      <w:rPr>
        <w:rStyle w:val="PageNumber"/>
        <w:sz w:val="21"/>
      </w:rPr>
      <w:fldChar w:fldCharType="end"/>
    </w:r>
    <w:r>
      <w:rPr>
        <w:rStyle w:val="PageNumber"/>
        <w:sz w:val="21"/>
      </w:rPr>
      <w:t xml:space="preserve"> </w:t>
    </w:r>
    <w:r>
      <w:rPr>
        <w:rStyle w:val="PageNumber"/>
        <w:rFonts w:hint="eastAsia"/>
        <w:sz w:val="21"/>
      </w:rPr>
      <w:t>·</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36E" w:rsidRDefault="0009036E">
    <w:pPr>
      <w:pStyle w:val="Footer"/>
      <w:ind w:leftChars="50" w:left="31680"/>
    </w:pPr>
    <w:r>
      <w:rPr>
        <w:rStyle w:val="PageNumber"/>
        <w:rFonts w:hint="eastAsia"/>
        <w:sz w:val="21"/>
      </w:rPr>
      <w:t>·</w:t>
    </w:r>
    <w:r>
      <w:rPr>
        <w:rStyle w:val="PageNumber"/>
        <w:sz w:val="21"/>
      </w:rPr>
      <w:t xml:space="preserve"> </w:t>
    </w:r>
    <w:r>
      <w:rPr>
        <w:rStyle w:val="PageNumber"/>
        <w:sz w:val="21"/>
      </w:rPr>
      <w:fldChar w:fldCharType="begin"/>
    </w:r>
    <w:r>
      <w:rPr>
        <w:rStyle w:val="PageNumber"/>
        <w:sz w:val="21"/>
      </w:rPr>
      <w:instrText xml:space="preserve">PAGE  </w:instrText>
    </w:r>
    <w:r>
      <w:rPr>
        <w:rStyle w:val="PageNumber"/>
        <w:sz w:val="21"/>
      </w:rPr>
      <w:fldChar w:fldCharType="separate"/>
    </w:r>
    <w:r>
      <w:rPr>
        <w:rStyle w:val="PageNumber"/>
        <w:noProof/>
        <w:sz w:val="21"/>
      </w:rPr>
      <w:t>62</w:t>
    </w:r>
    <w:r>
      <w:rPr>
        <w:rStyle w:val="PageNumber"/>
        <w:sz w:val="21"/>
      </w:rPr>
      <w:fldChar w:fldCharType="end"/>
    </w:r>
    <w:r>
      <w:rPr>
        <w:rStyle w:val="PageNumber"/>
        <w:sz w:val="21"/>
      </w:rPr>
      <w:t xml:space="preserve"> </w:t>
    </w:r>
    <w:r>
      <w:rPr>
        <w:rStyle w:val="PageNumber"/>
        <w:rFonts w:hint="eastAsia"/>
        <w:sz w:val="21"/>
      </w:rPr>
      <w:t>·</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36E" w:rsidRDefault="0009036E">
    <w:pPr>
      <w:pStyle w:val="Footer"/>
      <w:adjustRightInd w:val="0"/>
      <w:ind w:rightChars="50" w:right="31680"/>
      <w:jc w:val="right"/>
    </w:pPr>
    <w:r>
      <w:rPr>
        <w:rStyle w:val="PageNumber"/>
        <w:rFonts w:hint="eastAsia"/>
        <w:sz w:val="21"/>
      </w:rPr>
      <w:t>·</w:t>
    </w:r>
    <w:r>
      <w:rPr>
        <w:rStyle w:val="PageNumber"/>
        <w:sz w:val="21"/>
      </w:rPr>
      <w:t xml:space="preserve"> </w:t>
    </w:r>
    <w:r>
      <w:rPr>
        <w:rStyle w:val="PageNumber"/>
        <w:sz w:val="21"/>
      </w:rPr>
      <w:fldChar w:fldCharType="begin"/>
    </w:r>
    <w:r>
      <w:rPr>
        <w:rStyle w:val="PageNumber"/>
        <w:sz w:val="21"/>
      </w:rPr>
      <w:instrText xml:space="preserve">PAGE  </w:instrText>
    </w:r>
    <w:r>
      <w:rPr>
        <w:rStyle w:val="PageNumber"/>
        <w:sz w:val="21"/>
      </w:rPr>
      <w:fldChar w:fldCharType="separate"/>
    </w:r>
    <w:r>
      <w:rPr>
        <w:rStyle w:val="PageNumber"/>
        <w:noProof/>
        <w:sz w:val="21"/>
      </w:rPr>
      <w:t>61</w:t>
    </w:r>
    <w:r>
      <w:rPr>
        <w:rStyle w:val="PageNumber"/>
        <w:sz w:val="21"/>
      </w:rPr>
      <w:fldChar w:fldCharType="end"/>
    </w:r>
    <w:r>
      <w:rPr>
        <w:rStyle w:val="PageNumber"/>
        <w:sz w:val="21"/>
      </w:rPr>
      <w:t xml:space="preserve"> </w:t>
    </w:r>
    <w:r>
      <w:rPr>
        <w:rStyle w:val="PageNumber"/>
        <w:rFonts w:hint="eastAsia"/>
        <w:sz w:val="21"/>
      </w:rPr>
      <w:t>·</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36E" w:rsidRDefault="0009036E">
    <w:pPr>
      <w:pStyle w:val="Footer"/>
      <w:ind w:leftChars="50" w:left="31680"/>
    </w:pPr>
    <w:r>
      <w:rPr>
        <w:rStyle w:val="PageNumber"/>
        <w:rFonts w:hint="eastAsia"/>
        <w:sz w:val="21"/>
      </w:rPr>
      <w:t>·</w:t>
    </w:r>
    <w:r>
      <w:rPr>
        <w:rStyle w:val="PageNumber"/>
        <w:sz w:val="21"/>
      </w:rPr>
      <w:t xml:space="preserve"> </w:t>
    </w:r>
    <w:r>
      <w:rPr>
        <w:rStyle w:val="PageNumber"/>
        <w:sz w:val="21"/>
      </w:rPr>
      <w:fldChar w:fldCharType="begin"/>
    </w:r>
    <w:r>
      <w:rPr>
        <w:rStyle w:val="PageNumber"/>
        <w:sz w:val="21"/>
      </w:rPr>
      <w:instrText xml:space="preserve">PAGE  </w:instrText>
    </w:r>
    <w:r>
      <w:rPr>
        <w:rStyle w:val="PageNumber"/>
        <w:sz w:val="21"/>
      </w:rPr>
      <w:fldChar w:fldCharType="separate"/>
    </w:r>
    <w:r>
      <w:rPr>
        <w:rStyle w:val="PageNumber"/>
        <w:noProof/>
        <w:sz w:val="21"/>
      </w:rPr>
      <w:t>94</w:t>
    </w:r>
    <w:r>
      <w:rPr>
        <w:rStyle w:val="PageNumber"/>
        <w:sz w:val="21"/>
      </w:rPr>
      <w:fldChar w:fldCharType="end"/>
    </w:r>
    <w:r>
      <w:rPr>
        <w:rStyle w:val="PageNumber"/>
        <w:sz w:val="21"/>
      </w:rPr>
      <w:t xml:space="preserve"> </w:t>
    </w:r>
    <w:r>
      <w:rPr>
        <w:rStyle w:val="PageNumber"/>
        <w:rFonts w:hint="eastAsia"/>
        <w:sz w:val="21"/>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036E" w:rsidRDefault="0009036E">
      <w:pPr>
        <w:widowControl w:val="0"/>
        <w:rPr>
          <w:rFonts w:ascii="Times New Roman" w:hAnsi="Times New Roman" w:cs="Times New Roman"/>
          <w:szCs w:val="24"/>
        </w:rPr>
      </w:pPr>
      <w:r>
        <w:rPr>
          <w:rFonts w:ascii="Times New Roman" w:hAnsi="Times New Roman" w:cs="Times New Roman"/>
          <w:szCs w:val="24"/>
        </w:rPr>
        <w:separator/>
      </w:r>
    </w:p>
  </w:footnote>
  <w:footnote w:type="continuationSeparator" w:id="1">
    <w:p w:rsidR="0009036E" w:rsidRDefault="0009036E">
      <w:pPr>
        <w:widowControl w:val="0"/>
        <w:rPr>
          <w:rFonts w:ascii="Times New Roman" w:hAnsi="Times New Roman" w:cs="Times New Roman"/>
          <w:szCs w:val="24"/>
        </w:rPr>
      </w:pPr>
      <w:r>
        <w:rPr>
          <w:rFonts w:ascii="Times New Roman" w:hAnsi="Times New Roman" w:cs="Times New Roman"/>
          <w:szCs w:val="24"/>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36E" w:rsidRDefault="0009036E">
    <w:pPr>
      <w:pStyle w:val="Header"/>
      <w:pBdr>
        <w:bottom w:val="none" w:sz="0" w:space="0" w:color="auto"/>
      </w:pBdr>
      <w:rPr>
        <w:szCs w:val="21"/>
      </w:rPr>
    </w:pPr>
    <w:r>
      <w:rPr>
        <w:rFonts w:eastAsia="黑体" w:hint="eastAsia"/>
        <w:sz w:val="21"/>
        <w:szCs w:val="21"/>
      </w:rPr>
      <w:t>动态要闻</w:t>
    </w:r>
    <w:r>
      <w:rPr>
        <w:noProof/>
      </w:rPr>
    </w:r>
    <w:r>
      <w:rPr>
        <w:rFonts w:eastAsia="黑体"/>
        <w:sz w:val="21"/>
        <w:szCs w:val="21"/>
      </w:rPr>
      <w:pict>
        <v:group id="_x0000_s2049" style="width:436.55pt;height:3.1pt;mso-position-horizontal-relative:char;mso-position-vertical-relative:line" coordorigin="1994,1043" coordsize="8708,62">
          <v:line id="直线 1001" o:spid="_x0000_s2050" style="position:absolute" from="1994,1043" to="10702,1043" strokeweight="2pt"/>
          <v:line id="直线 1002" o:spid="_x0000_s2051" style="position:absolute" from="1994,1105" to="10702,1105" strokeweight=".5pt"/>
          <w10:anchorlock/>
        </v:group>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36E" w:rsidRDefault="0009036E">
    <w:pPr>
      <w:pStyle w:val="Header"/>
      <w:pBdr>
        <w:bottom w:val="none" w:sz="0" w:space="0" w:color="auto"/>
      </w:pBdr>
      <w:rPr>
        <w:szCs w:val="21"/>
      </w:rPr>
    </w:pPr>
    <w:r>
      <w:rPr>
        <w:noProof/>
      </w:rPr>
    </w:r>
    <w:r>
      <w:rPr>
        <w:rFonts w:eastAsia="黑体"/>
        <w:sz w:val="21"/>
        <w:szCs w:val="21"/>
      </w:rPr>
      <w:pict>
        <v:group id="_x0000_s2076" style="width:436.55pt;height:3.1pt;mso-position-horizontal-relative:char;mso-position-vertical-relative:line" coordorigin="1994,1043" coordsize="8708,62">
          <v:line id="直线 875" o:spid="_x0000_s2077" style="position:absolute" from="1994,1043" to="10702,1043" strokeweight="2pt"/>
          <v:line id="直线 876" o:spid="_x0000_s2078" style="position:absolute" from="1994,1105" to="10702,1105" strokeweight=".5pt"/>
          <w10:anchorlock/>
        </v:group>
      </w:pict>
    </w:r>
    <w:r>
      <w:rPr>
        <w:rFonts w:eastAsia="黑体" w:hint="eastAsia"/>
        <w:sz w:val="21"/>
        <w:szCs w:val="21"/>
      </w:rPr>
      <w:t>造价管理</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36E" w:rsidRDefault="0009036E">
    <w:pPr>
      <w:pStyle w:val="Header"/>
      <w:pBdr>
        <w:bottom w:val="none" w:sz="0" w:space="0" w:color="auto"/>
      </w:pBdr>
      <w:rPr>
        <w:sz w:val="21"/>
        <w:szCs w:val="21"/>
      </w:rPr>
    </w:pPr>
    <w:r>
      <w:rPr>
        <w:rFonts w:eastAsia="黑体" w:hint="eastAsia"/>
        <w:sz w:val="21"/>
        <w:szCs w:val="21"/>
      </w:rPr>
      <w:t>造价管理</w:t>
    </w:r>
    <w:r>
      <w:rPr>
        <w:noProof/>
      </w:rPr>
    </w:r>
    <w:r>
      <w:rPr>
        <w:rFonts w:eastAsia="黑体"/>
        <w:sz w:val="21"/>
        <w:szCs w:val="21"/>
      </w:rPr>
      <w:pict>
        <v:group id="_x0000_s2079" style="width:436.55pt;height:3.1pt;mso-position-horizontal-relative:char;mso-position-vertical-relative:line" coordorigin="1994,1043" coordsize="8708,62">
          <v:line id="直线 1001" o:spid="_x0000_s2080" style="position:absolute" from="1994,1043" to="10702,1043" strokeweight="2pt"/>
          <v:line id="直线 1002" o:spid="_x0000_s2081" style="position:absolute" from="1994,1105" to="10702,1105" strokeweight=".5pt"/>
          <w10:anchorlock/>
        </v:group>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36E" w:rsidRDefault="0009036E">
    <w:pPr>
      <w:pStyle w:val="Header"/>
      <w:pBdr>
        <w:bottom w:val="none" w:sz="0" w:space="0" w:color="auto"/>
      </w:pBdr>
      <w:rPr>
        <w:szCs w:val="21"/>
      </w:rPr>
    </w:pPr>
    <w:r>
      <w:rPr>
        <w:rFonts w:eastAsia="黑体" w:hint="eastAsia"/>
        <w:sz w:val="21"/>
        <w:szCs w:val="21"/>
      </w:rPr>
      <w:t>劳务价格</w:t>
    </w:r>
    <w:r>
      <w:rPr>
        <w:noProof/>
      </w:rPr>
    </w:r>
    <w:r>
      <w:rPr>
        <w:rFonts w:eastAsia="黑体"/>
        <w:sz w:val="21"/>
        <w:szCs w:val="21"/>
      </w:rPr>
      <w:pict>
        <v:group id="_x0000_s2082" style="width:436.55pt;height:3.1pt;mso-position-horizontal-relative:char;mso-position-vertical-relative:line" coordorigin="1994,1043" coordsize="8708,62">
          <v:line id="直线 1001" o:spid="_x0000_s2083" style="position:absolute" from="1994,1043" to="10702,1043" strokeweight="2pt"/>
          <v:line id="直线 1002" o:spid="_x0000_s2084" style="position:absolute" from="1994,1105" to="10702,1105" strokeweight=".5pt"/>
          <w10:anchorlock/>
        </v:group>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36E" w:rsidRDefault="0009036E">
    <w:pPr>
      <w:pStyle w:val="Header"/>
      <w:pBdr>
        <w:bottom w:val="none" w:sz="0" w:space="0" w:color="auto"/>
      </w:pBdr>
      <w:rPr>
        <w:szCs w:val="21"/>
      </w:rPr>
    </w:pPr>
    <w:r>
      <w:rPr>
        <w:noProof/>
      </w:rPr>
    </w:r>
    <w:r>
      <w:rPr>
        <w:rFonts w:eastAsia="黑体"/>
        <w:sz w:val="21"/>
        <w:szCs w:val="21"/>
      </w:rPr>
      <w:pict>
        <v:group id="_x0000_s2085" style="width:436.55pt;height:3.1pt;mso-position-horizontal-relative:char;mso-position-vertical-relative:line" coordorigin="1994,1043" coordsize="8708,62">
          <v:line id="直线 875" o:spid="_x0000_s2086" style="position:absolute" from="1994,1043" to="10702,1043" strokeweight="2pt"/>
          <v:line id="直线 876" o:spid="_x0000_s2087" style="position:absolute" from="1994,1105" to="10702,1105" strokeweight=".5pt"/>
          <w10:anchorlock/>
        </v:group>
      </w:pict>
    </w:r>
    <w:r>
      <w:rPr>
        <w:rFonts w:eastAsia="黑体" w:hint="eastAsia"/>
        <w:sz w:val="21"/>
        <w:szCs w:val="21"/>
      </w:rPr>
      <w:t>劳务价格</w: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36E" w:rsidRDefault="0009036E">
    <w:pPr>
      <w:pStyle w:val="Header"/>
      <w:pBdr>
        <w:bottom w:val="none" w:sz="0" w:space="0" w:color="auto"/>
      </w:pBdr>
      <w:rPr>
        <w:sz w:val="21"/>
        <w:szCs w:val="21"/>
      </w:rPr>
    </w:pPr>
    <w:r>
      <w:rPr>
        <w:rFonts w:eastAsia="黑体" w:hint="eastAsia"/>
        <w:sz w:val="21"/>
        <w:szCs w:val="21"/>
      </w:rPr>
      <w:t>劳务价格</w:t>
    </w:r>
    <w:r>
      <w:rPr>
        <w:noProof/>
      </w:rPr>
    </w:r>
    <w:r>
      <w:rPr>
        <w:rFonts w:eastAsia="黑体"/>
        <w:sz w:val="21"/>
        <w:szCs w:val="21"/>
      </w:rPr>
      <w:pict>
        <v:group id="组合 988" o:spid="_x0000_s2088" style="width:436.55pt;height:3.1pt;mso-position-horizontal-relative:char;mso-position-vertical-relative:line" coordorigin="1994,1043" coordsize="8708,62">
          <v:line id="直线 989" o:spid="_x0000_s2089" style="position:absolute" from="1994,1043" to="10702,1043" strokeweight="2pt"/>
          <v:line id="直线 990" o:spid="_x0000_s2090" style="position:absolute" from="1994,1105" to="10702,1105" strokeweight=".5pt"/>
          <w10:anchorlock/>
        </v:group>
      </w:pict>
    </w:r>
  </w:p>
  <w:p w:rsidR="0009036E" w:rsidRDefault="0009036E">
    <w:pPr>
      <w:pStyle w:val="Header"/>
      <w:pBdr>
        <w:bottom w:val="none" w:sz="0" w:space="0" w:color="auto"/>
      </w:pBd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36E" w:rsidRDefault="0009036E">
    <w:pPr>
      <w:pStyle w:val="Header"/>
      <w:pBdr>
        <w:bottom w:val="none" w:sz="0" w:space="0" w:color="auto"/>
      </w:pBdr>
      <w:rPr>
        <w:sz w:val="21"/>
        <w:szCs w:val="21"/>
      </w:rPr>
    </w:pPr>
    <w:r>
      <w:rPr>
        <w:noProof/>
      </w:rPr>
    </w:r>
    <w:r>
      <w:rPr>
        <w:rFonts w:eastAsia="黑体"/>
        <w:sz w:val="21"/>
        <w:szCs w:val="21"/>
      </w:rPr>
      <w:pict>
        <v:group id="组合 943" o:spid="_x0000_s2091" style="width:436.55pt;height:3.1pt;mso-position-horizontal-relative:char;mso-position-vertical-relative:line" coordorigin="1994,1043" coordsize="8708,62">
          <v:line id="直线 944" o:spid="_x0000_s2092" style="position:absolute" from="1994,1043" to="10702,1043" strokeweight="2pt"/>
          <v:line id="直线 945" o:spid="_x0000_s2093" style="position:absolute" from="1994,1105" to="10702,1105" strokeweight=".5pt"/>
          <w10:anchorlock/>
        </v:group>
      </w:pict>
    </w:r>
    <w:r>
      <w:rPr>
        <w:rFonts w:eastAsia="黑体" w:hint="eastAsia"/>
        <w:sz w:val="21"/>
        <w:szCs w:val="21"/>
      </w:rPr>
      <w:t>劳务价格</w: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36E" w:rsidRDefault="0009036E">
    <w:pPr>
      <w:pStyle w:val="Heade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36E" w:rsidRDefault="0009036E">
    <w:pPr>
      <w:widowControl w:val="0"/>
      <w:adjustRightInd w:val="0"/>
      <w:jc w:val="distribute"/>
      <w:textAlignment w:val="center"/>
      <w:rPr>
        <w:rFonts w:ascii="Times New Roman" w:eastAsia="黑体" w:hAnsi="Times New Roman" w:cs="Times New Roman"/>
        <w:szCs w:val="24"/>
      </w:rPr>
    </w:pPr>
    <w:r>
      <w:rPr>
        <w:rFonts w:ascii="Times New Roman" w:eastAsia="黑体" w:hAnsi="Times New Roman" w:cs="Times New Roman" w:hint="eastAsia"/>
        <w:szCs w:val="24"/>
      </w:rPr>
      <w:t>价格信息</w:t>
    </w:r>
    <w:r>
      <w:rPr>
        <w:noProof/>
      </w:rPr>
    </w:r>
    <w:r>
      <w:rPr>
        <w:rFonts w:ascii="Times New Roman" w:eastAsia="黑体" w:hAnsi="Times New Roman" w:cs="Times New Roman"/>
        <w:szCs w:val="24"/>
      </w:rPr>
      <w:pict>
        <v:group id="组合 832" o:spid="_x0000_s2094" style="width:436.55pt;height:3.1pt;mso-position-horizontal-relative:char;mso-position-vertical-relative:line" coordorigin="1994,1043" coordsize="8708,62">
          <v:line id="直线 833" o:spid="_x0000_s2095" style="position:absolute" from="1994,1043" to="10702,1043" strokeweight="2pt"/>
          <v:line id="直线 834" o:spid="_x0000_s2096" style="position:absolute" from="1994,1105" to="10702,1105" strokeweight=".5pt"/>
          <w10:anchorlock/>
        </v:group>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36E" w:rsidRDefault="0009036E">
    <w:pPr>
      <w:widowControl w:val="0"/>
      <w:textAlignment w:val="center"/>
      <w:rPr>
        <w:rFonts w:ascii="Times New Roman" w:hAnsi="Times New Roman" w:cs="Times New Roman"/>
        <w:szCs w:val="24"/>
      </w:rPr>
    </w:pPr>
    <w:r>
      <w:rPr>
        <w:noProof/>
      </w:rPr>
    </w:r>
    <w:r>
      <w:rPr>
        <w:rFonts w:ascii="Times New Roman" w:eastAsia="黑体" w:hAnsi="Times New Roman" w:cs="Times New Roman"/>
        <w:szCs w:val="24"/>
      </w:rPr>
      <w:pict>
        <v:group id="组合 829" o:spid="_x0000_s2097" style="width:436.55pt;height:3.1pt;mso-position-horizontal-relative:char;mso-position-vertical-relative:line" coordorigin="1994,1043" coordsize="8708,62">
          <v:line id="直线 830" o:spid="_x0000_s2098" style="position:absolute" from="1994,1043" to="10702,1043" strokeweight="2pt"/>
          <v:line id="直线 831" o:spid="_x0000_s2099" style="position:absolute" from="1994,1105" to="10702,1105" strokeweight=".5pt"/>
          <w10:anchorlock/>
        </v:group>
      </w:pict>
    </w:r>
    <w:r>
      <w:rPr>
        <w:rFonts w:ascii="Times New Roman" w:eastAsia="黑体" w:hAnsi="Times New Roman" w:cs="Times New Roman" w:hint="eastAsia"/>
        <w:szCs w:val="24"/>
      </w:rPr>
      <w:t>价格信息</w: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36E" w:rsidRDefault="0009036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36E" w:rsidRDefault="0009036E">
    <w:pPr>
      <w:pStyle w:val="Header"/>
      <w:pBdr>
        <w:bottom w:val="none" w:sz="0" w:space="0" w:color="auto"/>
      </w:pBdr>
      <w:rPr>
        <w:szCs w:val="21"/>
      </w:rPr>
    </w:pPr>
    <w:r>
      <w:rPr>
        <w:noProof/>
      </w:rPr>
    </w:r>
    <w:r>
      <w:rPr>
        <w:rFonts w:eastAsia="黑体"/>
        <w:sz w:val="21"/>
        <w:szCs w:val="21"/>
      </w:rPr>
      <w:pict>
        <v:group id="_x0000_s2052" style="width:436.55pt;height:3.1pt;mso-position-horizontal-relative:char;mso-position-vertical-relative:line" coordorigin="1994,1043" coordsize="8708,62">
          <v:line id="直线 875" o:spid="_x0000_s2053" style="position:absolute" from="1994,1043" to="10702,1043" strokeweight="2pt"/>
          <v:line id="直线 876" o:spid="_x0000_s2054" style="position:absolute" from="1994,1105" to="10702,1105" strokeweight=".5pt"/>
          <w10:anchorlock/>
        </v:group>
      </w:pict>
    </w:r>
    <w:r>
      <w:rPr>
        <w:rFonts w:eastAsia="黑体" w:hint="eastAsia"/>
        <w:sz w:val="21"/>
        <w:szCs w:val="21"/>
      </w:rPr>
      <w:t>建设之窗</w: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36E" w:rsidRDefault="0009036E">
    <w:pPr>
      <w:widowControl w:val="0"/>
      <w:adjustRightInd w:val="0"/>
      <w:jc w:val="distribute"/>
      <w:textAlignment w:val="center"/>
      <w:rPr>
        <w:rFonts w:ascii="Times New Roman" w:eastAsia="黑体" w:hAnsi="Times New Roman" w:cs="Times New Roman"/>
        <w:szCs w:val="24"/>
      </w:rPr>
    </w:pPr>
    <w:r>
      <w:rPr>
        <w:rFonts w:ascii="Times New Roman" w:eastAsia="黑体" w:hAnsi="Times New Roman" w:cs="Times New Roman" w:hint="eastAsia"/>
        <w:szCs w:val="24"/>
      </w:rPr>
      <w:t>价格信息</w:t>
    </w:r>
    <w:r>
      <w:rPr>
        <w:noProof/>
      </w:rPr>
    </w:r>
    <w:r>
      <w:rPr>
        <w:rFonts w:ascii="Times New Roman" w:eastAsia="黑体" w:hAnsi="Times New Roman" w:cs="Times New Roman"/>
        <w:szCs w:val="24"/>
      </w:rPr>
      <w:pict>
        <v:group id="组合 616" o:spid="_x0000_s2100" style="width:436.55pt;height:3.1pt;mso-position-horizontal-relative:char;mso-position-vertical-relative:line" coordorigin="1994,1043" coordsize="8708,62">
          <v:line id="直线 617" o:spid="_x0000_s2101" style="position:absolute" from="1994,1043" to="10702,1043" strokeweight="2pt"/>
          <v:line id="直线 618" o:spid="_x0000_s2102" style="position:absolute" from="1994,1105" to="10702,1105" strokeweight=".5pt"/>
          <w10:anchorlock/>
        </v:group>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36E" w:rsidRDefault="0009036E">
    <w:pPr>
      <w:widowControl w:val="0"/>
      <w:textAlignment w:val="center"/>
      <w:rPr>
        <w:rFonts w:ascii="Times New Roman" w:hAnsi="Times New Roman" w:cs="Times New Roman"/>
        <w:szCs w:val="24"/>
      </w:rPr>
    </w:pPr>
    <w:r>
      <w:rPr>
        <w:noProof/>
      </w:rPr>
    </w:r>
    <w:r>
      <w:rPr>
        <w:rFonts w:ascii="Times New Roman" w:eastAsia="黑体" w:hAnsi="Times New Roman" w:cs="Times New Roman"/>
        <w:szCs w:val="24"/>
      </w:rPr>
      <w:pict>
        <v:group id="组合 79" o:spid="_x0000_s2103" style="width:436.55pt;height:3.1pt;mso-position-horizontal-relative:char;mso-position-vertical-relative:line" coordorigin="1994,1043" coordsize="8708,62">
          <v:line id="直线 80" o:spid="_x0000_s2104" style="position:absolute" from="1994,1043" to="10702,1043" strokeweight="2pt"/>
          <v:line id="直线 81" o:spid="_x0000_s2105" style="position:absolute" from="1994,1105" to="10702,1105" strokeweight=".5pt"/>
          <w10:anchorlock/>
        </v:group>
      </w:pict>
    </w:r>
    <w:r>
      <w:rPr>
        <w:rFonts w:ascii="Times New Roman" w:eastAsia="黑体" w:hAnsi="Times New Roman" w:cs="Times New Roman" w:hint="eastAsia"/>
        <w:szCs w:val="24"/>
      </w:rPr>
      <w:t>价格信息</w: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36E" w:rsidRDefault="0009036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36E" w:rsidRDefault="0009036E">
    <w:pPr>
      <w:pStyle w:val="Header"/>
      <w:pBdr>
        <w:bottom w:val="none" w:sz="0" w:space="0" w:color="auto"/>
      </w:pBdr>
      <w:rPr>
        <w:sz w:val="21"/>
        <w:szCs w:val="21"/>
      </w:rPr>
    </w:pPr>
    <w:r>
      <w:rPr>
        <w:rFonts w:eastAsia="黑体" w:hint="eastAsia"/>
        <w:sz w:val="21"/>
        <w:szCs w:val="21"/>
      </w:rPr>
      <w:t>动态要闻</w:t>
    </w:r>
    <w:r>
      <w:rPr>
        <w:noProof/>
      </w:rPr>
    </w:r>
    <w:r>
      <w:rPr>
        <w:rFonts w:eastAsia="黑体"/>
        <w:sz w:val="21"/>
        <w:szCs w:val="21"/>
      </w:rPr>
      <w:pict>
        <v:group id="组合 1000" o:spid="_x0000_s2055" style="width:436.55pt;height:3.1pt;mso-position-horizontal-relative:char;mso-position-vertical-relative:line" coordorigin="1994,1043" coordsize="8708,62">
          <v:line id="直线 1001" o:spid="_x0000_s2056" style="position:absolute" from="1994,1043" to="10702,1043" strokeweight="2pt"/>
          <v:line id="直线 1002" o:spid="_x0000_s2057" style="position:absolute" from="1994,1105" to="10702,1105" strokeweight=".5pt"/>
          <w10:anchorlock/>
        </v:group>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36E" w:rsidRDefault="0009036E">
    <w:pPr>
      <w:pStyle w:val="Header"/>
      <w:pBdr>
        <w:bottom w:val="none" w:sz="0" w:space="0" w:color="auto"/>
      </w:pBdr>
      <w:rPr>
        <w:sz w:val="21"/>
        <w:szCs w:val="21"/>
      </w:rPr>
    </w:pPr>
    <w:r>
      <w:rPr>
        <w:noProof/>
      </w:rPr>
    </w:r>
    <w:r>
      <w:rPr>
        <w:rFonts w:eastAsia="黑体"/>
        <w:sz w:val="21"/>
        <w:szCs w:val="21"/>
      </w:rPr>
      <w:pict>
        <v:group id="组合 874" o:spid="_x0000_s2058" style="width:436.55pt;height:3.1pt;mso-position-horizontal-relative:char;mso-position-vertical-relative:line" coordorigin="1994,1043" coordsize="8708,62">
          <v:line id="直线 875" o:spid="_x0000_s2059" style="position:absolute" from="1994,1043" to="10702,1043" strokeweight="2pt"/>
          <v:line id="直线 876" o:spid="_x0000_s2060" style="position:absolute" from="1994,1105" to="10702,1105" strokeweight=".5pt"/>
          <w10:anchorlock/>
        </v:group>
      </w:pict>
    </w:r>
    <w:r>
      <w:rPr>
        <w:rFonts w:eastAsia="黑体" w:hint="eastAsia"/>
        <w:sz w:val="21"/>
        <w:szCs w:val="21"/>
      </w:rPr>
      <w:t>动态要闻</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36E" w:rsidRDefault="0009036E">
    <w:pPr>
      <w:pStyle w:val="Header"/>
      <w:pBdr>
        <w:bottom w:val="none" w:sz="0" w:space="0" w:color="auto"/>
      </w:pBdr>
      <w:rPr>
        <w:szCs w:val="21"/>
      </w:rPr>
    </w:pPr>
    <w:r>
      <w:rPr>
        <w:noProof/>
      </w:rPr>
    </w:r>
    <w:r>
      <w:rPr>
        <w:rFonts w:eastAsia="黑体"/>
        <w:sz w:val="21"/>
        <w:szCs w:val="21"/>
      </w:rPr>
      <w:pict>
        <v:group id="_x0000_s2061" style="width:436.55pt;height:3.1pt;mso-position-horizontal-relative:char;mso-position-vertical-relative:line" coordorigin="1994,1043" coordsize="8708,62">
          <v:line id="直线 875" o:spid="_x0000_s2062" style="position:absolute" from="1994,1043" to="10702,1043" strokeweight="2pt"/>
          <v:line id="直线 876" o:spid="_x0000_s2063" style="position:absolute" from="1994,1105" to="10702,1105" strokeweight=".5pt"/>
          <w10:anchorlock/>
        </v:group>
      </w:pict>
    </w:r>
    <w:r>
      <w:rPr>
        <w:rFonts w:eastAsia="黑体" w:hint="eastAsia"/>
        <w:sz w:val="21"/>
        <w:szCs w:val="21"/>
      </w:rPr>
      <w:t>动态要闻</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36E" w:rsidRDefault="0009036E">
    <w:pPr>
      <w:pStyle w:val="Header"/>
      <w:pBdr>
        <w:bottom w:val="none" w:sz="0" w:space="0" w:color="auto"/>
      </w:pBdr>
      <w:rPr>
        <w:szCs w:val="21"/>
      </w:rPr>
    </w:pPr>
    <w:r>
      <w:rPr>
        <w:rFonts w:eastAsia="黑体" w:hint="eastAsia"/>
        <w:sz w:val="21"/>
        <w:szCs w:val="21"/>
      </w:rPr>
      <w:t>造价管理</w:t>
    </w:r>
    <w:r>
      <w:rPr>
        <w:noProof/>
      </w:rPr>
    </w:r>
    <w:r>
      <w:rPr>
        <w:rFonts w:eastAsia="黑体"/>
        <w:sz w:val="21"/>
        <w:szCs w:val="21"/>
      </w:rPr>
      <w:pict>
        <v:group id="_x0000_s2064" style="width:436.55pt;height:3.1pt;mso-position-horizontal-relative:char;mso-position-vertical-relative:line" coordorigin="1994,1043" coordsize="8708,62">
          <v:line id="直线 1001" o:spid="_x0000_s2065" style="position:absolute" from="1994,1043" to="10702,1043" strokeweight="2pt"/>
          <v:line id="直线 1002" o:spid="_x0000_s2066" style="position:absolute" from="1994,1105" to="10702,1105" strokeweight=".5pt"/>
          <w10:anchorlock/>
        </v:group>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36E" w:rsidRDefault="0009036E">
    <w:pPr>
      <w:pStyle w:val="Header"/>
      <w:pBdr>
        <w:bottom w:val="none" w:sz="0" w:space="0" w:color="auto"/>
      </w:pBdr>
      <w:rPr>
        <w:szCs w:val="21"/>
      </w:rPr>
    </w:pPr>
    <w:r>
      <w:rPr>
        <w:noProof/>
      </w:rPr>
    </w:r>
    <w:r>
      <w:rPr>
        <w:rFonts w:eastAsia="黑体"/>
        <w:sz w:val="21"/>
        <w:szCs w:val="21"/>
      </w:rPr>
      <w:pict>
        <v:group id="_x0000_s2067" style="width:436.55pt;height:3.1pt;mso-position-horizontal-relative:char;mso-position-vertical-relative:line" coordorigin="1994,1043" coordsize="8708,62">
          <v:line id="直线 875" o:spid="_x0000_s2068" style="position:absolute" from="1994,1043" to="10702,1043" strokeweight="2pt"/>
          <v:line id="直线 876" o:spid="_x0000_s2069" style="position:absolute" from="1994,1105" to="10702,1105" strokeweight=".5pt"/>
          <w10:anchorlock/>
        </v:group>
      </w:pict>
    </w:r>
    <w:r>
      <w:rPr>
        <w:rFonts w:eastAsia="黑体" w:hint="eastAsia"/>
        <w:sz w:val="21"/>
        <w:szCs w:val="21"/>
      </w:rPr>
      <w:t>造价管理</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36E" w:rsidRDefault="0009036E">
    <w:pPr>
      <w:pStyle w:val="Header"/>
      <w:pBdr>
        <w:bottom w:val="none" w:sz="0" w:space="0" w:color="auto"/>
      </w:pBdr>
      <w:rPr>
        <w:sz w:val="21"/>
        <w:szCs w:val="21"/>
      </w:rPr>
    </w:pPr>
    <w:r>
      <w:rPr>
        <w:rFonts w:eastAsia="黑体" w:hint="eastAsia"/>
        <w:sz w:val="21"/>
        <w:szCs w:val="21"/>
      </w:rPr>
      <w:t>动态要闻</w:t>
    </w:r>
    <w:r>
      <w:rPr>
        <w:noProof/>
      </w:rPr>
    </w:r>
    <w:r>
      <w:rPr>
        <w:rFonts w:eastAsia="黑体"/>
        <w:sz w:val="21"/>
        <w:szCs w:val="21"/>
      </w:rPr>
      <w:pict>
        <v:group id="_x0000_s2070" style="width:436.55pt;height:3.1pt;mso-position-horizontal-relative:char;mso-position-vertical-relative:line" coordorigin="1994,1043" coordsize="8708,62">
          <v:line id="直线 1001" o:spid="_x0000_s2071" style="position:absolute" from="1994,1043" to="10702,1043" strokeweight="2pt"/>
          <v:line id="直线 1002" o:spid="_x0000_s2072" style="position:absolute" from="1994,1105" to="10702,1105" strokeweight=".5pt"/>
          <w10:anchorlock/>
        </v:group>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36E" w:rsidRDefault="0009036E">
    <w:pPr>
      <w:pStyle w:val="Header"/>
      <w:pBdr>
        <w:bottom w:val="none" w:sz="0" w:space="0" w:color="auto"/>
      </w:pBdr>
      <w:rPr>
        <w:sz w:val="21"/>
        <w:szCs w:val="21"/>
      </w:rPr>
    </w:pPr>
    <w:r>
      <w:rPr>
        <w:noProof/>
      </w:rPr>
    </w:r>
    <w:r>
      <w:rPr>
        <w:rFonts w:eastAsia="黑体"/>
        <w:sz w:val="21"/>
        <w:szCs w:val="21"/>
      </w:rPr>
      <w:pict>
        <v:group id="_x0000_s2073" style="width:436.55pt;height:3.1pt;mso-position-horizontal-relative:char;mso-position-vertical-relative:line" coordorigin="1994,1043" coordsize="8708,62">
          <v:line id="直线 875" o:spid="_x0000_s2074" style="position:absolute" from="1994,1043" to="10702,1043" strokeweight="2pt"/>
          <v:line id="直线 876" o:spid="_x0000_s2075" style="position:absolute" from="1994,1105" to="10702,1105" strokeweight=".5pt"/>
          <w10:anchorlock/>
        </v:group>
      </w:pict>
    </w:r>
    <w:r>
      <w:rPr>
        <w:rFonts w:eastAsia="黑体" w:hint="eastAsia"/>
        <w:sz w:val="21"/>
        <w:szCs w:val="21"/>
      </w:rPr>
      <w:t>动态要闻</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8DF2EBEC"/>
    <w:lvl w:ilvl="0">
      <w:start w:val="1"/>
      <w:numFmt w:val="bullet"/>
      <w:pStyle w:val="ListBullet"/>
      <w:lvlText w:val=""/>
      <w:lvlJc w:val="left"/>
      <w:pPr>
        <w:tabs>
          <w:tab w:val="num" w:pos="360"/>
        </w:tabs>
        <w:ind w:left="360" w:hangingChars="200" w:hanging="360"/>
      </w:pPr>
      <w:rPr>
        <w:rFonts w:ascii="Wingdings" w:hAnsi="Wingdings" w:hint="default"/>
      </w:rPr>
    </w:lvl>
  </w:abstractNum>
  <w:abstractNum w:abstractNumId="1">
    <w:nsid w:val="575A6B37"/>
    <w:multiLevelType w:val="multilevel"/>
    <w:tmpl w:val="575CF578"/>
    <w:lvl w:ilvl="0">
      <w:start w:val="1"/>
      <w:numFmt w:val="chineseCounting"/>
      <w:suff w:val="nothing"/>
      <w:lvlText w:val="%1、"/>
      <w:lvlJc w:val="left"/>
      <w:pPr>
        <w:ind w:firstLine="420"/>
      </w:pPr>
      <w:rPr>
        <w:rFonts w:ascii="宋体" w:eastAsia="宋体" w:hAnsi="宋体" w:cs="Times New Roman" w:hint="eastAsia"/>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
    <w:nsid w:val="5F4E7A43"/>
    <w:multiLevelType w:val="multilevel"/>
    <w:tmpl w:val="B852B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stylePaneFormatFilter w:val="3F01"/>
  <w:defaultTabStop w:val="420"/>
  <w:evenAndOddHeaders/>
  <w:drawingGridVerticalSpacing w:val="156"/>
  <w:noPunctuationKerning/>
  <w:characterSpacingControl w:val="compressPunctuation"/>
  <w:printTwoOnOne/>
  <w:noLineBreaksAfter w:lang="zh-CN" w:val="([{·‘“〈《「『【〔〖（．［｛￡￥"/>
  <w:noLineBreaksBefore w:lang="zh-CN" w:val="!),.:;?]}¨·ˇˉ―‖’”…∶、。〃々〉》」』】〕〗！＂＇），．：；？］｀｜｝～￠"/>
  <w:hdrShapeDefaults>
    <o:shapedefaults v:ext="edit" spidmax="2106"/>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9036E"/>
    <w:rsid w:val="0009036E"/>
    <w:rsid w:val="009D518B"/>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pPr>
      <w:jc w:val="both"/>
    </w:pPr>
    <w:rPr>
      <w:rFonts w:ascii="Calibri" w:hAnsi="Calibri" w:cs="宋体"/>
      <w:szCs w:val="21"/>
    </w:rPr>
  </w:style>
  <w:style w:type="paragraph" w:styleId="Heading1">
    <w:name w:val="heading 1"/>
    <w:basedOn w:val="Normal"/>
    <w:link w:val="Heading1Char1"/>
    <w:uiPriority w:val="99"/>
    <w:qFormat/>
    <w:pPr>
      <w:spacing w:before="100" w:beforeAutospacing="1" w:after="100" w:afterAutospacing="1"/>
      <w:jc w:val="left"/>
      <w:outlineLvl w:val="0"/>
    </w:pPr>
    <w:rPr>
      <w:rFonts w:ascii="宋体" w:hAnsi="宋体"/>
      <w:b/>
      <w:bCs/>
      <w:kern w:val="36"/>
      <w:sz w:val="48"/>
      <w:szCs w:val="48"/>
    </w:rPr>
  </w:style>
  <w:style w:type="paragraph" w:styleId="Heading2">
    <w:name w:val="heading 2"/>
    <w:basedOn w:val="Normal"/>
    <w:next w:val="Normal"/>
    <w:link w:val="Heading2Char1"/>
    <w:uiPriority w:val="99"/>
    <w:qFormat/>
    <w:pPr>
      <w:keepNext/>
      <w:keepLines/>
      <w:widowControl w:val="0"/>
      <w:spacing w:before="260" w:after="260" w:line="416" w:lineRule="auto"/>
      <w:outlineLvl w:val="1"/>
    </w:pPr>
    <w:rPr>
      <w:rFonts w:ascii="Cambria" w:hAnsi="Cambria" w:cs="Times New Roman"/>
      <w:b/>
      <w:bCs/>
      <w:sz w:val="32"/>
      <w:szCs w:val="32"/>
    </w:rPr>
  </w:style>
  <w:style w:type="paragraph" w:styleId="Heading3">
    <w:name w:val="heading 3"/>
    <w:basedOn w:val="Normal"/>
    <w:next w:val="Normal"/>
    <w:link w:val="Heading3Char1"/>
    <w:uiPriority w:val="99"/>
    <w:qFormat/>
    <w:pPr>
      <w:keepNext/>
      <w:keepLines/>
      <w:widowControl w:val="0"/>
      <w:spacing w:before="260" w:after="260" w:line="416" w:lineRule="auto"/>
      <w:outlineLvl w:val="2"/>
    </w:pPr>
    <w:rPr>
      <w:rFonts w:ascii="Times New Roman" w:hAnsi="Times New Roman" w:cs="Times New Roman"/>
      <w:b/>
      <w:bCs/>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036E"/>
    <w:rPr>
      <w:b/>
      <w:bCs/>
      <w:kern w:val="44"/>
      <w:sz w:val="44"/>
      <w:szCs w:val="44"/>
    </w:rPr>
  </w:style>
  <w:style w:type="character" w:customStyle="1" w:styleId="Heading2Char">
    <w:name w:val="Heading 2 Char"/>
    <w:basedOn w:val="DefaultParagraphFont"/>
    <w:link w:val="Heading2"/>
    <w:uiPriority w:val="9"/>
    <w:semiHidden/>
    <w:rsid w:val="0009036E"/>
    <w:rPr>
      <w:rFonts w:asciiTheme="majorHAnsi" w:eastAsiaTheme="majorEastAsia" w:hAnsiTheme="majorHAnsi" w:cstheme="majorBidi"/>
      <w:b/>
      <w:bCs/>
      <w:sz w:val="32"/>
      <w:szCs w:val="32"/>
    </w:rPr>
  </w:style>
  <w:style w:type="character" w:customStyle="1" w:styleId="Heading3Char">
    <w:name w:val="Heading 3 Char"/>
    <w:basedOn w:val="DefaultParagraphFont"/>
    <w:link w:val="Heading3"/>
    <w:uiPriority w:val="9"/>
    <w:semiHidden/>
    <w:rsid w:val="0009036E"/>
    <w:rPr>
      <w:b/>
      <w:bCs/>
      <w:sz w:val="32"/>
      <w:szCs w:val="32"/>
    </w:rPr>
  </w:style>
  <w:style w:type="character" w:customStyle="1" w:styleId="font01">
    <w:name w:val="font01"/>
    <w:basedOn w:val="DefaultParagraphFont"/>
    <w:uiPriority w:val="99"/>
    <w:rPr>
      <w:rFonts w:ascii="WenQuanYi Micro Hei" w:hAnsi="WenQuanYi Micro Hei" w:cs="Times New Roman"/>
      <w:color w:val="FF0000"/>
      <w:sz w:val="22"/>
      <w:szCs w:val="22"/>
      <w:u w:val="none"/>
    </w:rPr>
  </w:style>
  <w:style w:type="character" w:customStyle="1" w:styleId="Heading1Char1">
    <w:name w:val="Heading 1 Char1"/>
    <w:link w:val="Heading1"/>
    <w:uiPriority w:val="99"/>
    <w:locked/>
    <w:rPr>
      <w:rFonts w:ascii="宋体" w:eastAsia="宋体"/>
      <w:b/>
      <w:kern w:val="36"/>
      <w:sz w:val="48"/>
    </w:rPr>
  </w:style>
  <w:style w:type="character" w:customStyle="1" w:styleId="font11">
    <w:name w:val="font11"/>
    <w:basedOn w:val="DefaultParagraphFont"/>
    <w:uiPriority w:val="99"/>
    <w:rPr>
      <w:rFonts w:ascii="Times New Roman" w:hAnsi="Times New Roman" w:cs="Times New Roman"/>
      <w:color w:val="FF0000"/>
      <w:sz w:val="24"/>
      <w:szCs w:val="24"/>
      <w:u w:val="none"/>
    </w:rPr>
  </w:style>
  <w:style w:type="character" w:customStyle="1" w:styleId="date">
    <w:name w:val="date"/>
    <w:uiPriority w:val="99"/>
  </w:style>
  <w:style w:type="character" w:customStyle="1" w:styleId="Heading2Char1">
    <w:name w:val="Heading 2 Char1"/>
    <w:link w:val="Heading2"/>
    <w:uiPriority w:val="99"/>
    <w:locked/>
    <w:rPr>
      <w:rFonts w:ascii="Cambria" w:eastAsia="宋体" w:hAnsi="Cambria"/>
      <w:b/>
      <w:kern w:val="2"/>
      <w:sz w:val="32"/>
      <w:lang w:val="en-US" w:eastAsia="zh-CN"/>
    </w:rPr>
  </w:style>
  <w:style w:type="character" w:customStyle="1" w:styleId="font41">
    <w:name w:val="font41"/>
    <w:basedOn w:val="DefaultParagraphFont"/>
    <w:uiPriority w:val="99"/>
    <w:rPr>
      <w:rFonts w:ascii="Times New Roman" w:hAnsi="Times New Roman" w:cs="Times New Roman"/>
      <w:color w:val="000000"/>
      <w:sz w:val="24"/>
      <w:szCs w:val="24"/>
      <w:u w:val="none"/>
    </w:rPr>
  </w:style>
  <w:style w:type="character" w:styleId="Strong">
    <w:name w:val="Strong"/>
    <w:basedOn w:val="DefaultParagraphFont"/>
    <w:uiPriority w:val="99"/>
    <w:qFormat/>
    <w:rPr>
      <w:b/>
    </w:rPr>
  </w:style>
  <w:style w:type="character" w:styleId="Hyperlink">
    <w:name w:val="Hyperlink"/>
    <w:basedOn w:val="DefaultParagraphFont"/>
    <w:uiPriority w:val="99"/>
    <w:rPr>
      <w:color w:val="000000"/>
      <w:u w:val="none"/>
    </w:rPr>
  </w:style>
  <w:style w:type="character" w:styleId="PageNumber">
    <w:name w:val="page number"/>
    <w:basedOn w:val="DefaultParagraphFont"/>
    <w:uiPriority w:val="99"/>
    <w:rPr>
      <w:rFonts w:cs="Times New Roman"/>
    </w:rPr>
  </w:style>
  <w:style w:type="character" w:customStyle="1" w:styleId="apple-style-span">
    <w:name w:val="apple-style-span"/>
    <w:basedOn w:val="DefaultParagraphFont"/>
    <w:uiPriority w:val="99"/>
    <w:rPr>
      <w:rFonts w:cs="Times New Roman"/>
    </w:rPr>
  </w:style>
  <w:style w:type="character" w:customStyle="1" w:styleId="style10">
    <w:name w:val="style10"/>
    <w:basedOn w:val="DefaultParagraphFont"/>
    <w:uiPriority w:val="99"/>
    <w:rPr>
      <w:rFonts w:cs="Times New Roman"/>
    </w:rPr>
  </w:style>
  <w:style w:type="character" w:customStyle="1" w:styleId="font31">
    <w:name w:val="font31"/>
    <w:basedOn w:val="DefaultParagraphFont"/>
    <w:uiPriority w:val="99"/>
    <w:rPr>
      <w:rFonts w:ascii="Times New Roman" w:hAnsi="Times New Roman" w:cs="Times New Roman"/>
      <w:color w:val="000000"/>
      <w:sz w:val="24"/>
      <w:szCs w:val="24"/>
      <w:u w:val="none"/>
    </w:rPr>
  </w:style>
  <w:style w:type="character" w:customStyle="1" w:styleId="14t">
    <w:name w:val="14t"/>
    <w:basedOn w:val="DefaultParagraphFont"/>
    <w:uiPriority w:val="99"/>
    <w:rPr>
      <w:rFonts w:cs="Times New Roman"/>
    </w:rPr>
  </w:style>
  <w:style w:type="character" w:customStyle="1" w:styleId="a2">
    <w:name w:val="a2"/>
    <w:basedOn w:val="DefaultParagraphFont"/>
    <w:uiPriority w:val="99"/>
    <w:rPr>
      <w:rFonts w:cs="Times New Roman"/>
    </w:rPr>
  </w:style>
  <w:style w:type="character" w:customStyle="1" w:styleId="font21">
    <w:name w:val="font21"/>
    <w:basedOn w:val="DefaultParagraphFont"/>
    <w:uiPriority w:val="99"/>
    <w:rPr>
      <w:rFonts w:ascii="宋体" w:eastAsia="宋体" w:hAnsi="宋体" w:cs="Times New Roman"/>
      <w:color w:val="000000"/>
      <w:sz w:val="24"/>
      <w:szCs w:val="24"/>
      <w:u w:val="none"/>
    </w:rPr>
  </w:style>
  <w:style w:type="character" w:customStyle="1" w:styleId="style101">
    <w:name w:val="style101"/>
    <w:uiPriority w:val="99"/>
    <w:rPr>
      <w:sz w:val="24"/>
    </w:rPr>
  </w:style>
  <w:style w:type="character" w:customStyle="1" w:styleId="FooterChar1">
    <w:name w:val="Footer Char1"/>
    <w:link w:val="Footer"/>
    <w:uiPriority w:val="99"/>
    <w:semiHidden/>
    <w:locked/>
    <w:rPr>
      <w:rFonts w:eastAsia="宋体"/>
      <w:kern w:val="2"/>
      <w:sz w:val="18"/>
      <w:lang w:val="en-US" w:eastAsia="zh-CN"/>
    </w:rPr>
  </w:style>
  <w:style w:type="character" w:customStyle="1" w:styleId="apple-converted-space">
    <w:name w:val="apple-converted-space"/>
    <w:basedOn w:val="DefaultParagraphFont"/>
    <w:uiPriority w:val="99"/>
    <w:rPr>
      <w:rFonts w:cs="Times New Roman"/>
    </w:rPr>
  </w:style>
  <w:style w:type="character" w:customStyle="1" w:styleId="ttag">
    <w:name w:val="ttag"/>
    <w:basedOn w:val="DefaultParagraphFont"/>
    <w:uiPriority w:val="99"/>
    <w:rPr>
      <w:rFonts w:cs="Times New Roman"/>
    </w:rPr>
  </w:style>
  <w:style w:type="character" w:customStyle="1" w:styleId="Heading3Char1">
    <w:name w:val="Heading 3 Char1"/>
    <w:link w:val="Heading3"/>
    <w:uiPriority w:val="99"/>
    <w:locked/>
    <w:rPr>
      <w:rFonts w:eastAsia="宋体"/>
      <w:b/>
      <w:kern w:val="2"/>
      <w:sz w:val="32"/>
      <w:lang w:val="en-US" w:eastAsia="zh-CN"/>
    </w:rPr>
  </w:style>
  <w:style w:type="character" w:customStyle="1" w:styleId="HeaderChar1">
    <w:name w:val="Header Char1"/>
    <w:basedOn w:val="DefaultParagraphFont"/>
    <w:link w:val="Header"/>
    <w:uiPriority w:val="99"/>
    <w:locked/>
    <w:rPr>
      <w:rFonts w:cs="Times New Roman"/>
      <w:kern w:val="2"/>
      <w:sz w:val="18"/>
      <w:szCs w:val="18"/>
    </w:rPr>
  </w:style>
  <w:style w:type="paragraph" w:styleId="Footer">
    <w:name w:val="footer"/>
    <w:basedOn w:val="Normal"/>
    <w:link w:val="FooterChar1"/>
    <w:uiPriority w:val="99"/>
    <w:pPr>
      <w:widowControl w:val="0"/>
      <w:tabs>
        <w:tab w:val="center" w:pos="4153"/>
        <w:tab w:val="right" w:pos="8306"/>
      </w:tabs>
      <w:snapToGrid w:val="0"/>
      <w:jc w:val="left"/>
    </w:pPr>
    <w:rPr>
      <w:rFonts w:ascii="Times New Roman" w:hAnsi="Times New Roman" w:cs="Times New Roman"/>
      <w:sz w:val="18"/>
      <w:szCs w:val="18"/>
    </w:rPr>
  </w:style>
  <w:style w:type="character" w:customStyle="1" w:styleId="FooterChar">
    <w:name w:val="Footer Char"/>
    <w:basedOn w:val="DefaultParagraphFont"/>
    <w:link w:val="Footer"/>
    <w:uiPriority w:val="99"/>
    <w:semiHidden/>
    <w:rsid w:val="0009036E"/>
    <w:rPr>
      <w:sz w:val="18"/>
      <w:szCs w:val="18"/>
    </w:rPr>
  </w:style>
  <w:style w:type="paragraph" w:styleId="Date0">
    <w:name w:val="Date"/>
    <w:basedOn w:val="Normal"/>
    <w:next w:val="Normal"/>
    <w:link w:val="DateChar"/>
    <w:uiPriority w:val="99"/>
    <w:pPr>
      <w:widowControl w:val="0"/>
      <w:ind w:leftChars="2500" w:left="100"/>
    </w:pPr>
    <w:rPr>
      <w:rFonts w:ascii="Times New Roman" w:hAnsi="Times New Roman" w:cs="Times New Roman"/>
      <w:szCs w:val="24"/>
    </w:rPr>
  </w:style>
  <w:style w:type="character" w:customStyle="1" w:styleId="DateChar">
    <w:name w:val="Date Char"/>
    <w:basedOn w:val="DefaultParagraphFont"/>
    <w:link w:val="Date0"/>
    <w:uiPriority w:val="99"/>
    <w:semiHidden/>
    <w:rsid w:val="0009036E"/>
    <w:rPr>
      <w:szCs w:val="24"/>
    </w:rPr>
  </w:style>
  <w:style w:type="paragraph" w:styleId="BalloonText">
    <w:name w:val="Balloon Text"/>
    <w:basedOn w:val="Normal"/>
    <w:link w:val="BalloonTextChar"/>
    <w:uiPriority w:val="99"/>
    <w:semiHidden/>
    <w:pPr>
      <w:widowControl w:val="0"/>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9036E"/>
    <w:rPr>
      <w:sz w:val="0"/>
      <w:szCs w:val="0"/>
    </w:rPr>
  </w:style>
  <w:style w:type="paragraph" w:styleId="BodyTextIndent">
    <w:name w:val="Body Text Indent"/>
    <w:basedOn w:val="Normal"/>
    <w:link w:val="BodyTextIndentChar"/>
    <w:uiPriority w:val="99"/>
    <w:pPr>
      <w:widowControl w:val="0"/>
      <w:spacing w:after="120"/>
      <w:ind w:leftChars="200" w:left="420"/>
    </w:pPr>
    <w:rPr>
      <w:rFonts w:ascii="Times New Roman" w:hAnsi="Times New Roman" w:cs="Times New Roman"/>
      <w:szCs w:val="24"/>
    </w:rPr>
  </w:style>
  <w:style w:type="character" w:customStyle="1" w:styleId="BodyTextIndentChar">
    <w:name w:val="Body Text Indent Char"/>
    <w:basedOn w:val="DefaultParagraphFont"/>
    <w:link w:val="BodyTextIndent"/>
    <w:uiPriority w:val="99"/>
    <w:semiHidden/>
    <w:rsid w:val="0009036E"/>
    <w:rPr>
      <w:szCs w:val="24"/>
    </w:rPr>
  </w:style>
  <w:style w:type="paragraph" w:styleId="ListBullet">
    <w:name w:val="List Bullet"/>
    <w:basedOn w:val="Normal"/>
    <w:uiPriority w:val="99"/>
    <w:pPr>
      <w:widowControl w:val="0"/>
      <w:tabs>
        <w:tab w:val="left" w:pos="360"/>
      </w:tabs>
      <w:ind w:left="360" w:hangingChars="200" w:hanging="360"/>
    </w:pPr>
    <w:rPr>
      <w:rFonts w:ascii="Times New Roman" w:hAnsi="Times New Roman" w:cs="Times New Roman"/>
      <w:szCs w:val="24"/>
    </w:rPr>
  </w:style>
  <w:style w:type="paragraph" w:styleId="Closing">
    <w:name w:val="Closing"/>
    <w:basedOn w:val="Normal"/>
    <w:link w:val="ClosingChar"/>
    <w:uiPriority w:val="99"/>
    <w:pPr>
      <w:widowControl w:val="0"/>
      <w:ind w:leftChars="2100" w:left="100"/>
    </w:pPr>
    <w:rPr>
      <w:rFonts w:ascii="Times New Roman" w:hAnsi="Times New Roman" w:cs="Times New Roman"/>
      <w:sz w:val="28"/>
      <w:szCs w:val="28"/>
    </w:rPr>
  </w:style>
  <w:style w:type="character" w:customStyle="1" w:styleId="ClosingChar">
    <w:name w:val="Closing Char"/>
    <w:basedOn w:val="DefaultParagraphFont"/>
    <w:link w:val="Closing"/>
    <w:uiPriority w:val="99"/>
    <w:semiHidden/>
    <w:rsid w:val="0009036E"/>
    <w:rPr>
      <w:szCs w:val="24"/>
    </w:rPr>
  </w:style>
  <w:style w:type="paragraph" w:styleId="Salutation">
    <w:name w:val="Salutation"/>
    <w:basedOn w:val="Normal"/>
    <w:next w:val="Normal"/>
    <w:link w:val="SalutationChar"/>
    <w:uiPriority w:val="99"/>
    <w:pPr>
      <w:widowControl w:val="0"/>
    </w:pPr>
    <w:rPr>
      <w:rFonts w:ascii="Times New Roman" w:hAnsi="Times New Roman" w:cs="Times New Roman"/>
      <w:sz w:val="28"/>
      <w:szCs w:val="28"/>
    </w:rPr>
  </w:style>
  <w:style w:type="character" w:customStyle="1" w:styleId="SalutationChar">
    <w:name w:val="Salutation Char"/>
    <w:basedOn w:val="DefaultParagraphFont"/>
    <w:link w:val="Salutation"/>
    <w:uiPriority w:val="99"/>
    <w:semiHidden/>
    <w:rsid w:val="0009036E"/>
    <w:rPr>
      <w:szCs w:val="24"/>
    </w:rPr>
  </w:style>
  <w:style w:type="paragraph" w:styleId="Header">
    <w:name w:val="header"/>
    <w:basedOn w:val="Normal"/>
    <w:link w:val="HeaderChar1"/>
    <w:uiPriority w:val="99"/>
    <w:pPr>
      <w:widowControl w:val="0"/>
      <w:pBdr>
        <w:bottom w:val="single" w:sz="6" w:space="1" w:color="auto"/>
      </w:pBdr>
      <w:tabs>
        <w:tab w:val="center" w:pos="4153"/>
        <w:tab w:val="right" w:pos="8306"/>
      </w:tabs>
      <w:snapToGrid w:val="0"/>
      <w:jc w:val="center"/>
    </w:pPr>
    <w:rPr>
      <w:rFonts w:ascii="Times New Roman" w:hAnsi="Times New Roman" w:cs="Times New Roman"/>
      <w:sz w:val="18"/>
      <w:szCs w:val="18"/>
    </w:rPr>
  </w:style>
  <w:style w:type="character" w:customStyle="1" w:styleId="HeaderChar">
    <w:name w:val="Header Char"/>
    <w:basedOn w:val="DefaultParagraphFont"/>
    <w:link w:val="Header"/>
    <w:uiPriority w:val="99"/>
    <w:semiHidden/>
    <w:rsid w:val="0009036E"/>
    <w:rPr>
      <w:sz w:val="18"/>
      <w:szCs w:val="18"/>
    </w:rPr>
  </w:style>
  <w:style w:type="paragraph" w:styleId="NormalWeb">
    <w:name w:val="Normal (Web)"/>
    <w:basedOn w:val="Normal"/>
    <w:uiPriority w:val="99"/>
    <w:pPr>
      <w:spacing w:before="100" w:beforeAutospacing="1" w:after="100" w:afterAutospacing="1"/>
      <w:jc w:val="left"/>
    </w:pPr>
    <w:rPr>
      <w:rFonts w:ascii="宋体" w:hAnsi="宋体"/>
      <w:color w:val="000000"/>
      <w:kern w:val="0"/>
      <w:sz w:val="24"/>
      <w:szCs w:val="24"/>
    </w:rPr>
  </w:style>
  <w:style w:type="paragraph" w:customStyle="1" w:styleId="Char1">
    <w:name w:val="Char1"/>
    <w:basedOn w:val="Normal"/>
    <w:uiPriority w:val="99"/>
    <w:pPr>
      <w:widowControl w:val="0"/>
    </w:pPr>
    <w:rPr>
      <w:rFonts w:ascii="Times New Roman" w:hAnsi="Times New Roman" w:cs="Times New Roman"/>
      <w:szCs w:val="20"/>
    </w:rPr>
  </w:style>
  <w:style w:type="paragraph" w:customStyle="1" w:styleId="pbj1">
    <w:name w:val="pbj1"/>
    <w:basedOn w:val="Normal"/>
    <w:uiPriority w:val="99"/>
    <w:pPr>
      <w:jc w:val="left"/>
    </w:pPr>
    <w:rPr>
      <w:rFonts w:ascii="宋体" w:hAnsi="宋体"/>
      <w:kern w:val="0"/>
      <w:sz w:val="24"/>
      <w:szCs w:val="24"/>
    </w:rPr>
  </w:style>
  <w:style w:type="paragraph" w:customStyle="1" w:styleId="xl24">
    <w:name w:val="xl24"/>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2"/>
      <w:szCs w:val="22"/>
    </w:rPr>
  </w:style>
  <w:style w:type="paragraph" w:customStyle="1" w:styleId="default">
    <w:name w:val="default"/>
    <w:basedOn w:val="Normal"/>
    <w:uiPriority w:val="99"/>
    <w:pPr>
      <w:spacing w:before="100" w:beforeAutospacing="1" w:after="100" w:afterAutospacing="1"/>
      <w:jc w:val="left"/>
    </w:pPr>
    <w:rPr>
      <w:rFonts w:ascii="宋体" w:hAnsi="宋体"/>
      <w:kern w:val="0"/>
      <w:sz w:val="24"/>
      <w:szCs w:val="24"/>
    </w:rPr>
  </w:style>
  <w:style w:type="paragraph" w:customStyle="1" w:styleId="1CharCharCharCharCharCharCharCharCharCharCharChar">
    <w:name w:val="字元 字元1 Char Char 字元 字元 Char Char 字元 字元 字元 字元 字元 字元 字元 字元 Char Char 字元 字元 字元 Char Char 字元 字元 字元 Char Char 字元 字元 字元 字元 字元 字元 字元 字元 字元 字元 字元 Char Char 字元 字元 字元"/>
    <w:basedOn w:val="Normal"/>
    <w:uiPriority w:val="99"/>
    <w:pPr>
      <w:spacing w:after="160" w:line="240" w:lineRule="exact"/>
      <w:jc w:val="left"/>
    </w:pPr>
    <w:rPr>
      <w:rFonts w:ascii="Times New Roman" w:hAnsi="Times New Roman" w:cs="Times New Roman"/>
      <w:szCs w:val="20"/>
    </w:rPr>
  </w:style>
  <w:style w:type="table" w:styleId="TableGrid">
    <w:name w:val="Table Grid"/>
    <w:basedOn w:val="TableNormal"/>
    <w:uiPriority w:val="99"/>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5">
    <w:name w:val="15"/>
    <w:basedOn w:val="DefaultParagraphFont"/>
    <w:uiPriority w:val="99"/>
    <w:rPr>
      <w:rFonts w:ascii="Calibri" w:hAnsi="Calibri" w:cs="Times New Roman"/>
      <w:b/>
      <w:bCs/>
    </w:rPr>
  </w:style>
  <w:style w:type="paragraph" w:customStyle="1" w:styleId="a">
    <w:name w:val="列出段落"/>
    <w:basedOn w:val="Normal"/>
    <w:uiPriority w:val="99"/>
    <w:pPr>
      <w:widowControl w:val="0"/>
      <w:ind w:firstLineChars="200" w:firstLine="420"/>
    </w:pPr>
    <w:rPr>
      <w:rFonts w:cs="Times New Roman"/>
      <w:szCs w:val="22"/>
    </w:rPr>
  </w:style>
  <w:style w:type="character" w:customStyle="1" w:styleId="font51">
    <w:name w:val="font51"/>
    <w:basedOn w:val="DefaultParagraphFont"/>
    <w:uiPriority w:val="99"/>
    <w:rPr>
      <w:rFonts w:ascii="Times New Roman" w:hAnsi="Times New Roman" w:cs="Times New Roman"/>
      <w:color w:val="000000"/>
      <w:sz w:val="24"/>
      <w:szCs w:val="24"/>
      <w:u w:val="none"/>
      <w:effect w:val="none"/>
    </w:rPr>
  </w:style>
  <w:style w:type="character" w:customStyle="1" w:styleId="font61">
    <w:name w:val="font61"/>
    <w:basedOn w:val="DefaultParagraphFont"/>
    <w:uiPriority w:val="99"/>
    <w:rPr>
      <w:rFonts w:ascii="宋体" w:eastAsia="宋体" w:hAnsi="宋体" w:cs="Times New Roman"/>
      <w:color w:val="000000"/>
      <w:sz w:val="24"/>
      <w:szCs w:val="24"/>
      <w:u w:val="none"/>
      <w:effect w:val="none"/>
    </w:rPr>
  </w:style>
</w:styles>
</file>

<file path=word/webSettings.xml><?xml version="1.0" encoding="utf-8"?>
<w:webSettings xmlns:r="http://schemas.openxmlformats.org/officeDocument/2006/relationships" xmlns:w="http://schemas.openxmlformats.org/wordprocessingml/2006/main">
  <w:divs>
    <w:div w:id="676349347">
      <w:marLeft w:val="0"/>
      <w:marRight w:val="0"/>
      <w:marTop w:val="0"/>
      <w:marBottom w:val="0"/>
      <w:divBdr>
        <w:top w:val="none" w:sz="0" w:space="0" w:color="auto"/>
        <w:left w:val="none" w:sz="0" w:space="0" w:color="auto"/>
        <w:bottom w:val="none" w:sz="0" w:space="0" w:color="auto"/>
        <w:right w:val="none" w:sz="0" w:space="0" w:color="auto"/>
      </w:divBdr>
    </w:div>
    <w:div w:id="676349348">
      <w:marLeft w:val="0"/>
      <w:marRight w:val="0"/>
      <w:marTop w:val="0"/>
      <w:marBottom w:val="0"/>
      <w:divBdr>
        <w:top w:val="none" w:sz="0" w:space="0" w:color="auto"/>
        <w:left w:val="none" w:sz="0" w:space="0" w:color="auto"/>
        <w:bottom w:val="none" w:sz="0" w:space="0" w:color="auto"/>
        <w:right w:val="none" w:sz="0" w:space="0" w:color="auto"/>
      </w:divBdr>
    </w:div>
    <w:div w:id="676349349">
      <w:marLeft w:val="0"/>
      <w:marRight w:val="0"/>
      <w:marTop w:val="0"/>
      <w:marBottom w:val="0"/>
      <w:divBdr>
        <w:top w:val="none" w:sz="0" w:space="0" w:color="auto"/>
        <w:left w:val="none" w:sz="0" w:space="0" w:color="auto"/>
        <w:bottom w:val="none" w:sz="0" w:space="0" w:color="auto"/>
        <w:right w:val="none" w:sz="0" w:space="0" w:color="auto"/>
      </w:divBdr>
    </w:div>
    <w:div w:id="676349350">
      <w:marLeft w:val="0"/>
      <w:marRight w:val="0"/>
      <w:marTop w:val="0"/>
      <w:marBottom w:val="0"/>
      <w:divBdr>
        <w:top w:val="none" w:sz="0" w:space="0" w:color="auto"/>
        <w:left w:val="none" w:sz="0" w:space="0" w:color="auto"/>
        <w:bottom w:val="none" w:sz="0" w:space="0" w:color="auto"/>
        <w:right w:val="none" w:sz="0" w:space="0" w:color="auto"/>
      </w:divBdr>
    </w:div>
    <w:div w:id="676349351">
      <w:marLeft w:val="0"/>
      <w:marRight w:val="0"/>
      <w:marTop w:val="0"/>
      <w:marBottom w:val="0"/>
      <w:divBdr>
        <w:top w:val="none" w:sz="0" w:space="0" w:color="auto"/>
        <w:left w:val="none" w:sz="0" w:space="0" w:color="auto"/>
        <w:bottom w:val="none" w:sz="0" w:space="0" w:color="auto"/>
        <w:right w:val="none" w:sz="0" w:space="0" w:color="auto"/>
      </w:divBdr>
    </w:div>
    <w:div w:id="676349352">
      <w:marLeft w:val="0"/>
      <w:marRight w:val="0"/>
      <w:marTop w:val="0"/>
      <w:marBottom w:val="0"/>
      <w:divBdr>
        <w:top w:val="none" w:sz="0" w:space="0" w:color="auto"/>
        <w:left w:val="none" w:sz="0" w:space="0" w:color="auto"/>
        <w:bottom w:val="none" w:sz="0" w:space="0" w:color="auto"/>
        <w:right w:val="none" w:sz="0" w:space="0" w:color="auto"/>
      </w:divBdr>
    </w:div>
    <w:div w:id="676349353">
      <w:marLeft w:val="0"/>
      <w:marRight w:val="0"/>
      <w:marTop w:val="0"/>
      <w:marBottom w:val="0"/>
      <w:divBdr>
        <w:top w:val="none" w:sz="0" w:space="0" w:color="auto"/>
        <w:left w:val="none" w:sz="0" w:space="0" w:color="auto"/>
        <w:bottom w:val="none" w:sz="0" w:space="0" w:color="auto"/>
        <w:right w:val="none" w:sz="0" w:space="0" w:color="auto"/>
      </w:divBdr>
    </w:div>
    <w:div w:id="676349354">
      <w:marLeft w:val="0"/>
      <w:marRight w:val="0"/>
      <w:marTop w:val="0"/>
      <w:marBottom w:val="0"/>
      <w:divBdr>
        <w:top w:val="none" w:sz="0" w:space="0" w:color="auto"/>
        <w:left w:val="none" w:sz="0" w:space="0" w:color="auto"/>
        <w:bottom w:val="none" w:sz="0" w:space="0" w:color="auto"/>
        <w:right w:val="none" w:sz="0" w:space="0" w:color="auto"/>
      </w:divBdr>
    </w:div>
    <w:div w:id="676349355">
      <w:marLeft w:val="0"/>
      <w:marRight w:val="0"/>
      <w:marTop w:val="0"/>
      <w:marBottom w:val="0"/>
      <w:divBdr>
        <w:top w:val="none" w:sz="0" w:space="0" w:color="auto"/>
        <w:left w:val="none" w:sz="0" w:space="0" w:color="auto"/>
        <w:bottom w:val="none" w:sz="0" w:space="0" w:color="auto"/>
        <w:right w:val="none" w:sz="0" w:space="0" w:color="auto"/>
      </w:divBdr>
    </w:div>
    <w:div w:id="676349356">
      <w:marLeft w:val="0"/>
      <w:marRight w:val="0"/>
      <w:marTop w:val="0"/>
      <w:marBottom w:val="0"/>
      <w:divBdr>
        <w:top w:val="none" w:sz="0" w:space="0" w:color="auto"/>
        <w:left w:val="none" w:sz="0" w:space="0" w:color="auto"/>
        <w:bottom w:val="none" w:sz="0" w:space="0" w:color="auto"/>
        <w:right w:val="none" w:sz="0" w:space="0" w:color="auto"/>
      </w:divBdr>
    </w:div>
    <w:div w:id="676349357">
      <w:marLeft w:val="0"/>
      <w:marRight w:val="0"/>
      <w:marTop w:val="0"/>
      <w:marBottom w:val="0"/>
      <w:divBdr>
        <w:top w:val="none" w:sz="0" w:space="0" w:color="auto"/>
        <w:left w:val="none" w:sz="0" w:space="0" w:color="auto"/>
        <w:bottom w:val="none" w:sz="0" w:space="0" w:color="auto"/>
        <w:right w:val="none" w:sz="0" w:space="0" w:color="auto"/>
      </w:divBdr>
    </w:div>
    <w:div w:id="676349358">
      <w:marLeft w:val="0"/>
      <w:marRight w:val="0"/>
      <w:marTop w:val="0"/>
      <w:marBottom w:val="0"/>
      <w:divBdr>
        <w:top w:val="none" w:sz="0" w:space="0" w:color="auto"/>
        <w:left w:val="none" w:sz="0" w:space="0" w:color="auto"/>
        <w:bottom w:val="none" w:sz="0" w:space="0" w:color="auto"/>
        <w:right w:val="none" w:sz="0" w:space="0" w:color="auto"/>
      </w:divBdr>
    </w:div>
    <w:div w:id="676349359">
      <w:marLeft w:val="0"/>
      <w:marRight w:val="0"/>
      <w:marTop w:val="0"/>
      <w:marBottom w:val="0"/>
      <w:divBdr>
        <w:top w:val="none" w:sz="0" w:space="0" w:color="auto"/>
        <w:left w:val="none" w:sz="0" w:space="0" w:color="auto"/>
        <w:bottom w:val="none" w:sz="0" w:space="0" w:color="auto"/>
        <w:right w:val="none" w:sz="0" w:space="0" w:color="auto"/>
      </w:divBdr>
    </w:div>
    <w:div w:id="676349360">
      <w:marLeft w:val="0"/>
      <w:marRight w:val="0"/>
      <w:marTop w:val="0"/>
      <w:marBottom w:val="0"/>
      <w:divBdr>
        <w:top w:val="none" w:sz="0" w:space="0" w:color="auto"/>
        <w:left w:val="none" w:sz="0" w:space="0" w:color="auto"/>
        <w:bottom w:val="none" w:sz="0" w:space="0" w:color="auto"/>
        <w:right w:val="none" w:sz="0" w:space="0" w:color="auto"/>
      </w:divBdr>
    </w:div>
    <w:div w:id="676349361">
      <w:marLeft w:val="0"/>
      <w:marRight w:val="0"/>
      <w:marTop w:val="0"/>
      <w:marBottom w:val="0"/>
      <w:divBdr>
        <w:top w:val="none" w:sz="0" w:space="0" w:color="auto"/>
        <w:left w:val="none" w:sz="0" w:space="0" w:color="auto"/>
        <w:bottom w:val="none" w:sz="0" w:space="0" w:color="auto"/>
        <w:right w:val="none" w:sz="0" w:space="0" w:color="auto"/>
      </w:divBdr>
    </w:div>
    <w:div w:id="676349362">
      <w:marLeft w:val="0"/>
      <w:marRight w:val="0"/>
      <w:marTop w:val="0"/>
      <w:marBottom w:val="0"/>
      <w:divBdr>
        <w:top w:val="none" w:sz="0" w:space="0" w:color="auto"/>
        <w:left w:val="none" w:sz="0" w:space="0" w:color="auto"/>
        <w:bottom w:val="none" w:sz="0" w:space="0" w:color="auto"/>
        <w:right w:val="none" w:sz="0" w:space="0" w:color="auto"/>
      </w:divBdr>
    </w:div>
    <w:div w:id="676349363">
      <w:marLeft w:val="0"/>
      <w:marRight w:val="0"/>
      <w:marTop w:val="0"/>
      <w:marBottom w:val="0"/>
      <w:divBdr>
        <w:top w:val="none" w:sz="0" w:space="0" w:color="auto"/>
        <w:left w:val="none" w:sz="0" w:space="0" w:color="auto"/>
        <w:bottom w:val="none" w:sz="0" w:space="0" w:color="auto"/>
        <w:right w:val="none" w:sz="0" w:space="0" w:color="auto"/>
      </w:divBdr>
    </w:div>
    <w:div w:id="676349364">
      <w:marLeft w:val="0"/>
      <w:marRight w:val="0"/>
      <w:marTop w:val="0"/>
      <w:marBottom w:val="0"/>
      <w:divBdr>
        <w:top w:val="none" w:sz="0" w:space="0" w:color="auto"/>
        <w:left w:val="none" w:sz="0" w:space="0" w:color="auto"/>
        <w:bottom w:val="none" w:sz="0" w:space="0" w:color="auto"/>
        <w:right w:val="none" w:sz="0" w:space="0" w:color="auto"/>
      </w:divBdr>
    </w:div>
    <w:div w:id="676349365">
      <w:marLeft w:val="0"/>
      <w:marRight w:val="0"/>
      <w:marTop w:val="0"/>
      <w:marBottom w:val="0"/>
      <w:divBdr>
        <w:top w:val="none" w:sz="0" w:space="0" w:color="auto"/>
        <w:left w:val="none" w:sz="0" w:space="0" w:color="auto"/>
        <w:bottom w:val="none" w:sz="0" w:space="0" w:color="auto"/>
        <w:right w:val="none" w:sz="0" w:space="0" w:color="auto"/>
      </w:divBdr>
    </w:div>
    <w:div w:id="676349366">
      <w:marLeft w:val="0"/>
      <w:marRight w:val="0"/>
      <w:marTop w:val="0"/>
      <w:marBottom w:val="0"/>
      <w:divBdr>
        <w:top w:val="none" w:sz="0" w:space="0" w:color="auto"/>
        <w:left w:val="none" w:sz="0" w:space="0" w:color="auto"/>
        <w:bottom w:val="none" w:sz="0" w:space="0" w:color="auto"/>
        <w:right w:val="none" w:sz="0" w:space="0" w:color="auto"/>
      </w:divBdr>
    </w:div>
    <w:div w:id="676349367">
      <w:marLeft w:val="0"/>
      <w:marRight w:val="0"/>
      <w:marTop w:val="0"/>
      <w:marBottom w:val="0"/>
      <w:divBdr>
        <w:top w:val="none" w:sz="0" w:space="0" w:color="auto"/>
        <w:left w:val="none" w:sz="0" w:space="0" w:color="auto"/>
        <w:bottom w:val="none" w:sz="0" w:space="0" w:color="auto"/>
        <w:right w:val="none" w:sz="0" w:space="0" w:color="auto"/>
      </w:divBdr>
    </w:div>
    <w:div w:id="676349368">
      <w:marLeft w:val="0"/>
      <w:marRight w:val="0"/>
      <w:marTop w:val="0"/>
      <w:marBottom w:val="0"/>
      <w:divBdr>
        <w:top w:val="none" w:sz="0" w:space="0" w:color="auto"/>
        <w:left w:val="none" w:sz="0" w:space="0" w:color="auto"/>
        <w:bottom w:val="none" w:sz="0" w:space="0" w:color="auto"/>
        <w:right w:val="none" w:sz="0" w:space="0" w:color="auto"/>
      </w:divBdr>
    </w:div>
    <w:div w:id="676349369">
      <w:marLeft w:val="0"/>
      <w:marRight w:val="0"/>
      <w:marTop w:val="0"/>
      <w:marBottom w:val="0"/>
      <w:divBdr>
        <w:top w:val="none" w:sz="0" w:space="0" w:color="auto"/>
        <w:left w:val="none" w:sz="0" w:space="0" w:color="auto"/>
        <w:bottom w:val="none" w:sz="0" w:space="0" w:color="auto"/>
        <w:right w:val="none" w:sz="0" w:space="0" w:color="auto"/>
      </w:divBdr>
    </w:div>
    <w:div w:id="676349370">
      <w:marLeft w:val="0"/>
      <w:marRight w:val="0"/>
      <w:marTop w:val="0"/>
      <w:marBottom w:val="0"/>
      <w:divBdr>
        <w:top w:val="none" w:sz="0" w:space="0" w:color="auto"/>
        <w:left w:val="none" w:sz="0" w:space="0" w:color="auto"/>
        <w:bottom w:val="none" w:sz="0" w:space="0" w:color="auto"/>
        <w:right w:val="none" w:sz="0" w:space="0" w:color="auto"/>
      </w:divBdr>
    </w:div>
    <w:div w:id="676349371">
      <w:marLeft w:val="0"/>
      <w:marRight w:val="0"/>
      <w:marTop w:val="0"/>
      <w:marBottom w:val="0"/>
      <w:divBdr>
        <w:top w:val="none" w:sz="0" w:space="0" w:color="auto"/>
        <w:left w:val="none" w:sz="0" w:space="0" w:color="auto"/>
        <w:bottom w:val="none" w:sz="0" w:space="0" w:color="auto"/>
        <w:right w:val="none" w:sz="0" w:space="0" w:color="auto"/>
      </w:divBdr>
    </w:div>
    <w:div w:id="676349372">
      <w:marLeft w:val="0"/>
      <w:marRight w:val="0"/>
      <w:marTop w:val="0"/>
      <w:marBottom w:val="0"/>
      <w:divBdr>
        <w:top w:val="none" w:sz="0" w:space="0" w:color="auto"/>
        <w:left w:val="none" w:sz="0" w:space="0" w:color="auto"/>
        <w:bottom w:val="none" w:sz="0" w:space="0" w:color="auto"/>
        <w:right w:val="none" w:sz="0" w:space="0" w:color="auto"/>
      </w:divBdr>
    </w:div>
    <w:div w:id="676349373">
      <w:marLeft w:val="0"/>
      <w:marRight w:val="0"/>
      <w:marTop w:val="0"/>
      <w:marBottom w:val="0"/>
      <w:divBdr>
        <w:top w:val="none" w:sz="0" w:space="0" w:color="auto"/>
        <w:left w:val="none" w:sz="0" w:space="0" w:color="auto"/>
        <w:bottom w:val="none" w:sz="0" w:space="0" w:color="auto"/>
        <w:right w:val="none" w:sz="0" w:space="0" w:color="auto"/>
      </w:divBdr>
    </w:div>
    <w:div w:id="676349374">
      <w:marLeft w:val="0"/>
      <w:marRight w:val="0"/>
      <w:marTop w:val="0"/>
      <w:marBottom w:val="0"/>
      <w:divBdr>
        <w:top w:val="none" w:sz="0" w:space="0" w:color="auto"/>
        <w:left w:val="none" w:sz="0" w:space="0" w:color="auto"/>
        <w:bottom w:val="none" w:sz="0" w:space="0" w:color="auto"/>
        <w:right w:val="none" w:sz="0" w:space="0" w:color="auto"/>
      </w:divBdr>
    </w:div>
    <w:div w:id="676349375">
      <w:marLeft w:val="0"/>
      <w:marRight w:val="0"/>
      <w:marTop w:val="0"/>
      <w:marBottom w:val="0"/>
      <w:divBdr>
        <w:top w:val="none" w:sz="0" w:space="0" w:color="auto"/>
        <w:left w:val="none" w:sz="0" w:space="0" w:color="auto"/>
        <w:bottom w:val="none" w:sz="0" w:space="0" w:color="auto"/>
        <w:right w:val="none" w:sz="0" w:space="0" w:color="auto"/>
      </w:divBdr>
    </w:div>
    <w:div w:id="676349376">
      <w:marLeft w:val="0"/>
      <w:marRight w:val="0"/>
      <w:marTop w:val="0"/>
      <w:marBottom w:val="0"/>
      <w:divBdr>
        <w:top w:val="none" w:sz="0" w:space="0" w:color="auto"/>
        <w:left w:val="none" w:sz="0" w:space="0" w:color="auto"/>
        <w:bottom w:val="none" w:sz="0" w:space="0" w:color="auto"/>
        <w:right w:val="none" w:sz="0" w:space="0" w:color="auto"/>
      </w:divBdr>
    </w:div>
    <w:div w:id="676349377">
      <w:marLeft w:val="0"/>
      <w:marRight w:val="0"/>
      <w:marTop w:val="0"/>
      <w:marBottom w:val="0"/>
      <w:divBdr>
        <w:top w:val="none" w:sz="0" w:space="0" w:color="auto"/>
        <w:left w:val="none" w:sz="0" w:space="0" w:color="auto"/>
        <w:bottom w:val="none" w:sz="0" w:space="0" w:color="auto"/>
        <w:right w:val="none" w:sz="0" w:space="0" w:color="auto"/>
      </w:divBdr>
    </w:div>
    <w:div w:id="676349378">
      <w:marLeft w:val="0"/>
      <w:marRight w:val="0"/>
      <w:marTop w:val="0"/>
      <w:marBottom w:val="0"/>
      <w:divBdr>
        <w:top w:val="none" w:sz="0" w:space="0" w:color="auto"/>
        <w:left w:val="none" w:sz="0" w:space="0" w:color="auto"/>
        <w:bottom w:val="none" w:sz="0" w:space="0" w:color="auto"/>
        <w:right w:val="none" w:sz="0" w:space="0" w:color="auto"/>
      </w:divBdr>
    </w:div>
    <w:div w:id="676349379">
      <w:marLeft w:val="0"/>
      <w:marRight w:val="0"/>
      <w:marTop w:val="0"/>
      <w:marBottom w:val="0"/>
      <w:divBdr>
        <w:top w:val="none" w:sz="0" w:space="0" w:color="auto"/>
        <w:left w:val="none" w:sz="0" w:space="0" w:color="auto"/>
        <w:bottom w:val="none" w:sz="0" w:space="0" w:color="auto"/>
        <w:right w:val="none" w:sz="0" w:space="0" w:color="auto"/>
      </w:divBdr>
    </w:div>
    <w:div w:id="676349380">
      <w:marLeft w:val="0"/>
      <w:marRight w:val="0"/>
      <w:marTop w:val="0"/>
      <w:marBottom w:val="0"/>
      <w:divBdr>
        <w:top w:val="none" w:sz="0" w:space="0" w:color="auto"/>
        <w:left w:val="none" w:sz="0" w:space="0" w:color="auto"/>
        <w:bottom w:val="none" w:sz="0" w:space="0" w:color="auto"/>
        <w:right w:val="none" w:sz="0" w:space="0" w:color="auto"/>
      </w:divBdr>
    </w:div>
    <w:div w:id="676349381">
      <w:marLeft w:val="0"/>
      <w:marRight w:val="0"/>
      <w:marTop w:val="0"/>
      <w:marBottom w:val="0"/>
      <w:divBdr>
        <w:top w:val="none" w:sz="0" w:space="0" w:color="auto"/>
        <w:left w:val="none" w:sz="0" w:space="0" w:color="auto"/>
        <w:bottom w:val="none" w:sz="0" w:space="0" w:color="auto"/>
        <w:right w:val="none" w:sz="0" w:space="0" w:color="auto"/>
      </w:divBdr>
    </w:div>
    <w:div w:id="676349382">
      <w:marLeft w:val="0"/>
      <w:marRight w:val="0"/>
      <w:marTop w:val="0"/>
      <w:marBottom w:val="0"/>
      <w:divBdr>
        <w:top w:val="none" w:sz="0" w:space="0" w:color="auto"/>
        <w:left w:val="none" w:sz="0" w:space="0" w:color="auto"/>
        <w:bottom w:val="none" w:sz="0" w:space="0" w:color="auto"/>
        <w:right w:val="none" w:sz="0" w:space="0" w:color="auto"/>
      </w:divBdr>
    </w:div>
    <w:div w:id="676349383">
      <w:marLeft w:val="0"/>
      <w:marRight w:val="0"/>
      <w:marTop w:val="0"/>
      <w:marBottom w:val="0"/>
      <w:divBdr>
        <w:top w:val="none" w:sz="0" w:space="0" w:color="auto"/>
        <w:left w:val="none" w:sz="0" w:space="0" w:color="auto"/>
        <w:bottom w:val="none" w:sz="0" w:space="0" w:color="auto"/>
        <w:right w:val="none" w:sz="0" w:space="0" w:color="auto"/>
      </w:divBdr>
    </w:div>
    <w:div w:id="676349384">
      <w:marLeft w:val="0"/>
      <w:marRight w:val="0"/>
      <w:marTop w:val="0"/>
      <w:marBottom w:val="0"/>
      <w:divBdr>
        <w:top w:val="none" w:sz="0" w:space="0" w:color="auto"/>
        <w:left w:val="none" w:sz="0" w:space="0" w:color="auto"/>
        <w:bottom w:val="none" w:sz="0" w:space="0" w:color="auto"/>
        <w:right w:val="none" w:sz="0" w:space="0" w:color="auto"/>
      </w:divBdr>
    </w:div>
    <w:div w:id="676349385">
      <w:marLeft w:val="0"/>
      <w:marRight w:val="0"/>
      <w:marTop w:val="0"/>
      <w:marBottom w:val="0"/>
      <w:divBdr>
        <w:top w:val="none" w:sz="0" w:space="0" w:color="auto"/>
        <w:left w:val="none" w:sz="0" w:space="0" w:color="auto"/>
        <w:bottom w:val="none" w:sz="0" w:space="0" w:color="auto"/>
        <w:right w:val="none" w:sz="0" w:space="0" w:color="auto"/>
      </w:divBdr>
    </w:div>
    <w:div w:id="676349386">
      <w:marLeft w:val="0"/>
      <w:marRight w:val="0"/>
      <w:marTop w:val="0"/>
      <w:marBottom w:val="0"/>
      <w:divBdr>
        <w:top w:val="none" w:sz="0" w:space="0" w:color="auto"/>
        <w:left w:val="none" w:sz="0" w:space="0" w:color="auto"/>
        <w:bottom w:val="none" w:sz="0" w:space="0" w:color="auto"/>
        <w:right w:val="none" w:sz="0" w:space="0" w:color="auto"/>
      </w:divBdr>
    </w:div>
    <w:div w:id="676349387">
      <w:marLeft w:val="0"/>
      <w:marRight w:val="0"/>
      <w:marTop w:val="0"/>
      <w:marBottom w:val="0"/>
      <w:divBdr>
        <w:top w:val="none" w:sz="0" w:space="0" w:color="auto"/>
        <w:left w:val="none" w:sz="0" w:space="0" w:color="auto"/>
        <w:bottom w:val="none" w:sz="0" w:space="0" w:color="auto"/>
        <w:right w:val="none" w:sz="0" w:space="0" w:color="auto"/>
      </w:divBdr>
    </w:div>
    <w:div w:id="676349388">
      <w:marLeft w:val="0"/>
      <w:marRight w:val="0"/>
      <w:marTop w:val="0"/>
      <w:marBottom w:val="0"/>
      <w:divBdr>
        <w:top w:val="none" w:sz="0" w:space="0" w:color="auto"/>
        <w:left w:val="none" w:sz="0" w:space="0" w:color="auto"/>
        <w:bottom w:val="none" w:sz="0" w:space="0" w:color="auto"/>
        <w:right w:val="none" w:sz="0" w:space="0" w:color="auto"/>
      </w:divBdr>
    </w:div>
    <w:div w:id="676349389">
      <w:marLeft w:val="0"/>
      <w:marRight w:val="0"/>
      <w:marTop w:val="0"/>
      <w:marBottom w:val="0"/>
      <w:divBdr>
        <w:top w:val="none" w:sz="0" w:space="0" w:color="auto"/>
        <w:left w:val="none" w:sz="0" w:space="0" w:color="auto"/>
        <w:bottom w:val="none" w:sz="0" w:space="0" w:color="auto"/>
        <w:right w:val="none" w:sz="0" w:space="0" w:color="auto"/>
      </w:divBdr>
    </w:div>
    <w:div w:id="676349390">
      <w:marLeft w:val="0"/>
      <w:marRight w:val="0"/>
      <w:marTop w:val="0"/>
      <w:marBottom w:val="0"/>
      <w:divBdr>
        <w:top w:val="none" w:sz="0" w:space="0" w:color="auto"/>
        <w:left w:val="none" w:sz="0" w:space="0" w:color="auto"/>
        <w:bottom w:val="none" w:sz="0" w:space="0" w:color="auto"/>
        <w:right w:val="none" w:sz="0" w:space="0" w:color="auto"/>
      </w:divBdr>
    </w:div>
    <w:div w:id="676349391">
      <w:marLeft w:val="0"/>
      <w:marRight w:val="0"/>
      <w:marTop w:val="0"/>
      <w:marBottom w:val="0"/>
      <w:divBdr>
        <w:top w:val="none" w:sz="0" w:space="0" w:color="auto"/>
        <w:left w:val="none" w:sz="0" w:space="0" w:color="auto"/>
        <w:bottom w:val="none" w:sz="0" w:space="0" w:color="auto"/>
        <w:right w:val="none" w:sz="0" w:space="0" w:color="auto"/>
      </w:divBdr>
    </w:div>
    <w:div w:id="676349392">
      <w:marLeft w:val="0"/>
      <w:marRight w:val="0"/>
      <w:marTop w:val="0"/>
      <w:marBottom w:val="0"/>
      <w:divBdr>
        <w:top w:val="none" w:sz="0" w:space="0" w:color="auto"/>
        <w:left w:val="none" w:sz="0" w:space="0" w:color="auto"/>
        <w:bottom w:val="none" w:sz="0" w:space="0" w:color="auto"/>
        <w:right w:val="none" w:sz="0" w:space="0" w:color="auto"/>
      </w:divBdr>
    </w:div>
    <w:div w:id="676349393">
      <w:marLeft w:val="0"/>
      <w:marRight w:val="0"/>
      <w:marTop w:val="0"/>
      <w:marBottom w:val="0"/>
      <w:divBdr>
        <w:top w:val="none" w:sz="0" w:space="0" w:color="auto"/>
        <w:left w:val="none" w:sz="0" w:space="0" w:color="auto"/>
        <w:bottom w:val="none" w:sz="0" w:space="0" w:color="auto"/>
        <w:right w:val="none" w:sz="0" w:space="0" w:color="auto"/>
      </w:divBdr>
    </w:div>
    <w:div w:id="676349394">
      <w:marLeft w:val="0"/>
      <w:marRight w:val="0"/>
      <w:marTop w:val="0"/>
      <w:marBottom w:val="0"/>
      <w:divBdr>
        <w:top w:val="none" w:sz="0" w:space="0" w:color="auto"/>
        <w:left w:val="none" w:sz="0" w:space="0" w:color="auto"/>
        <w:bottom w:val="none" w:sz="0" w:space="0" w:color="auto"/>
        <w:right w:val="none" w:sz="0" w:space="0" w:color="auto"/>
      </w:divBdr>
    </w:div>
    <w:div w:id="676349395">
      <w:marLeft w:val="0"/>
      <w:marRight w:val="0"/>
      <w:marTop w:val="0"/>
      <w:marBottom w:val="0"/>
      <w:divBdr>
        <w:top w:val="none" w:sz="0" w:space="0" w:color="auto"/>
        <w:left w:val="none" w:sz="0" w:space="0" w:color="auto"/>
        <w:bottom w:val="none" w:sz="0" w:space="0" w:color="auto"/>
        <w:right w:val="none" w:sz="0" w:space="0" w:color="auto"/>
      </w:divBdr>
    </w:div>
    <w:div w:id="676349396">
      <w:marLeft w:val="0"/>
      <w:marRight w:val="0"/>
      <w:marTop w:val="0"/>
      <w:marBottom w:val="0"/>
      <w:divBdr>
        <w:top w:val="none" w:sz="0" w:space="0" w:color="auto"/>
        <w:left w:val="none" w:sz="0" w:space="0" w:color="auto"/>
        <w:bottom w:val="none" w:sz="0" w:space="0" w:color="auto"/>
        <w:right w:val="none" w:sz="0" w:space="0" w:color="auto"/>
      </w:divBdr>
    </w:div>
    <w:div w:id="676349397">
      <w:marLeft w:val="0"/>
      <w:marRight w:val="0"/>
      <w:marTop w:val="0"/>
      <w:marBottom w:val="0"/>
      <w:divBdr>
        <w:top w:val="none" w:sz="0" w:space="0" w:color="auto"/>
        <w:left w:val="none" w:sz="0" w:space="0" w:color="auto"/>
        <w:bottom w:val="none" w:sz="0" w:space="0" w:color="auto"/>
        <w:right w:val="none" w:sz="0" w:space="0" w:color="auto"/>
      </w:divBdr>
    </w:div>
    <w:div w:id="676349398">
      <w:marLeft w:val="0"/>
      <w:marRight w:val="0"/>
      <w:marTop w:val="0"/>
      <w:marBottom w:val="0"/>
      <w:divBdr>
        <w:top w:val="none" w:sz="0" w:space="0" w:color="auto"/>
        <w:left w:val="none" w:sz="0" w:space="0" w:color="auto"/>
        <w:bottom w:val="none" w:sz="0" w:space="0" w:color="auto"/>
        <w:right w:val="none" w:sz="0" w:space="0" w:color="auto"/>
      </w:divBdr>
    </w:div>
    <w:div w:id="676349399">
      <w:marLeft w:val="0"/>
      <w:marRight w:val="0"/>
      <w:marTop w:val="0"/>
      <w:marBottom w:val="0"/>
      <w:divBdr>
        <w:top w:val="none" w:sz="0" w:space="0" w:color="auto"/>
        <w:left w:val="none" w:sz="0" w:space="0" w:color="auto"/>
        <w:bottom w:val="none" w:sz="0" w:space="0" w:color="auto"/>
        <w:right w:val="none" w:sz="0" w:space="0" w:color="auto"/>
      </w:divBdr>
    </w:div>
    <w:div w:id="676349400">
      <w:marLeft w:val="0"/>
      <w:marRight w:val="0"/>
      <w:marTop w:val="0"/>
      <w:marBottom w:val="0"/>
      <w:divBdr>
        <w:top w:val="none" w:sz="0" w:space="0" w:color="auto"/>
        <w:left w:val="none" w:sz="0" w:space="0" w:color="auto"/>
        <w:bottom w:val="none" w:sz="0" w:space="0" w:color="auto"/>
        <w:right w:val="none" w:sz="0" w:space="0" w:color="auto"/>
      </w:divBdr>
    </w:div>
    <w:div w:id="676349401">
      <w:marLeft w:val="0"/>
      <w:marRight w:val="0"/>
      <w:marTop w:val="0"/>
      <w:marBottom w:val="0"/>
      <w:divBdr>
        <w:top w:val="none" w:sz="0" w:space="0" w:color="auto"/>
        <w:left w:val="none" w:sz="0" w:space="0" w:color="auto"/>
        <w:bottom w:val="none" w:sz="0" w:space="0" w:color="auto"/>
        <w:right w:val="none" w:sz="0" w:space="0" w:color="auto"/>
      </w:divBdr>
    </w:div>
    <w:div w:id="676349402">
      <w:marLeft w:val="0"/>
      <w:marRight w:val="0"/>
      <w:marTop w:val="0"/>
      <w:marBottom w:val="0"/>
      <w:divBdr>
        <w:top w:val="none" w:sz="0" w:space="0" w:color="auto"/>
        <w:left w:val="none" w:sz="0" w:space="0" w:color="auto"/>
        <w:bottom w:val="none" w:sz="0" w:space="0" w:color="auto"/>
        <w:right w:val="none" w:sz="0" w:space="0" w:color="auto"/>
      </w:divBdr>
    </w:div>
    <w:div w:id="676349403">
      <w:marLeft w:val="0"/>
      <w:marRight w:val="0"/>
      <w:marTop w:val="0"/>
      <w:marBottom w:val="0"/>
      <w:divBdr>
        <w:top w:val="none" w:sz="0" w:space="0" w:color="auto"/>
        <w:left w:val="none" w:sz="0" w:space="0" w:color="auto"/>
        <w:bottom w:val="none" w:sz="0" w:space="0" w:color="auto"/>
        <w:right w:val="none" w:sz="0" w:space="0" w:color="auto"/>
      </w:divBdr>
    </w:div>
    <w:div w:id="676349404">
      <w:marLeft w:val="0"/>
      <w:marRight w:val="0"/>
      <w:marTop w:val="0"/>
      <w:marBottom w:val="0"/>
      <w:divBdr>
        <w:top w:val="none" w:sz="0" w:space="0" w:color="auto"/>
        <w:left w:val="none" w:sz="0" w:space="0" w:color="auto"/>
        <w:bottom w:val="none" w:sz="0" w:space="0" w:color="auto"/>
        <w:right w:val="none" w:sz="0" w:space="0" w:color="auto"/>
      </w:divBdr>
    </w:div>
    <w:div w:id="676349405">
      <w:marLeft w:val="0"/>
      <w:marRight w:val="0"/>
      <w:marTop w:val="0"/>
      <w:marBottom w:val="0"/>
      <w:divBdr>
        <w:top w:val="none" w:sz="0" w:space="0" w:color="auto"/>
        <w:left w:val="none" w:sz="0" w:space="0" w:color="auto"/>
        <w:bottom w:val="none" w:sz="0" w:space="0" w:color="auto"/>
        <w:right w:val="none" w:sz="0" w:space="0" w:color="auto"/>
      </w:divBdr>
    </w:div>
    <w:div w:id="676349406">
      <w:marLeft w:val="0"/>
      <w:marRight w:val="0"/>
      <w:marTop w:val="0"/>
      <w:marBottom w:val="0"/>
      <w:divBdr>
        <w:top w:val="none" w:sz="0" w:space="0" w:color="auto"/>
        <w:left w:val="none" w:sz="0" w:space="0" w:color="auto"/>
        <w:bottom w:val="none" w:sz="0" w:space="0" w:color="auto"/>
        <w:right w:val="none" w:sz="0" w:space="0" w:color="auto"/>
      </w:divBdr>
    </w:div>
    <w:div w:id="676349407">
      <w:marLeft w:val="0"/>
      <w:marRight w:val="0"/>
      <w:marTop w:val="0"/>
      <w:marBottom w:val="0"/>
      <w:divBdr>
        <w:top w:val="none" w:sz="0" w:space="0" w:color="auto"/>
        <w:left w:val="none" w:sz="0" w:space="0" w:color="auto"/>
        <w:bottom w:val="none" w:sz="0" w:space="0" w:color="auto"/>
        <w:right w:val="none" w:sz="0" w:space="0" w:color="auto"/>
      </w:divBdr>
    </w:div>
    <w:div w:id="676349408">
      <w:marLeft w:val="0"/>
      <w:marRight w:val="0"/>
      <w:marTop w:val="0"/>
      <w:marBottom w:val="0"/>
      <w:divBdr>
        <w:top w:val="none" w:sz="0" w:space="0" w:color="auto"/>
        <w:left w:val="none" w:sz="0" w:space="0" w:color="auto"/>
        <w:bottom w:val="none" w:sz="0" w:space="0" w:color="auto"/>
        <w:right w:val="none" w:sz="0" w:space="0" w:color="auto"/>
      </w:divBdr>
    </w:div>
    <w:div w:id="676349409">
      <w:marLeft w:val="0"/>
      <w:marRight w:val="0"/>
      <w:marTop w:val="0"/>
      <w:marBottom w:val="0"/>
      <w:divBdr>
        <w:top w:val="none" w:sz="0" w:space="0" w:color="auto"/>
        <w:left w:val="none" w:sz="0" w:space="0" w:color="auto"/>
        <w:bottom w:val="none" w:sz="0" w:space="0" w:color="auto"/>
        <w:right w:val="none" w:sz="0" w:space="0" w:color="auto"/>
      </w:divBdr>
    </w:div>
    <w:div w:id="676349410">
      <w:marLeft w:val="0"/>
      <w:marRight w:val="0"/>
      <w:marTop w:val="0"/>
      <w:marBottom w:val="0"/>
      <w:divBdr>
        <w:top w:val="none" w:sz="0" w:space="0" w:color="auto"/>
        <w:left w:val="none" w:sz="0" w:space="0" w:color="auto"/>
        <w:bottom w:val="none" w:sz="0" w:space="0" w:color="auto"/>
        <w:right w:val="none" w:sz="0" w:space="0" w:color="auto"/>
      </w:divBdr>
    </w:div>
    <w:div w:id="676349411">
      <w:marLeft w:val="0"/>
      <w:marRight w:val="0"/>
      <w:marTop w:val="0"/>
      <w:marBottom w:val="0"/>
      <w:divBdr>
        <w:top w:val="none" w:sz="0" w:space="0" w:color="auto"/>
        <w:left w:val="none" w:sz="0" w:space="0" w:color="auto"/>
        <w:bottom w:val="none" w:sz="0" w:space="0" w:color="auto"/>
        <w:right w:val="none" w:sz="0" w:space="0" w:color="auto"/>
      </w:divBdr>
    </w:div>
    <w:div w:id="676349412">
      <w:marLeft w:val="0"/>
      <w:marRight w:val="0"/>
      <w:marTop w:val="0"/>
      <w:marBottom w:val="0"/>
      <w:divBdr>
        <w:top w:val="none" w:sz="0" w:space="0" w:color="auto"/>
        <w:left w:val="none" w:sz="0" w:space="0" w:color="auto"/>
        <w:bottom w:val="none" w:sz="0" w:space="0" w:color="auto"/>
        <w:right w:val="none" w:sz="0" w:space="0" w:color="auto"/>
      </w:divBdr>
    </w:div>
    <w:div w:id="676349413">
      <w:marLeft w:val="0"/>
      <w:marRight w:val="0"/>
      <w:marTop w:val="0"/>
      <w:marBottom w:val="0"/>
      <w:divBdr>
        <w:top w:val="none" w:sz="0" w:space="0" w:color="auto"/>
        <w:left w:val="none" w:sz="0" w:space="0" w:color="auto"/>
        <w:bottom w:val="none" w:sz="0" w:space="0" w:color="auto"/>
        <w:right w:val="none" w:sz="0" w:space="0" w:color="auto"/>
      </w:divBdr>
    </w:div>
    <w:div w:id="676349414">
      <w:marLeft w:val="0"/>
      <w:marRight w:val="0"/>
      <w:marTop w:val="0"/>
      <w:marBottom w:val="0"/>
      <w:divBdr>
        <w:top w:val="none" w:sz="0" w:space="0" w:color="auto"/>
        <w:left w:val="none" w:sz="0" w:space="0" w:color="auto"/>
        <w:bottom w:val="none" w:sz="0" w:space="0" w:color="auto"/>
        <w:right w:val="none" w:sz="0" w:space="0" w:color="auto"/>
      </w:divBdr>
    </w:div>
    <w:div w:id="676349415">
      <w:marLeft w:val="0"/>
      <w:marRight w:val="0"/>
      <w:marTop w:val="0"/>
      <w:marBottom w:val="0"/>
      <w:divBdr>
        <w:top w:val="none" w:sz="0" w:space="0" w:color="auto"/>
        <w:left w:val="none" w:sz="0" w:space="0" w:color="auto"/>
        <w:bottom w:val="none" w:sz="0" w:space="0" w:color="auto"/>
        <w:right w:val="none" w:sz="0" w:space="0" w:color="auto"/>
      </w:divBdr>
    </w:div>
    <w:div w:id="676349416">
      <w:marLeft w:val="0"/>
      <w:marRight w:val="0"/>
      <w:marTop w:val="0"/>
      <w:marBottom w:val="0"/>
      <w:divBdr>
        <w:top w:val="none" w:sz="0" w:space="0" w:color="auto"/>
        <w:left w:val="none" w:sz="0" w:space="0" w:color="auto"/>
        <w:bottom w:val="none" w:sz="0" w:space="0" w:color="auto"/>
        <w:right w:val="none" w:sz="0" w:space="0" w:color="auto"/>
      </w:divBdr>
    </w:div>
    <w:div w:id="676349417">
      <w:marLeft w:val="0"/>
      <w:marRight w:val="0"/>
      <w:marTop w:val="0"/>
      <w:marBottom w:val="0"/>
      <w:divBdr>
        <w:top w:val="none" w:sz="0" w:space="0" w:color="auto"/>
        <w:left w:val="none" w:sz="0" w:space="0" w:color="auto"/>
        <w:bottom w:val="none" w:sz="0" w:space="0" w:color="auto"/>
        <w:right w:val="none" w:sz="0" w:space="0" w:color="auto"/>
      </w:divBdr>
    </w:div>
    <w:div w:id="676349418">
      <w:marLeft w:val="0"/>
      <w:marRight w:val="0"/>
      <w:marTop w:val="0"/>
      <w:marBottom w:val="0"/>
      <w:divBdr>
        <w:top w:val="none" w:sz="0" w:space="0" w:color="auto"/>
        <w:left w:val="none" w:sz="0" w:space="0" w:color="auto"/>
        <w:bottom w:val="none" w:sz="0" w:space="0" w:color="auto"/>
        <w:right w:val="none" w:sz="0" w:space="0" w:color="auto"/>
      </w:divBdr>
    </w:div>
    <w:div w:id="676349419">
      <w:marLeft w:val="0"/>
      <w:marRight w:val="0"/>
      <w:marTop w:val="0"/>
      <w:marBottom w:val="0"/>
      <w:divBdr>
        <w:top w:val="none" w:sz="0" w:space="0" w:color="auto"/>
        <w:left w:val="none" w:sz="0" w:space="0" w:color="auto"/>
        <w:bottom w:val="none" w:sz="0" w:space="0" w:color="auto"/>
        <w:right w:val="none" w:sz="0" w:space="0" w:color="auto"/>
      </w:divBdr>
    </w:div>
    <w:div w:id="676349420">
      <w:marLeft w:val="0"/>
      <w:marRight w:val="0"/>
      <w:marTop w:val="0"/>
      <w:marBottom w:val="0"/>
      <w:divBdr>
        <w:top w:val="none" w:sz="0" w:space="0" w:color="auto"/>
        <w:left w:val="none" w:sz="0" w:space="0" w:color="auto"/>
        <w:bottom w:val="none" w:sz="0" w:space="0" w:color="auto"/>
        <w:right w:val="none" w:sz="0" w:space="0" w:color="auto"/>
      </w:divBdr>
    </w:div>
    <w:div w:id="676349421">
      <w:marLeft w:val="0"/>
      <w:marRight w:val="0"/>
      <w:marTop w:val="0"/>
      <w:marBottom w:val="0"/>
      <w:divBdr>
        <w:top w:val="none" w:sz="0" w:space="0" w:color="auto"/>
        <w:left w:val="none" w:sz="0" w:space="0" w:color="auto"/>
        <w:bottom w:val="none" w:sz="0" w:space="0" w:color="auto"/>
        <w:right w:val="none" w:sz="0" w:space="0" w:color="auto"/>
      </w:divBdr>
    </w:div>
    <w:div w:id="676349422">
      <w:marLeft w:val="0"/>
      <w:marRight w:val="0"/>
      <w:marTop w:val="0"/>
      <w:marBottom w:val="0"/>
      <w:divBdr>
        <w:top w:val="none" w:sz="0" w:space="0" w:color="auto"/>
        <w:left w:val="none" w:sz="0" w:space="0" w:color="auto"/>
        <w:bottom w:val="none" w:sz="0" w:space="0" w:color="auto"/>
        <w:right w:val="none" w:sz="0" w:space="0" w:color="auto"/>
      </w:divBdr>
    </w:div>
    <w:div w:id="676349423">
      <w:marLeft w:val="0"/>
      <w:marRight w:val="0"/>
      <w:marTop w:val="0"/>
      <w:marBottom w:val="0"/>
      <w:divBdr>
        <w:top w:val="none" w:sz="0" w:space="0" w:color="auto"/>
        <w:left w:val="none" w:sz="0" w:space="0" w:color="auto"/>
        <w:bottom w:val="none" w:sz="0" w:space="0" w:color="auto"/>
        <w:right w:val="none" w:sz="0" w:space="0" w:color="auto"/>
      </w:divBdr>
    </w:div>
    <w:div w:id="676349424">
      <w:marLeft w:val="0"/>
      <w:marRight w:val="0"/>
      <w:marTop w:val="0"/>
      <w:marBottom w:val="0"/>
      <w:divBdr>
        <w:top w:val="none" w:sz="0" w:space="0" w:color="auto"/>
        <w:left w:val="none" w:sz="0" w:space="0" w:color="auto"/>
        <w:bottom w:val="none" w:sz="0" w:space="0" w:color="auto"/>
        <w:right w:val="none" w:sz="0" w:space="0" w:color="auto"/>
      </w:divBdr>
    </w:div>
    <w:div w:id="676349425">
      <w:marLeft w:val="0"/>
      <w:marRight w:val="0"/>
      <w:marTop w:val="0"/>
      <w:marBottom w:val="0"/>
      <w:divBdr>
        <w:top w:val="none" w:sz="0" w:space="0" w:color="auto"/>
        <w:left w:val="none" w:sz="0" w:space="0" w:color="auto"/>
        <w:bottom w:val="none" w:sz="0" w:space="0" w:color="auto"/>
        <w:right w:val="none" w:sz="0" w:space="0" w:color="auto"/>
      </w:divBdr>
    </w:div>
    <w:div w:id="676349426">
      <w:marLeft w:val="0"/>
      <w:marRight w:val="0"/>
      <w:marTop w:val="0"/>
      <w:marBottom w:val="0"/>
      <w:divBdr>
        <w:top w:val="none" w:sz="0" w:space="0" w:color="auto"/>
        <w:left w:val="none" w:sz="0" w:space="0" w:color="auto"/>
        <w:bottom w:val="none" w:sz="0" w:space="0" w:color="auto"/>
        <w:right w:val="none" w:sz="0" w:space="0" w:color="auto"/>
      </w:divBdr>
    </w:div>
    <w:div w:id="676349427">
      <w:marLeft w:val="0"/>
      <w:marRight w:val="0"/>
      <w:marTop w:val="0"/>
      <w:marBottom w:val="0"/>
      <w:divBdr>
        <w:top w:val="none" w:sz="0" w:space="0" w:color="auto"/>
        <w:left w:val="none" w:sz="0" w:space="0" w:color="auto"/>
        <w:bottom w:val="none" w:sz="0" w:space="0" w:color="auto"/>
        <w:right w:val="none" w:sz="0" w:space="0" w:color="auto"/>
      </w:divBdr>
    </w:div>
    <w:div w:id="676349428">
      <w:marLeft w:val="0"/>
      <w:marRight w:val="0"/>
      <w:marTop w:val="0"/>
      <w:marBottom w:val="0"/>
      <w:divBdr>
        <w:top w:val="none" w:sz="0" w:space="0" w:color="auto"/>
        <w:left w:val="none" w:sz="0" w:space="0" w:color="auto"/>
        <w:bottom w:val="none" w:sz="0" w:space="0" w:color="auto"/>
        <w:right w:val="none" w:sz="0" w:space="0" w:color="auto"/>
      </w:divBdr>
    </w:div>
    <w:div w:id="676349429">
      <w:marLeft w:val="0"/>
      <w:marRight w:val="0"/>
      <w:marTop w:val="0"/>
      <w:marBottom w:val="0"/>
      <w:divBdr>
        <w:top w:val="none" w:sz="0" w:space="0" w:color="auto"/>
        <w:left w:val="none" w:sz="0" w:space="0" w:color="auto"/>
        <w:bottom w:val="none" w:sz="0" w:space="0" w:color="auto"/>
        <w:right w:val="none" w:sz="0" w:space="0" w:color="auto"/>
      </w:divBdr>
    </w:div>
    <w:div w:id="676349430">
      <w:marLeft w:val="0"/>
      <w:marRight w:val="0"/>
      <w:marTop w:val="0"/>
      <w:marBottom w:val="0"/>
      <w:divBdr>
        <w:top w:val="none" w:sz="0" w:space="0" w:color="auto"/>
        <w:left w:val="none" w:sz="0" w:space="0" w:color="auto"/>
        <w:bottom w:val="none" w:sz="0" w:space="0" w:color="auto"/>
        <w:right w:val="none" w:sz="0" w:space="0" w:color="auto"/>
      </w:divBdr>
    </w:div>
    <w:div w:id="676349431">
      <w:marLeft w:val="0"/>
      <w:marRight w:val="0"/>
      <w:marTop w:val="0"/>
      <w:marBottom w:val="0"/>
      <w:divBdr>
        <w:top w:val="none" w:sz="0" w:space="0" w:color="auto"/>
        <w:left w:val="none" w:sz="0" w:space="0" w:color="auto"/>
        <w:bottom w:val="none" w:sz="0" w:space="0" w:color="auto"/>
        <w:right w:val="none" w:sz="0" w:space="0" w:color="auto"/>
      </w:divBdr>
    </w:div>
    <w:div w:id="676349432">
      <w:marLeft w:val="0"/>
      <w:marRight w:val="0"/>
      <w:marTop w:val="0"/>
      <w:marBottom w:val="0"/>
      <w:divBdr>
        <w:top w:val="none" w:sz="0" w:space="0" w:color="auto"/>
        <w:left w:val="none" w:sz="0" w:space="0" w:color="auto"/>
        <w:bottom w:val="none" w:sz="0" w:space="0" w:color="auto"/>
        <w:right w:val="none" w:sz="0" w:space="0" w:color="auto"/>
      </w:divBdr>
    </w:div>
    <w:div w:id="676349433">
      <w:marLeft w:val="0"/>
      <w:marRight w:val="0"/>
      <w:marTop w:val="0"/>
      <w:marBottom w:val="0"/>
      <w:divBdr>
        <w:top w:val="none" w:sz="0" w:space="0" w:color="auto"/>
        <w:left w:val="none" w:sz="0" w:space="0" w:color="auto"/>
        <w:bottom w:val="none" w:sz="0" w:space="0" w:color="auto"/>
        <w:right w:val="none" w:sz="0" w:space="0" w:color="auto"/>
      </w:divBdr>
    </w:div>
    <w:div w:id="676349434">
      <w:marLeft w:val="0"/>
      <w:marRight w:val="0"/>
      <w:marTop w:val="0"/>
      <w:marBottom w:val="0"/>
      <w:divBdr>
        <w:top w:val="none" w:sz="0" w:space="0" w:color="auto"/>
        <w:left w:val="none" w:sz="0" w:space="0" w:color="auto"/>
        <w:bottom w:val="none" w:sz="0" w:space="0" w:color="auto"/>
        <w:right w:val="none" w:sz="0" w:space="0" w:color="auto"/>
      </w:divBdr>
    </w:div>
    <w:div w:id="676349435">
      <w:marLeft w:val="0"/>
      <w:marRight w:val="0"/>
      <w:marTop w:val="0"/>
      <w:marBottom w:val="0"/>
      <w:divBdr>
        <w:top w:val="none" w:sz="0" w:space="0" w:color="auto"/>
        <w:left w:val="none" w:sz="0" w:space="0" w:color="auto"/>
        <w:bottom w:val="none" w:sz="0" w:space="0" w:color="auto"/>
        <w:right w:val="none" w:sz="0" w:space="0" w:color="auto"/>
      </w:divBdr>
    </w:div>
    <w:div w:id="676349436">
      <w:marLeft w:val="0"/>
      <w:marRight w:val="0"/>
      <w:marTop w:val="0"/>
      <w:marBottom w:val="0"/>
      <w:divBdr>
        <w:top w:val="none" w:sz="0" w:space="0" w:color="auto"/>
        <w:left w:val="none" w:sz="0" w:space="0" w:color="auto"/>
        <w:bottom w:val="none" w:sz="0" w:space="0" w:color="auto"/>
        <w:right w:val="none" w:sz="0" w:space="0" w:color="auto"/>
      </w:divBdr>
    </w:div>
    <w:div w:id="676349437">
      <w:marLeft w:val="0"/>
      <w:marRight w:val="0"/>
      <w:marTop w:val="0"/>
      <w:marBottom w:val="0"/>
      <w:divBdr>
        <w:top w:val="none" w:sz="0" w:space="0" w:color="auto"/>
        <w:left w:val="none" w:sz="0" w:space="0" w:color="auto"/>
        <w:bottom w:val="none" w:sz="0" w:space="0" w:color="auto"/>
        <w:right w:val="none" w:sz="0" w:space="0" w:color="auto"/>
      </w:divBdr>
    </w:div>
    <w:div w:id="676349438">
      <w:marLeft w:val="0"/>
      <w:marRight w:val="0"/>
      <w:marTop w:val="0"/>
      <w:marBottom w:val="0"/>
      <w:divBdr>
        <w:top w:val="none" w:sz="0" w:space="0" w:color="auto"/>
        <w:left w:val="none" w:sz="0" w:space="0" w:color="auto"/>
        <w:bottom w:val="none" w:sz="0" w:space="0" w:color="auto"/>
        <w:right w:val="none" w:sz="0" w:space="0" w:color="auto"/>
      </w:divBdr>
    </w:div>
    <w:div w:id="676349439">
      <w:marLeft w:val="0"/>
      <w:marRight w:val="0"/>
      <w:marTop w:val="0"/>
      <w:marBottom w:val="0"/>
      <w:divBdr>
        <w:top w:val="none" w:sz="0" w:space="0" w:color="auto"/>
        <w:left w:val="none" w:sz="0" w:space="0" w:color="auto"/>
        <w:bottom w:val="none" w:sz="0" w:space="0" w:color="auto"/>
        <w:right w:val="none" w:sz="0" w:space="0" w:color="auto"/>
      </w:divBdr>
    </w:div>
    <w:div w:id="676349440">
      <w:marLeft w:val="0"/>
      <w:marRight w:val="0"/>
      <w:marTop w:val="0"/>
      <w:marBottom w:val="0"/>
      <w:divBdr>
        <w:top w:val="none" w:sz="0" w:space="0" w:color="auto"/>
        <w:left w:val="none" w:sz="0" w:space="0" w:color="auto"/>
        <w:bottom w:val="none" w:sz="0" w:space="0" w:color="auto"/>
        <w:right w:val="none" w:sz="0" w:space="0" w:color="auto"/>
      </w:divBdr>
    </w:div>
    <w:div w:id="676349441">
      <w:marLeft w:val="0"/>
      <w:marRight w:val="0"/>
      <w:marTop w:val="0"/>
      <w:marBottom w:val="0"/>
      <w:divBdr>
        <w:top w:val="none" w:sz="0" w:space="0" w:color="auto"/>
        <w:left w:val="none" w:sz="0" w:space="0" w:color="auto"/>
        <w:bottom w:val="none" w:sz="0" w:space="0" w:color="auto"/>
        <w:right w:val="none" w:sz="0" w:space="0" w:color="auto"/>
      </w:divBdr>
    </w:div>
    <w:div w:id="676349442">
      <w:marLeft w:val="0"/>
      <w:marRight w:val="0"/>
      <w:marTop w:val="0"/>
      <w:marBottom w:val="0"/>
      <w:divBdr>
        <w:top w:val="none" w:sz="0" w:space="0" w:color="auto"/>
        <w:left w:val="none" w:sz="0" w:space="0" w:color="auto"/>
        <w:bottom w:val="none" w:sz="0" w:space="0" w:color="auto"/>
        <w:right w:val="none" w:sz="0" w:space="0" w:color="auto"/>
      </w:divBdr>
    </w:div>
    <w:div w:id="676349443">
      <w:marLeft w:val="0"/>
      <w:marRight w:val="0"/>
      <w:marTop w:val="0"/>
      <w:marBottom w:val="0"/>
      <w:divBdr>
        <w:top w:val="none" w:sz="0" w:space="0" w:color="auto"/>
        <w:left w:val="none" w:sz="0" w:space="0" w:color="auto"/>
        <w:bottom w:val="none" w:sz="0" w:space="0" w:color="auto"/>
        <w:right w:val="none" w:sz="0" w:space="0" w:color="auto"/>
      </w:divBdr>
    </w:div>
    <w:div w:id="676349444">
      <w:marLeft w:val="0"/>
      <w:marRight w:val="0"/>
      <w:marTop w:val="0"/>
      <w:marBottom w:val="0"/>
      <w:divBdr>
        <w:top w:val="none" w:sz="0" w:space="0" w:color="auto"/>
        <w:left w:val="none" w:sz="0" w:space="0" w:color="auto"/>
        <w:bottom w:val="none" w:sz="0" w:space="0" w:color="auto"/>
        <w:right w:val="none" w:sz="0" w:space="0" w:color="auto"/>
      </w:divBdr>
    </w:div>
    <w:div w:id="676349445">
      <w:marLeft w:val="0"/>
      <w:marRight w:val="0"/>
      <w:marTop w:val="0"/>
      <w:marBottom w:val="0"/>
      <w:divBdr>
        <w:top w:val="none" w:sz="0" w:space="0" w:color="auto"/>
        <w:left w:val="none" w:sz="0" w:space="0" w:color="auto"/>
        <w:bottom w:val="none" w:sz="0" w:space="0" w:color="auto"/>
        <w:right w:val="none" w:sz="0" w:space="0" w:color="auto"/>
      </w:divBdr>
    </w:div>
    <w:div w:id="676349446">
      <w:marLeft w:val="0"/>
      <w:marRight w:val="0"/>
      <w:marTop w:val="0"/>
      <w:marBottom w:val="0"/>
      <w:divBdr>
        <w:top w:val="none" w:sz="0" w:space="0" w:color="auto"/>
        <w:left w:val="none" w:sz="0" w:space="0" w:color="auto"/>
        <w:bottom w:val="none" w:sz="0" w:space="0" w:color="auto"/>
        <w:right w:val="none" w:sz="0" w:space="0" w:color="auto"/>
      </w:divBdr>
    </w:div>
    <w:div w:id="676349447">
      <w:marLeft w:val="0"/>
      <w:marRight w:val="0"/>
      <w:marTop w:val="0"/>
      <w:marBottom w:val="0"/>
      <w:divBdr>
        <w:top w:val="none" w:sz="0" w:space="0" w:color="auto"/>
        <w:left w:val="none" w:sz="0" w:space="0" w:color="auto"/>
        <w:bottom w:val="none" w:sz="0" w:space="0" w:color="auto"/>
        <w:right w:val="none" w:sz="0" w:space="0" w:color="auto"/>
      </w:divBdr>
    </w:div>
    <w:div w:id="676349448">
      <w:marLeft w:val="0"/>
      <w:marRight w:val="0"/>
      <w:marTop w:val="0"/>
      <w:marBottom w:val="0"/>
      <w:divBdr>
        <w:top w:val="none" w:sz="0" w:space="0" w:color="auto"/>
        <w:left w:val="none" w:sz="0" w:space="0" w:color="auto"/>
        <w:bottom w:val="none" w:sz="0" w:space="0" w:color="auto"/>
        <w:right w:val="none" w:sz="0" w:space="0" w:color="auto"/>
      </w:divBdr>
    </w:div>
    <w:div w:id="676349449">
      <w:marLeft w:val="0"/>
      <w:marRight w:val="0"/>
      <w:marTop w:val="0"/>
      <w:marBottom w:val="0"/>
      <w:divBdr>
        <w:top w:val="none" w:sz="0" w:space="0" w:color="auto"/>
        <w:left w:val="none" w:sz="0" w:space="0" w:color="auto"/>
        <w:bottom w:val="none" w:sz="0" w:space="0" w:color="auto"/>
        <w:right w:val="none" w:sz="0" w:space="0" w:color="auto"/>
      </w:divBdr>
    </w:div>
    <w:div w:id="676349450">
      <w:marLeft w:val="0"/>
      <w:marRight w:val="0"/>
      <w:marTop w:val="0"/>
      <w:marBottom w:val="0"/>
      <w:divBdr>
        <w:top w:val="none" w:sz="0" w:space="0" w:color="auto"/>
        <w:left w:val="none" w:sz="0" w:space="0" w:color="auto"/>
        <w:bottom w:val="none" w:sz="0" w:space="0" w:color="auto"/>
        <w:right w:val="none" w:sz="0" w:space="0" w:color="auto"/>
      </w:divBdr>
    </w:div>
    <w:div w:id="676349451">
      <w:marLeft w:val="0"/>
      <w:marRight w:val="0"/>
      <w:marTop w:val="0"/>
      <w:marBottom w:val="0"/>
      <w:divBdr>
        <w:top w:val="none" w:sz="0" w:space="0" w:color="auto"/>
        <w:left w:val="none" w:sz="0" w:space="0" w:color="auto"/>
        <w:bottom w:val="none" w:sz="0" w:space="0" w:color="auto"/>
        <w:right w:val="none" w:sz="0" w:space="0" w:color="auto"/>
      </w:divBdr>
    </w:div>
    <w:div w:id="676349452">
      <w:marLeft w:val="0"/>
      <w:marRight w:val="0"/>
      <w:marTop w:val="0"/>
      <w:marBottom w:val="0"/>
      <w:divBdr>
        <w:top w:val="none" w:sz="0" w:space="0" w:color="auto"/>
        <w:left w:val="none" w:sz="0" w:space="0" w:color="auto"/>
        <w:bottom w:val="none" w:sz="0" w:space="0" w:color="auto"/>
        <w:right w:val="none" w:sz="0" w:space="0" w:color="auto"/>
      </w:divBdr>
    </w:div>
    <w:div w:id="676349453">
      <w:marLeft w:val="0"/>
      <w:marRight w:val="0"/>
      <w:marTop w:val="0"/>
      <w:marBottom w:val="0"/>
      <w:divBdr>
        <w:top w:val="none" w:sz="0" w:space="0" w:color="auto"/>
        <w:left w:val="none" w:sz="0" w:space="0" w:color="auto"/>
        <w:bottom w:val="none" w:sz="0" w:space="0" w:color="auto"/>
        <w:right w:val="none" w:sz="0" w:space="0" w:color="auto"/>
      </w:divBdr>
    </w:div>
    <w:div w:id="676349454">
      <w:marLeft w:val="0"/>
      <w:marRight w:val="0"/>
      <w:marTop w:val="0"/>
      <w:marBottom w:val="0"/>
      <w:divBdr>
        <w:top w:val="none" w:sz="0" w:space="0" w:color="auto"/>
        <w:left w:val="none" w:sz="0" w:space="0" w:color="auto"/>
        <w:bottom w:val="none" w:sz="0" w:space="0" w:color="auto"/>
        <w:right w:val="none" w:sz="0" w:space="0" w:color="auto"/>
      </w:divBdr>
    </w:div>
    <w:div w:id="676349455">
      <w:marLeft w:val="0"/>
      <w:marRight w:val="0"/>
      <w:marTop w:val="0"/>
      <w:marBottom w:val="0"/>
      <w:divBdr>
        <w:top w:val="none" w:sz="0" w:space="0" w:color="auto"/>
        <w:left w:val="none" w:sz="0" w:space="0" w:color="auto"/>
        <w:bottom w:val="none" w:sz="0" w:space="0" w:color="auto"/>
        <w:right w:val="none" w:sz="0" w:space="0" w:color="auto"/>
      </w:divBdr>
    </w:div>
    <w:div w:id="676349456">
      <w:marLeft w:val="0"/>
      <w:marRight w:val="0"/>
      <w:marTop w:val="0"/>
      <w:marBottom w:val="0"/>
      <w:divBdr>
        <w:top w:val="none" w:sz="0" w:space="0" w:color="auto"/>
        <w:left w:val="none" w:sz="0" w:space="0" w:color="auto"/>
        <w:bottom w:val="none" w:sz="0" w:space="0" w:color="auto"/>
        <w:right w:val="none" w:sz="0" w:space="0" w:color="auto"/>
      </w:divBdr>
    </w:div>
    <w:div w:id="676349457">
      <w:marLeft w:val="0"/>
      <w:marRight w:val="0"/>
      <w:marTop w:val="0"/>
      <w:marBottom w:val="0"/>
      <w:divBdr>
        <w:top w:val="none" w:sz="0" w:space="0" w:color="auto"/>
        <w:left w:val="none" w:sz="0" w:space="0" w:color="auto"/>
        <w:bottom w:val="none" w:sz="0" w:space="0" w:color="auto"/>
        <w:right w:val="none" w:sz="0" w:space="0" w:color="auto"/>
      </w:divBdr>
    </w:div>
    <w:div w:id="676349458">
      <w:marLeft w:val="0"/>
      <w:marRight w:val="0"/>
      <w:marTop w:val="0"/>
      <w:marBottom w:val="0"/>
      <w:divBdr>
        <w:top w:val="none" w:sz="0" w:space="0" w:color="auto"/>
        <w:left w:val="none" w:sz="0" w:space="0" w:color="auto"/>
        <w:bottom w:val="none" w:sz="0" w:space="0" w:color="auto"/>
        <w:right w:val="none" w:sz="0" w:space="0" w:color="auto"/>
      </w:divBdr>
    </w:div>
    <w:div w:id="676349459">
      <w:marLeft w:val="0"/>
      <w:marRight w:val="0"/>
      <w:marTop w:val="0"/>
      <w:marBottom w:val="0"/>
      <w:divBdr>
        <w:top w:val="none" w:sz="0" w:space="0" w:color="auto"/>
        <w:left w:val="none" w:sz="0" w:space="0" w:color="auto"/>
        <w:bottom w:val="none" w:sz="0" w:space="0" w:color="auto"/>
        <w:right w:val="none" w:sz="0" w:space="0" w:color="auto"/>
      </w:divBdr>
    </w:div>
    <w:div w:id="676349460">
      <w:marLeft w:val="0"/>
      <w:marRight w:val="0"/>
      <w:marTop w:val="0"/>
      <w:marBottom w:val="0"/>
      <w:divBdr>
        <w:top w:val="none" w:sz="0" w:space="0" w:color="auto"/>
        <w:left w:val="none" w:sz="0" w:space="0" w:color="auto"/>
        <w:bottom w:val="none" w:sz="0" w:space="0" w:color="auto"/>
        <w:right w:val="none" w:sz="0" w:space="0" w:color="auto"/>
      </w:divBdr>
    </w:div>
    <w:div w:id="676349461">
      <w:marLeft w:val="0"/>
      <w:marRight w:val="0"/>
      <w:marTop w:val="0"/>
      <w:marBottom w:val="0"/>
      <w:divBdr>
        <w:top w:val="none" w:sz="0" w:space="0" w:color="auto"/>
        <w:left w:val="none" w:sz="0" w:space="0" w:color="auto"/>
        <w:bottom w:val="none" w:sz="0" w:space="0" w:color="auto"/>
        <w:right w:val="none" w:sz="0" w:space="0" w:color="auto"/>
      </w:divBdr>
    </w:div>
    <w:div w:id="676349462">
      <w:marLeft w:val="0"/>
      <w:marRight w:val="0"/>
      <w:marTop w:val="0"/>
      <w:marBottom w:val="0"/>
      <w:divBdr>
        <w:top w:val="none" w:sz="0" w:space="0" w:color="auto"/>
        <w:left w:val="none" w:sz="0" w:space="0" w:color="auto"/>
        <w:bottom w:val="none" w:sz="0" w:space="0" w:color="auto"/>
        <w:right w:val="none" w:sz="0" w:space="0" w:color="auto"/>
      </w:divBdr>
    </w:div>
    <w:div w:id="676349463">
      <w:marLeft w:val="0"/>
      <w:marRight w:val="0"/>
      <w:marTop w:val="0"/>
      <w:marBottom w:val="0"/>
      <w:divBdr>
        <w:top w:val="none" w:sz="0" w:space="0" w:color="auto"/>
        <w:left w:val="none" w:sz="0" w:space="0" w:color="auto"/>
        <w:bottom w:val="none" w:sz="0" w:space="0" w:color="auto"/>
        <w:right w:val="none" w:sz="0" w:space="0" w:color="auto"/>
      </w:divBdr>
    </w:div>
    <w:div w:id="676349464">
      <w:marLeft w:val="0"/>
      <w:marRight w:val="0"/>
      <w:marTop w:val="0"/>
      <w:marBottom w:val="0"/>
      <w:divBdr>
        <w:top w:val="none" w:sz="0" w:space="0" w:color="auto"/>
        <w:left w:val="none" w:sz="0" w:space="0" w:color="auto"/>
        <w:bottom w:val="none" w:sz="0" w:space="0" w:color="auto"/>
        <w:right w:val="none" w:sz="0" w:space="0" w:color="auto"/>
      </w:divBdr>
    </w:div>
    <w:div w:id="676349465">
      <w:marLeft w:val="0"/>
      <w:marRight w:val="0"/>
      <w:marTop w:val="0"/>
      <w:marBottom w:val="0"/>
      <w:divBdr>
        <w:top w:val="none" w:sz="0" w:space="0" w:color="auto"/>
        <w:left w:val="none" w:sz="0" w:space="0" w:color="auto"/>
        <w:bottom w:val="none" w:sz="0" w:space="0" w:color="auto"/>
        <w:right w:val="none" w:sz="0" w:space="0" w:color="auto"/>
      </w:divBdr>
    </w:div>
    <w:div w:id="676349466">
      <w:marLeft w:val="0"/>
      <w:marRight w:val="0"/>
      <w:marTop w:val="0"/>
      <w:marBottom w:val="0"/>
      <w:divBdr>
        <w:top w:val="none" w:sz="0" w:space="0" w:color="auto"/>
        <w:left w:val="none" w:sz="0" w:space="0" w:color="auto"/>
        <w:bottom w:val="none" w:sz="0" w:space="0" w:color="auto"/>
        <w:right w:val="none" w:sz="0" w:space="0" w:color="auto"/>
      </w:divBdr>
    </w:div>
    <w:div w:id="676349467">
      <w:marLeft w:val="0"/>
      <w:marRight w:val="0"/>
      <w:marTop w:val="0"/>
      <w:marBottom w:val="0"/>
      <w:divBdr>
        <w:top w:val="none" w:sz="0" w:space="0" w:color="auto"/>
        <w:left w:val="none" w:sz="0" w:space="0" w:color="auto"/>
        <w:bottom w:val="none" w:sz="0" w:space="0" w:color="auto"/>
        <w:right w:val="none" w:sz="0" w:space="0" w:color="auto"/>
      </w:divBdr>
    </w:div>
    <w:div w:id="676349468">
      <w:marLeft w:val="0"/>
      <w:marRight w:val="0"/>
      <w:marTop w:val="0"/>
      <w:marBottom w:val="0"/>
      <w:divBdr>
        <w:top w:val="none" w:sz="0" w:space="0" w:color="auto"/>
        <w:left w:val="none" w:sz="0" w:space="0" w:color="auto"/>
        <w:bottom w:val="none" w:sz="0" w:space="0" w:color="auto"/>
        <w:right w:val="none" w:sz="0" w:space="0" w:color="auto"/>
      </w:divBdr>
    </w:div>
    <w:div w:id="676349469">
      <w:marLeft w:val="0"/>
      <w:marRight w:val="0"/>
      <w:marTop w:val="0"/>
      <w:marBottom w:val="0"/>
      <w:divBdr>
        <w:top w:val="none" w:sz="0" w:space="0" w:color="auto"/>
        <w:left w:val="none" w:sz="0" w:space="0" w:color="auto"/>
        <w:bottom w:val="none" w:sz="0" w:space="0" w:color="auto"/>
        <w:right w:val="none" w:sz="0" w:space="0" w:color="auto"/>
      </w:divBdr>
    </w:div>
    <w:div w:id="676349470">
      <w:marLeft w:val="0"/>
      <w:marRight w:val="0"/>
      <w:marTop w:val="0"/>
      <w:marBottom w:val="0"/>
      <w:divBdr>
        <w:top w:val="none" w:sz="0" w:space="0" w:color="auto"/>
        <w:left w:val="none" w:sz="0" w:space="0" w:color="auto"/>
        <w:bottom w:val="none" w:sz="0" w:space="0" w:color="auto"/>
        <w:right w:val="none" w:sz="0" w:space="0" w:color="auto"/>
      </w:divBdr>
    </w:div>
    <w:div w:id="676349471">
      <w:marLeft w:val="0"/>
      <w:marRight w:val="0"/>
      <w:marTop w:val="0"/>
      <w:marBottom w:val="0"/>
      <w:divBdr>
        <w:top w:val="none" w:sz="0" w:space="0" w:color="auto"/>
        <w:left w:val="none" w:sz="0" w:space="0" w:color="auto"/>
        <w:bottom w:val="none" w:sz="0" w:space="0" w:color="auto"/>
        <w:right w:val="none" w:sz="0" w:space="0" w:color="auto"/>
      </w:divBdr>
    </w:div>
    <w:div w:id="676349472">
      <w:marLeft w:val="0"/>
      <w:marRight w:val="0"/>
      <w:marTop w:val="0"/>
      <w:marBottom w:val="0"/>
      <w:divBdr>
        <w:top w:val="none" w:sz="0" w:space="0" w:color="auto"/>
        <w:left w:val="none" w:sz="0" w:space="0" w:color="auto"/>
        <w:bottom w:val="none" w:sz="0" w:space="0" w:color="auto"/>
        <w:right w:val="none" w:sz="0" w:space="0" w:color="auto"/>
      </w:divBdr>
    </w:div>
    <w:div w:id="676349473">
      <w:marLeft w:val="0"/>
      <w:marRight w:val="0"/>
      <w:marTop w:val="0"/>
      <w:marBottom w:val="0"/>
      <w:divBdr>
        <w:top w:val="none" w:sz="0" w:space="0" w:color="auto"/>
        <w:left w:val="none" w:sz="0" w:space="0" w:color="auto"/>
        <w:bottom w:val="none" w:sz="0" w:space="0" w:color="auto"/>
        <w:right w:val="none" w:sz="0" w:space="0" w:color="auto"/>
      </w:divBdr>
    </w:div>
    <w:div w:id="676349474">
      <w:marLeft w:val="0"/>
      <w:marRight w:val="0"/>
      <w:marTop w:val="0"/>
      <w:marBottom w:val="0"/>
      <w:divBdr>
        <w:top w:val="none" w:sz="0" w:space="0" w:color="auto"/>
        <w:left w:val="none" w:sz="0" w:space="0" w:color="auto"/>
        <w:bottom w:val="none" w:sz="0" w:space="0" w:color="auto"/>
        <w:right w:val="none" w:sz="0" w:space="0" w:color="auto"/>
      </w:divBdr>
    </w:div>
    <w:div w:id="676349475">
      <w:marLeft w:val="0"/>
      <w:marRight w:val="0"/>
      <w:marTop w:val="0"/>
      <w:marBottom w:val="0"/>
      <w:divBdr>
        <w:top w:val="none" w:sz="0" w:space="0" w:color="auto"/>
        <w:left w:val="none" w:sz="0" w:space="0" w:color="auto"/>
        <w:bottom w:val="none" w:sz="0" w:space="0" w:color="auto"/>
        <w:right w:val="none" w:sz="0" w:space="0" w:color="auto"/>
      </w:divBdr>
    </w:div>
    <w:div w:id="676349476">
      <w:marLeft w:val="0"/>
      <w:marRight w:val="0"/>
      <w:marTop w:val="0"/>
      <w:marBottom w:val="0"/>
      <w:divBdr>
        <w:top w:val="none" w:sz="0" w:space="0" w:color="auto"/>
        <w:left w:val="none" w:sz="0" w:space="0" w:color="auto"/>
        <w:bottom w:val="none" w:sz="0" w:space="0" w:color="auto"/>
        <w:right w:val="none" w:sz="0" w:space="0" w:color="auto"/>
      </w:divBdr>
    </w:div>
    <w:div w:id="676349477">
      <w:marLeft w:val="0"/>
      <w:marRight w:val="0"/>
      <w:marTop w:val="0"/>
      <w:marBottom w:val="0"/>
      <w:divBdr>
        <w:top w:val="none" w:sz="0" w:space="0" w:color="auto"/>
        <w:left w:val="none" w:sz="0" w:space="0" w:color="auto"/>
        <w:bottom w:val="none" w:sz="0" w:space="0" w:color="auto"/>
        <w:right w:val="none" w:sz="0" w:space="0" w:color="auto"/>
      </w:divBdr>
    </w:div>
    <w:div w:id="676349478">
      <w:marLeft w:val="0"/>
      <w:marRight w:val="0"/>
      <w:marTop w:val="0"/>
      <w:marBottom w:val="0"/>
      <w:divBdr>
        <w:top w:val="none" w:sz="0" w:space="0" w:color="auto"/>
        <w:left w:val="none" w:sz="0" w:space="0" w:color="auto"/>
        <w:bottom w:val="none" w:sz="0" w:space="0" w:color="auto"/>
        <w:right w:val="none" w:sz="0" w:space="0" w:color="auto"/>
      </w:divBdr>
    </w:div>
    <w:div w:id="676349479">
      <w:marLeft w:val="0"/>
      <w:marRight w:val="0"/>
      <w:marTop w:val="0"/>
      <w:marBottom w:val="0"/>
      <w:divBdr>
        <w:top w:val="none" w:sz="0" w:space="0" w:color="auto"/>
        <w:left w:val="none" w:sz="0" w:space="0" w:color="auto"/>
        <w:bottom w:val="none" w:sz="0" w:space="0" w:color="auto"/>
        <w:right w:val="none" w:sz="0" w:space="0" w:color="auto"/>
      </w:divBdr>
    </w:div>
    <w:div w:id="676349480">
      <w:marLeft w:val="0"/>
      <w:marRight w:val="0"/>
      <w:marTop w:val="0"/>
      <w:marBottom w:val="0"/>
      <w:divBdr>
        <w:top w:val="none" w:sz="0" w:space="0" w:color="auto"/>
        <w:left w:val="none" w:sz="0" w:space="0" w:color="auto"/>
        <w:bottom w:val="none" w:sz="0" w:space="0" w:color="auto"/>
        <w:right w:val="none" w:sz="0" w:space="0" w:color="auto"/>
      </w:divBdr>
    </w:div>
    <w:div w:id="676349481">
      <w:marLeft w:val="0"/>
      <w:marRight w:val="0"/>
      <w:marTop w:val="0"/>
      <w:marBottom w:val="0"/>
      <w:divBdr>
        <w:top w:val="none" w:sz="0" w:space="0" w:color="auto"/>
        <w:left w:val="none" w:sz="0" w:space="0" w:color="auto"/>
        <w:bottom w:val="none" w:sz="0" w:space="0" w:color="auto"/>
        <w:right w:val="none" w:sz="0" w:space="0" w:color="auto"/>
      </w:divBdr>
    </w:div>
    <w:div w:id="676349482">
      <w:marLeft w:val="0"/>
      <w:marRight w:val="0"/>
      <w:marTop w:val="0"/>
      <w:marBottom w:val="0"/>
      <w:divBdr>
        <w:top w:val="none" w:sz="0" w:space="0" w:color="auto"/>
        <w:left w:val="none" w:sz="0" w:space="0" w:color="auto"/>
        <w:bottom w:val="none" w:sz="0" w:space="0" w:color="auto"/>
        <w:right w:val="none" w:sz="0" w:space="0" w:color="auto"/>
      </w:divBdr>
    </w:div>
    <w:div w:id="676349483">
      <w:marLeft w:val="0"/>
      <w:marRight w:val="0"/>
      <w:marTop w:val="0"/>
      <w:marBottom w:val="0"/>
      <w:divBdr>
        <w:top w:val="none" w:sz="0" w:space="0" w:color="auto"/>
        <w:left w:val="none" w:sz="0" w:space="0" w:color="auto"/>
        <w:bottom w:val="none" w:sz="0" w:space="0" w:color="auto"/>
        <w:right w:val="none" w:sz="0" w:space="0" w:color="auto"/>
      </w:divBdr>
    </w:div>
    <w:div w:id="676349484">
      <w:marLeft w:val="0"/>
      <w:marRight w:val="0"/>
      <w:marTop w:val="0"/>
      <w:marBottom w:val="0"/>
      <w:divBdr>
        <w:top w:val="none" w:sz="0" w:space="0" w:color="auto"/>
        <w:left w:val="none" w:sz="0" w:space="0" w:color="auto"/>
        <w:bottom w:val="none" w:sz="0" w:space="0" w:color="auto"/>
        <w:right w:val="none" w:sz="0" w:space="0" w:color="auto"/>
      </w:divBdr>
    </w:div>
    <w:div w:id="676349485">
      <w:marLeft w:val="0"/>
      <w:marRight w:val="0"/>
      <w:marTop w:val="0"/>
      <w:marBottom w:val="0"/>
      <w:divBdr>
        <w:top w:val="none" w:sz="0" w:space="0" w:color="auto"/>
        <w:left w:val="none" w:sz="0" w:space="0" w:color="auto"/>
        <w:bottom w:val="none" w:sz="0" w:space="0" w:color="auto"/>
        <w:right w:val="none" w:sz="0" w:space="0" w:color="auto"/>
      </w:divBdr>
    </w:div>
    <w:div w:id="676349486">
      <w:marLeft w:val="0"/>
      <w:marRight w:val="0"/>
      <w:marTop w:val="0"/>
      <w:marBottom w:val="0"/>
      <w:divBdr>
        <w:top w:val="none" w:sz="0" w:space="0" w:color="auto"/>
        <w:left w:val="none" w:sz="0" w:space="0" w:color="auto"/>
        <w:bottom w:val="none" w:sz="0" w:space="0" w:color="auto"/>
        <w:right w:val="none" w:sz="0" w:space="0" w:color="auto"/>
      </w:divBdr>
    </w:div>
    <w:div w:id="676349487">
      <w:marLeft w:val="0"/>
      <w:marRight w:val="0"/>
      <w:marTop w:val="0"/>
      <w:marBottom w:val="0"/>
      <w:divBdr>
        <w:top w:val="none" w:sz="0" w:space="0" w:color="auto"/>
        <w:left w:val="none" w:sz="0" w:space="0" w:color="auto"/>
        <w:bottom w:val="none" w:sz="0" w:space="0" w:color="auto"/>
        <w:right w:val="none" w:sz="0" w:space="0" w:color="auto"/>
      </w:divBdr>
    </w:div>
    <w:div w:id="676349488">
      <w:marLeft w:val="0"/>
      <w:marRight w:val="0"/>
      <w:marTop w:val="0"/>
      <w:marBottom w:val="0"/>
      <w:divBdr>
        <w:top w:val="none" w:sz="0" w:space="0" w:color="auto"/>
        <w:left w:val="none" w:sz="0" w:space="0" w:color="auto"/>
        <w:bottom w:val="none" w:sz="0" w:space="0" w:color="auto"/>
        <w:right w:val="none" w:sz="0" w:space="0" w:color="auto"/>
      </w:divBdr>
    </w:div>
    <w:div w:id="676349489">
      <w:marLeft w:val="0"/>
      <w:marRight w:val="0"/>
      <w:marTop w:val="0"/>
      <w:marBottom w:val="0"/>
      <w:divBdr>
        <w:top w:val="none" w:sz="0" w:space="0" w:color="auto"/>
        <w:left w:val="none" w:sz="0" w:space="0" w:color="auto"/>
        <w:bottom w:val="none" w:sz="0" w:space="0" w:color="auto"/>
        <w:right w:val="none" w:sz="0" w:space="0" w:color="auto"/>
      </w:divBdr>
    </w:div>
    <w:div w:id="676349490">
      <w:marLeft w:val="0"/>
      <w:marRight w:val="0"/>
      <w:marTop w:val="0"/>
      <w:marBottom w:val="0"/>
      <w:divBdr>
        <w:top w:val="none" w:sz="0" w:space="0" w:color="auto"/>
        <w:left w:val="none" w:sz="0" w:space="0" w:color="auto"/>
        <w:bottom w:val="none" w:sz="0" w:space="0" w:color="auto"/>
        <w:right w:val="none" w:sz="0" w:space="0" w:color="auto"/>
      </w:divBdr>
    </w:div>
    <w:div w:id="676349491">
      <w:marLeft w:val="0"/>
      <w:marRight w:val="0"/>
      <w:marTop w:val="0"/>
      <w:marBottom w:val="0"/>
      <w:divBdr>
        <w:top w:val="none" w:sz="0" w:space="0" w:color="auto"/>
        <w:left w:val="none" w:sz="0" w:space="0" w:color="auto"/>
        <w:bottom w:val="none" w:sz="0" w:space="0" w:color="auto"/>
        <w:right w:val="none" w:sz="0" w:space="0" w:color="auto"/>
      </w:divBdr>
    </w:div>
    <w:div w:id="676349492">
      <w:marLeft w:val="0"/>
      <w:marRight w:val="0"/>
      <w:marTop w:val="0"/>
      <w:marBottom w:val="0"/>
      <w:divBdr>
        <w:top w:val="none" w:sz="0" w:space="0" w:color="auto"/>
        <w:left w:val="none" w:sz="0" w:space="0" w:color="auto"/>
        <w:bottom w:val="none" w:sz="0" w:space="0" w:color="auto"/>
        <w:right w:val="none" w:sz="0" w:space="0" w:color="auto"/>
      </w:divBdr>
    </w:div>
    <w:div w:id="676349493">
      <w:marLeft w:val="0"/>
      <w:marRight w:val="0"/>
      <w:marTop w:val="0"/>
      <w:marBottom w:val="0"/>
      <w:divBdr>
        <w:top w:val="none" w:sz="0" w:space="0" w:color="auto"/>
        <w:left w:val="none" w:sz="0" w:space="0" w:color="auto"/>
        <w:bottom w:val="none" w:sz="0" w:space="0" w:color="auto"/>
        <w:right w:val="none" w:sz="0" w:space="0" w:color="auto"/>
      </w:divBdr>
    </w:div>
    <w:div w:id="676349494">
      <w:marLeft w:val="0"/>
      <w:marRight w:val="0"/>
      <w:marTop w:val="0"/>
      <w:marBottom w:val="0"/>
      <w:divBdr>
        <w:top w:val="none" w:sz="0" w:space="0" w:color="auto"/>
        <w:left w:val="none" w:sz="0" w:space="0" w:color="auto"/>
        <w:bottom w:val="none" w:sz="0" w:space="0" w:color="auto"/>
        <w:right w:val="none" w:sz="0" w:space="0" w:color="auto"/>
      </w:divBdr>
    </w:div>
    <w:div w:id="676349495">
      <w:marLeft w:val="0"/>
      <w:marRight w:val="0"/>
      <w:marTop w:val="0"/>
      <w:marBottom w:val="0"/>
      <w:divBdr>
        <w:top w:val="none" w:sz="0" w:space="0" w:color="auto"/>
        <w:left w:val="none" w:sz="0" w:space="0" w:color="auto"/>
        <w:bottom w:val="none" w:sz="0" w:space="0" w:color="auto"/>
        <w:right w:val="none" w:sz="0" w:space="0" w:color="auto"/>
      </w:divBdr>
    </w:div>
    <w:div w:id="676349496">
      <w:marLeft w:val="0"/>
      <w:marRight w:val="0"/>
      <w:marTop w:val="0"/>
      <w:marBottom w:val="0"/>
      <w:divBdr>
        <w:top w:val="none" w:sz="0" w:space="0" w:color="auto"/>
        <w:left w:val="none" w:sz="0" w:space="0" w:color="auto"/>
        <w:bottom w:val="none" w:sz="0" w:space="0" w:color="auto"/>
        <w:right w:val="none" w:sz="0" w:space="0" w:color="auto"/>
      </w:divBdr>
    </w:div>
    <w:div w:id="676349497">
      <w:marLeft w:val="0"/>
      <w:marRight w:val="0"/>
      <w:marTop w:val="0"/>
      <w:marBottom w:val="0"/>
      <w:divBdr>
        <w:top w:val="none" w:sz="0" w:space="0" w:color="auto"/>
        <w:left w:val="none" w:sz="0" w:space="0" w:color="auto"/>
        <w:bottom w:val="none" w:sz="0" w:space="0" w:color="auto"/>
        <w:right w:val="none" w:sz="0" w:space="0" w:color="auto"/>
      </w:divBdr>
    </w:div>
    <w:div w:id="676349498">
      <w:marLeft w:val="0"/>
      <w:marRight w:val="0"/>
      <w:marTop w:val="0"/>
      <w:marBottom w:val="0"/>
      <w:divBdr>
        <w:top w:val="none" w:sz="0" w:space="0" w:color="auto"/>
        <w:left w:val="none" w:sz="0" w:space="0" w:color="auto"/>
        <w:bottom w:val="none" w:sz="0" w:space="0" w:color="auto"/>
        <w:right w:val="none" w:sz="0" w:space="0" w:color="auto"/>
      </w:divBdr>
    </w:div>
    <w:div w:id="676349499">
      <w:marLeft w:val="0"/>
      <w:marRight w:val="0"/>
      <w:marTop w:val="0"/>
      <w:marBottom w:val="0"/>
      <w:divBdr>
        <w:top w:val="none" w:sz="0" w:space="0" w:color="auto"/>
        <w:left w:val="none" w:sz="0" w:space="0" w:color="auto"/>
        <w:bottom w:val="none" w:sz="0" w:space="0" w:color="auto"/>
        <w:right w:val="none" w:sz="0" w:space="0" w:color="auto"/>
      </w:divBdr>
    </w:div>
    <w:div w:id="676349500">
      <w:marLeft w:val="0"/>
      <w:marRight w:val="0"/>
      <w:marTop w:val="0"/>
      <w:marBottom w:val="0"/>
      <w:divBdr>
        <w:top w:val="none" w:sz="0" w:space="0" w:color="auto"/>
        <w:left w:val="none" w:sz="0" w:space="0" w:color="auto"/>
        <w:bottom w:val="none" w:sz="0" w:space="0" w:color="auto"/>
        <w:right w:val="none" w:sz="0" w:space="0" w:color="auto"/>
      </w:divBdr>
    </w:div>
    <w:div w:id="676349501">
      <w:marLeft w:val="0"/>
      <w:marRight w:val="0"/>
      <w:marTop w:val="0"/>
      <w:marBottom w:val="0"/>
      <w:divBdr>
        <w:top w:val="none" w:sz="0" w:space="0" w:color="auto"/>
        <w:left w:val="none" w:sz="0" w:space="0" w:color="auto"/>
        <w:bottom w:val="none" w:sz="0" w:space="0" w:color="auto"/>
        <w:right w:val="none" w:sz="0" w:space="0" w:color="auto"/>
      </w:divBdr>
    </w:div>
    <w:div w:id="676349502">
      <w:marLeft w:val="0"/>
      <w:marRight w:val="0"/>
      <w:marTop w:val="0"/>
      <w:marBottom w:val="0"/>
      <w:divBdr>
        <w:top w:val="none" w:sz="0" w:space="0" w:color="auto"/>
        <w:left w:val="none" w:sz="0" w:space="0" w:color="auto"/>
        <w:bottom w:val="none" w:sz="0" w:space="0" w:color="auto"/>
        <w:right w:val="none" w:sz="0" w:space="0" w:color="auto"/>
      </w:divBdr>
    </w:div>
    <w:div w:id="676349503">
      <w:marLeft w:val="0"/>
      <w:marRight w:val="0"/>
      <w:marTop w:val="0"/>
      <w:marBottom w:val="0"/>
      <w:divBdr>
        <w:top w:val="none" w:sz="0" w:space="0" w:color="auto"/>
        <w:left w:val="none" w:sz="0" w:space="0" w:color="auto"/>
        <w:bottom w:val="none" w:sz="0" w:space="0" w:color="auto"/>
        <w:right w:val="none" w:sz="0" w:space="0" w:color="auto"/>
      </w:divBdr>
    </w:div>
    <w:div w:id="676349504">
      <w:marLeft w:val="0"/>
      <w:marRight w:val="0"/>
      <w:marTop w:val="0"/>
      <w:marBottom w:val="0"/>
      <w:divBdr>
        <w:top w:val="none" w:sz="0" w:space="0" w:color="auto"/>
        <w:left w:val="none" w:sz="0" w:space="0" w:color="auto"/>
        <w:bottom w:val="none" w:sz="0" w:space="0" w:color="auto"/>
        <w:right w:val="none" w:sz="0" w:space="0" w:color="auto"/>
      </w:divBdr>
    </w:div>
    <w:div w:id="676349505">
      <w:marLeft w:val="0"/>
      <w:marRight w:val="0"/>
      <w:marTop w:val="0"/>
      <w:marBottom w:val="0"/>
      <w:divBdr>
        <w:top w:val="none" w:sz="0" w:space="0" w:color="auto"/>
        <w:left w:val="none" w:sz="0" w:space="0" w:color="auto"/>
        <w:bottom w:val="none" w:sz="0" w:space="0" w:color="auto"/>
        <w:right w:val="none" w:sz="0" w:space="0" w:color="auto"/>
      </w:divBdr>
    </w:div>
    <w:div w:id="676349506">
      <w:marLeft w:val="0"/>
      <w:marRight w:val="0"/>
      <w:marTop w:val="0"/>
      <w:marBottom w:val="0"/>
      <w:divBdr>
        <w:top w:val="none" w:sz="0" w:space="0" w:color="auto"/>
        <w:left w:val="none" w:sz="0" w:space="0" w:color="auto"/>
        <w:bottom w:val="none" w:sz="0" w:space="0" w:color="auto"/>
        <w:right w:val="none" w:sz="0" w:space="0" w:color="auto"/>
      </w:divBdr>
    </w:div>
    <w:div w:id="676349507">
      <w:marLeft w:val="0"/>
      <w:marRight w:val="0"/>
      <w:marTop w:val="0"/>
      <w:marBottom w:val="0"/>
      <w:divBdr>
        <w:top w:val="none" w:sz="0" w:space="0" w:color="auto"/>
        <w:left w:val="none" w:sz="0" w:space="0" w:color="auto"/>
        <w:bottom w:val="none" w:sz="0" w:space="0" w:color="auto"/>
        <w:right w:val="none" w:sz="0" w:space="0" w:color="auto"/>
      </w:divBdr>
    </w:div>
    <w:div w:id="676349508">
      <w:marLeft w:val="0"/>
      <w:marRight w:val="0"/>
      <w:marTop w:val="0"/>
      <w:marBottom w:val="0"/>
      <w:divBdr>
        <w:top w:val="none" w:sz="0" w:space="0" w:color="auto"/>
        <w:left w:val="none" w:sz="0" w:space="0" w:color="auto"/>
        <w:bottom w:val="none" w:sz="0" w:space="0" w:color="auto"/>
        <w:right w:val="none" w:sz="0" w:space="0" w:color="auto"/>
      </w:divBdr>
    </w:div>
    <w:div w:id="676349509">
      <w:marLeft w:val="0"/>
      <w:marRight w:val="0"/>
      <w:marTop w:val="0"/>
      <w:marBottom w:val="0"/>
      <w:divBdr>
        <w:top w:val="none" w:sz="0" w:space="0" w:color="auto"/>
        <w:left w:val="none" w:sz="0" w:space="0" w:color="auto"/>
        <w:bottom w:val="none" w:sz="0" w:space="0" w:color="auto"/>
        <w:right w:val="none" w:sz="0" w:space="0" w:color="auto"/>
      </w:divBdr>
    </w:div>
    <w:div w:id="676349510">
      <w:marLeft w:val="0"/>
      <w:marRight w:val="0"/>
      <w:marTop w:val="0"/>
      <w:marBottom w:val="0"/>
      <w:divBdr>
        <w:top w:val="none" w:sz="0" w:space="0" w:color="auto"/>
        <w:left w:val="none" w:sz="0" w:space="0" w:color="auto"/>
        <w:bottom w:val="none" w:sz="0" w:space="0" w:color="auto"/>
        <w:right w:val="none" w:sz="0" w:space="0" w:color="auto"/>
      </w:divBdr>
    </w:div>
    <w:div w:id="676349511">
      <w:marLeft w:val="0"/>
      <w:marRight w:val="0"/>
      <w:marTop w:val="0"/>
      <w:marBottom w:val="0"/>
      <w:divBdr>
        <w:top w:val="none" w:sz="0" w:space="0" w:color="auto"/>
        <w:left w:val="none" w:sz="0" w:space="0" w:color="auto"/>
        <w:bottom w:val="none" w:sz="0" w:space="0" w:color="auto"/>
        <w:right w:val="none" w:sz="0" w:space="0" w:color="auto"/>
      </w:divBdr>
    </w:div>
    <w:div w:id="676349512">
      <w:marLeft w:val="0"/>
      <w:marRight w:val="0"/>
      <w:marTop w:val="0"/>
      <w:marBottom w:val="0"/>
      <w:divBdr>
        <w:top w:val="none" w:sz="0" w:space="0" w:color="auto"/>
        <w:left w:val="none" w:sz="0" w:space="0" w:color="auto"/>
        <w:bottom w:val="none" w:sz="0" w:space="0" w:color="auto"/>
        <w:right w:val="none" w:sz="0" w:space="0" w:color="auto"/>
      </w:divBdr>
    </w:div>
    <w:div w:id="676349513">
      <w:marLeft w:val="0"/>
      <w:marRight w:val="0"/>
      <w:marTop w:val="0"/>
      <w:marBottom w:val="0"/>
      <w:divBdr>
        <w:top w:val="none" w:sz="0" w:space="0" w:color="auto"/>
        <w:left w:val="none" w:sz="0" w:space="0" w:color="auto"/>
        <w:bottom w:val="none" w:sz="0" w:space="0" w:color="auto"/>
        <w:right w:val="none" w:sz="0" w:space="0" w:color="auto"/>
      </w:divBdr>
    </w:div>
    <w:div w:id="676349514">
      <w:marLeft w:val="0"/>
      <w:marRight w:val="0"/>
      <w:marTop w:val="0"/>
      <w:marBottom w:val="0"/>
      <w:divBdr>
        <w:top w:val="none" w:sz="0" w:space="0" w:color="auto"/>
        <w:left w:val="none" w:sz="0" w:space="0" w:color="auto"/>
        <w:bottom w:val="none" w:sz="0" w:space="0" w:color="auto"/>
        <w:right w:val="none" w:sz="0" w:space="0" w:color="auto"/>
      </w:divBdr>
    </w:div>
    <w:div w:id="676349515">
      <w:marLeft w:val="0"/>
      <w:marRight w:val="0"/>
      <w:marTop w:val="0"/>
      <w:marBottom w:val="0"/>
      <w:divBdr>
        <w:top w:val="none" w:sz="0" w:space="0" w:color="auto"/>
        <w:left w:val="none" w:sz="0" w:space="0" w:color="auto"/>
        <w:bottom w:val="none" w:sz="0" w:space="0" w:color="auto"/>
        <w:right w:val="none" w:sz="0" w:space="0" w:color="auto"/>
      </w:divBdr>
    </w:div>
    <w:div w:id="676349516">
      <w:marLeft w:val="0"/>
      <w:marRight w:val="0"/>
      <w:marTop w:val="0"/>
      <w:marBottom w:val="0"/>
      <w:divBdr>
        <w:top w:val="none" w:sz="0" w:space="0" w:color="auto"/>
        <w:left w:val="none" w:sz="0" w:space="0" w:color="auto"/>
        <w:bottom w:val="none" w:sz="0" w:space="0" w:color="auto"/>
        <w:right w:val="none" w:sz="0" w:space="0" w:color="auto"/>
      </w:divBdr>
    </w:div>
    <w:div w:id="676349517">
      <w:marLeft w:val="0"/>
      <w:marRight w:val="0"/>
      <w:marTop w:val="0"/>
      <w:marBottom w:val="0"/>
      <w:divBdr>
        <w:top w:val="none" w:sz="0" w:space="0" w:color="auto"/>
        <w:left w:val="none" w:sz="0" w:space="0" w:color="auto"/>
        <w:bottom w:val="none" w:sz="0" w:space="0" w:color="auto"/>
        <w:right w:val="none" w:sz="0" w:space="0" w:color="auto"/>
      </w:divBdr>
    </w:div>
    <w:div w:id="676349518">
      <w:marLeft w:val="0"/>
      <w:marRight w:val="0"/>
      <w:marTop w:val="0"/>
      <w:marBottom w:val="0"/>
      <w:divBdr>
        <w:top w:val="none" w:sz="0" w:space="0" w:color="auto"/>
        <w:left w:val="none" w:sz="0" w:space="0" w:color="auto"/>
        <w:bottom w:val="none" w:sz="0" w:space="0" w:color="auto"/>
        <w:right w:val="none" w:sz="0" w:space="0" w:color="auto"/>
      </w:divBdr>
    </w:div>
    <w:div w:id="676349519">
      <w:marLeft w:val="0"/>
      <w:marRight w:val="0"/>
      <w:marTop w:val="0"/>
      <w:marBottom w:val="0"/>
      <w:divBdr>
        <w:top w:val="none" w:sz="0" w:space="0" w:color="auto"/>
        <w:left w:val="none" w:sz="0" w:space="0" w:color="auto"/>
        <w:bottom w:val="none" w:sz="0" w:space="0" w:color="auto"/>
        <w:right w:val="none" w:sz="0" w:space="0" w:color="auto"/>
      </w:divBdr>
    </w:div>
    <w:div w:id="676349520">
      <w:marLeft w:val="0"/>
      <w:marRight w:val="0"/>
      <w:marTop w:val="0"/>
      <w:marBottom w:val="0"/>
      <w:divBdr>
        <w:top w:val="none" w:sz="0" w:space="0" w:color="auto"/>
        <w:left w:val="none" w:sz="0" w:space="0" w:color="auto"/>
        <w:bottom w:val="none" w:sz="0" w:space="0" w:color="auto"/>
        <w:right w:val="none" w:sz="0" w:space="0" w:color="auto"/>
      </w:divBdr>
    </w:div>
    <w:div w:id="676349521">
      <w:marLeft w:val="0"/>
      <w:marRight w:val="0"/>
      <w:marTop w:val="0"/>
      <w:marBottom w:val="0"/>
      <w:divBdr>
        <w:top w:val="none" w:sz="0" w:space="0" w:color="auto"/>
        <w:left w:val="none" w:sz="0" w:space="0" w:color="auto"/>
        <w:bottom w:val="none" w:sz="0" w:space="0" w:color="auto"/>
        <w:right w:val="none" w:sz="0" w:space="0" w:color="auto"/>
      </w:divBdr>
    </w:div>
    <w:div w:id="676349522">
      <w:marLeft w:val="0"/>
      <w:marRight w:val="0"/>
      <w:marTop w:val="0"/>
      <w:marBottom w:val="0"/>
      <w:divBdr>
        <w:top w:val="none" w:sz="0" w:space="0" w:color="auto"/>
        <w:left w:val="none" w:sz="0" w:space="0" w:color="auto"/>
        <w:bottom w:val="none" w:sz="0" w:space="0" w:color="auto"/>
        <w:right w:val="none" w:sz="0" w:space="0" w:color="auto"/>
      </w:divBdr>
    </w:div>
    <w:div w:id="676349523">
      <w:marLeft w:val="0"/>
      <w:marRight w:val="0"/>
      <w:marTop w:val="0"/>
      <w:marBottom w:val="0"/>
      <w:divBdr>
        <w:top w:val="none" w:sz="0" w:space="0" w:color="auto"/>
        <w:left w:val="none" w:sz="0" w:space="0" w:color="auto"/>
        <w:bottom w:val="none" w:sz="0" w:space="0" w:color="auto"/>
        <w:right w:val="none" w:sz="0" w:space="0" w:color="auto"/>
      </w:divBdr>
    </w:div>
    <w:div w:id="676349524">
      <w:marLeft w:val="0"/>
      <w:marRight w:val="0"/>
      <w:marTop w:val="0"/>
      <w:marBottom w:val="0"/>
      <w:divBdr>
        <w:top w:val="none" w:sz="0" w:space="0" w:color="auto"/>
        <w:left w:val="none" w:sz="0" w:space="0" w:color="auto"/>
        <w:bottom w:val="none" w:sz="0" w:space="0" w:color="auto"/>
        <w:right w:val="none" w:sz="0" w:space="0" w:color="auto"/>
      </w:divBdr>
    </w:div>
    <w:div w:id="676349525">
      <w:marLeft w:val="0"/>
      <w:marRight w:val="0"/>
      <w:marTop w:val="0"/>
      <w:marBottom w:val="0"/>
      <w:divBdr>
        <w:top w:val="none" w:sz="0" w:space="0" w:color="auto"/>
        <w:left w:val="none" w:sz="0" w:space="0" w:color="auto"/>
        <w:bottom w:val="none" w:sz="0" w:space="0" w:color="auto"/>
        <w:right w:val="none" w:sz="0" w:space="0" w:color="auto"/>
      </w:divBdr>
    </w:div>
    <w:div w:id="676349526">
      <w:marLeft w:val="0"/>
      <w:marRight w:val="0"/>
      <w:marTop w:val="0"/>
      <w:marBottom w:val="0"/>
      <w:divBdr>
        <w:top w:val="none" w:sz="0" w:space="0" w:color="auto"/>
        <w:left w:val="none" w:sz="0" w:space="0" w:color="auto"/>
        <w:bottom w:val="none" w:sz="0" w:space="0" w:color="auto"/>
        <w:right w:val="none" w:sz="0" w:space="0" w:color="auto"/>
      </w:divBdr>
    </w:div>
    <w:div w:id="676349527">
      <w:marLeft w:val="0"/>
      <w:marRight w:val="0"/>
      <w:marTop w:val="0"/>
      <w:marBottom w:val="0"/>
      <w:divBdr>
        <w:top w:val="none" w:sz="0" w:space="0" w:color="auto"/>
        <w:left w:val="none" w:sz="0" w:space="0" w:color="auto"/>
        <w:bottom w:val="none" w:sz="0" w:space="0" w:color="auto"/>
        <w:right w:val="none" w:sz="0" w:space="0" w:color="auto"/>
      </w:divBdr>
    </w:div>
    <w:div w:id="676349528">
      <w:marLeft w:val="0"/>
      <w:marRight w:val="0"/>
      <w:marTop w:val="0"/>
      <w:marBottom w:val="0"/>
      <w:divBdr>
        <w:top w:val="none" w:sz="0" w:space="0" w:color="auto"/>
        <w:left w:val="none" w:sz="0" w:space="0" w:color="auto"/>
        <w:bottom w:val="none" w:sz="0" w:space="0" w:color="auto"/>
        <w:right w:val="none" w:sz="0" w:space="0" w:color="auto"/>
      </w:divBdr>
    </w:div>
    <w:div w:id="676349529">
      <w:marLeft w:val="0"/>
      <w:marRight w:val="0"/>
      <w:marTop w:val="0"/>
      <w:marBottom w:val="0"/>
      <w:divBdr>
        <w:top w:val="none" w:sz="0" w:space="0" w:color="auto"/>
        <w:left w:val="none" w:sz="0" w:space="0" w:color="auto"/>
        <w:bottom w:val="none" w:sz="0" w:space="0" w:color="auto"/>
        <w:right w:val="none" w:sz="0" w:space="0" w:color="auto"/>
      </w:divBdr>
    </w:div>
    <w:div w:id="676349530">
      <w:marLeft w:val="0"/>
      <w:marRight w:val="0"/>
      <w:marTop w:val="0"/>
      <w:marBottom w:val="0"/>
      <w:divBdr>
        <w:top w:val="none" w:sz="0" w:space="0" w:color="auto"/>
        <w:left w:val="none" w:sz="0" w:space="0" w:color="auto"/>
        <w:bottom w:val="none" w:sz="0" w:space="0" w:color="auto"/>
        <w:right w:val="none" w:sz="0" w:space="0" w:color="auto"/>
      </w:divBdr>
    </w:div>
    <w:div w:id="676349531">
      <w:marLeft w:val="0"/>
      <w:marRight w:val="0"/>
      <w:marTop w:val="0"/>
      <w:marBottom w:val="0"/>
      <w:divBdr>
        <w:top w:val="none" w:sz="0" w:space="0" w:color="auto"/>
        <w:left w:val="none" w:sz="0" w:space="0" w:color="auto"/>
        <w:bottom w:val="none" w:sz="0" w:space="0" w:color="auto"/>
        <w:right w:val="none" w:sz="0" w:space="0" w:color="auto"/>
      </w:divBdr>
    </w:div>
    <w:div w:id="676349532">
      <w:marLeft w:val="0"/>
      <w:marRight w:val="0"/>
      <w:marTop w:val="0"/>
      <w:marBottom w:val="0"/>
      <w:divBdr>
        <w:top w:val="none" w:sz="0" w:space="0" w:color="auto"/>
        <w:left w:val="none" w:sz="0" w:space="0" w:color="auto"/>
        <w:bottom w:val="none" w:sz="0" w:space="0" w:color="auto"/>
        <w:right w:val="none" w:sz="0" w:space="0" w:color="auto"/>
      </w:divBdr>
    </w:div>
    <w:div w:id="676349533">
      <w:marLeft w:val="0"/>
      <w:marRight w:val="0"/>
      <w:marTop w:val="0"/>
      <w:marBottom w:val="0"/>
      <w:divBdr>
        <w:top w:val="none" w:sz="0" w:space="0" w:color="auto"/>
        <w:left w:val="none" w:sz="0" w:space="0" w:color="auto"/>
        <w:bottom w:val="none" w:sz="0" w:space="0" w:color="auto"/>
        <w:right w:val="none" w:sz="0" w:space="0" w:color="auto"/>
      </w:divBdr>
    </w:div>
    <w:div w:id="676349534">
      <w:marLeft w:val="0"/>
      <w:marRight w:val="0"/>
      <w:marTop w:val="0"/>
      <w:marBottom w:val="0"/>
      <w:divBdr>
        <w:top w:val="none" w:sz="0" w:space="0" w:color="auto"/>
        <w:left w:val="none" w:sz="0" w:space="0" w:color="auto"/>
        <w:bottom w:val="none" w:sz="0" w:space="0" w:color="auto"/>
        <w:right w:val="none" w:sz="0" w:space="0" w:color="auto"/>
      </w:divBdr>
    </w:div>
    <w:div w:id="676349535">
      <w:marLeft w:val="0"/>
      <w:marRight w:val="0"/>
      <w:marTop w:val="0"/>
      <w:marBottom w:val="0"/>
      <w:divBdr>
        <w:top w:val="none" w:sz="0" w:space="0" w:color="auto"/>
        <w:left w:val="none" w:sz="0" w:space="0" w:color="auto"/>
        <w:bottom w:val="none" w:sz="0" w:space="0" w:color="auto"/>
        <w:right w:val="none" w:sz="0" w:space="0" w:color="auto"/>
      </w:divBdr>
    </w:div>
    <w:div w:id="676349536">
      <w:marLeft w:val="0"/>
      <w:marRight w:val="0"/>
      <w:marTop w:val="0"/>
      <w:marBottom w:val="0"/>
      <w:divBdr>
        <w:top w:val="none" w:sz="0" w:space="0" w:color="auto"/>
        <w:left w:val="none" w:sz="0" w:space="0" w:color="auto"/>
        <w:bottom w:val="none" w:sz="0" w:space="0" w:color="auto"/>
        <w:right w:val="none" w:sz="0" w:space="0" w:color="auto"/>
      </w:divBdr>
    </w:div>
    <w:div w:id="676349537">
      <w:marLeft w:val="0"/>
      <w:marRight w:val="0"/>
      <w:marTop w:val="0"/>
      <w:marBottom w:val="0"/>
      <w:divBdr>
        <w:top w:val="none" w:sz="0" w:space="0" w:color="auto"/>
        <w:left w:val="none" w:sz="0" w:space="0" w:color="auto"/>
        <w:bottom w:val="none" w:sz="0" w:space="0" w:color="auto"/>
        <w:right w:val="none" w:sz="0" w:space="0" w:color="auto"/>
      </w:divBdr>
    </w:div>
    <w:div w:id="676349538">
      <w:marLeft w:val="0"/>
      <w:marRight w:val="0"/>
      <w:marTop w:val="0"/>
      <w:marBottom w:val="0"/>
      <w:divBdr>
        <w:top w:val="none" w:sz="0" w:space="0" w:color="auto"/>
        <w:left w:val="none" w:sz="0" w:space="0" w:color="auto"/>
        <w:bottom w:val="none" w:sz="0" w:space="0" w:color="auto"/>
        <w:right w:val="none" w:sz="0" w:space="0" w:color="auto"/>
      </w:divBdr>
    </w:div>
    <w:div w:id="676349539">
      <w:marLeft w:val="0"/>
      <w:marRight w:val="0"/>
      <w:marTop w:val="0"/>
      <w:marBottom w:val="0"/>
      <w:divBdr>
        <w:top w:val="none" w:sz="0" w:space="0" w:color="auto"/>
        <w:left w:val="none" w:sz="0" w:space="0" w:color="auto"/>
        <w:bottom w:val="none" w:sz="0" w:space="0" w:color="auto"/>
        <w:right w:val="none" w:sz="0" w:space="0" w:color="auto"/>
      </w:divBdr>
    </w:div>
    <w:div w:id="676349540">
      <w:marLeft w:val="0"/>
      <w:marRight w:val="0"/>
      <w:marTop w:val="0"/>
      <w:marBottom w:val="0"/>
      <w:divBdr>
        <w:top w:val="none" w:sz="0" w:space="0" w:color="auto"/>
        <w:left w:val="none" w:sz="0" w:space="0" w:color="auto"/>
        <w:bottom w:val="none" w:sz="0" w:space="0" w:color="auto"/>
        <w:right w:val="none" w:sz="0" w:space="0" w:color="auto"/>
      </w:divBdr>
    </w:div>
    <w:div w:id="676349541">
      <w:marLeft w:val="0"/>
      <w:marRight w:val="0"/>
      <w:marTop w:val="0"/>
      <w:marBottom w:val="0"/>
      <w:divBdr>
        <w:top w:val="none" w:sz="0" w:space="0" w:color="auto"/>
        <w:left w:val="none" w:sz="0" w:space="0" w:color="auto"/>
        <w:bottom w:val="none" w:sz="0" w:space="0" w:color="auto"/>
        <w:right w:val="none" w:sz="0" w:space="0" w:color="auto"/>
      </w:divBdr>
    </w:div>
    <w:div w:id="676349542">
      <w:marLeft w:val="0"/>
      <w:marRight w:val="0"/>
      <w:marTop w:val="0"/>
      <w:marBottom w:val="0"/>
      <w:divBdr>
        <w:top w:val="none" w:sz="0" w:space="0" w:color="auto"/>
        <w:left w:val="none" w:sz="0" w:space="0" w:color="auto"/>
        <w:bottom w:val="none" w:sz="0" w:space="0" w:color="auto"/>
        <w:right w:val="none" w:sz="0" w:space="0" w:color="auto"/>
      </w:divBdr>
    </w:div>
    <w:div w:id="676349543">
      <w:marLeft w:val="0"/>
      <w:marRight w:val="0"/>
      <w:marTop w:val="0"/>
      <w:marBottom w:val="0"/>
      <w:divBdr>
        <w:top w:val="none" w:sz="0" w:space="0" w:color="auto"/>
        <w:left w:val="none" w:sz="0" w:space="0" w:color="auto"/>
        <w:bottom w:val="none" w:sz="0" w:space="0" w:color="auto"/>
        <w:right w:val="none" w:sz="0" w:space="0" w:color="auto"/>
      </w:divBdr>
    </w:div>
    <w:div w:id="676349544">
      <w:marLeft w:val="0"/>
      <w:marRight w:val="0"/>
      <w:marTop w:val="0"/>
      <w:marBottom w:val="0"/>
      <w:divBdr>
        <w:top w:val="none" w:sz="0" w:space="0" w:color="auto"/>
        <w:left w:val="none" w:sz="0" w:space="0" w:color="auto"/>
        <w:bottom w:val="none" w:sz="0" w:space="0" w:color="auto"/>
        <w:right w:val="none" w:sz="0" w:space="0" w:color="auto"/>
      </w:divBdr>
    </w:div>
    <w:div w:id="676349545">
      <w:marLeft w:val="0"/>
      <w:marRight w:val="0"/>
      <w:marTop w:val="0"/>
      <w:marBottom w:val="0"/>
      <w:divBdr>
        <w:top w:val="none" w:sz="0" w:space="0" w:color="auto"/>
        <w:left w:val="none" w:sz="0" w:space="0" w:color="auto"/>
        <w:bottom w:val="none" w:sz="0" w:space="0" w:color="auto"/>
        <w:right w:val="none" w:sz="0" w:space="0" w:color="auto"/>
      </w:divBdr>
    </w:div>
    <w:div w:id="676349546">
      <w:marLeft w:val="0"/>
      <w:marRight w:val="0"/>
      <w:marTop w:val="0"/>
      <w:marBottom w:val="0"/>
      <w:divBdr>
        <w:top w:val="none" w:sz="0" w:space="0" w:color="auto"/>
        <w:left w:val="none" w:sz="0" w:space="0" w:color="auto"/>
        <w:bottom w:val="none" w:sz="0" w:space="0" w:color="auto"/>
        <w:right w:val="none" w:sz="0" w:space="0" w:color="auto"/>
      </w:divBdr>
    </w:div>
    <w:div w:id="676349547">
      <w:marLeft w:val="0"/>
      <w:marRight w:val="0"/>
      <w:marTop w:val="0"/>
      <w:marBottom w:val="0"/>
      <w:divBdr>
        <w:top w:val="none" w:sz="0" w:space="0" w:color="auto"/>
        <w:left w:val="none" w:sz="0" w:space="0" w:color="auto"/>
        <w:bottom w:val="none" w:sz="0" w:space="0" w:color="auto"/>
        <w:right w:val="none" w:sz="0" w:space="0" w:color="auto"/>
      </w:divBdr>
    </w:div>
    <w:div w:id="676349548">
      <w:marLeft w:val="0"/>
      <w:marRight w:val="0"/>
      <w:marTop w:val="0"/>
      <w:marBottom w:val="0"/>
      <w:divBdr>
        <w:top w:val="none" w:sz="0" w:space="0" w:color="auto"/>
        <w:left w:val="none" w:sz="0" w:space="0" w:color="auto"/>
        <w:bottom w:val="none" w:sz="0" w:space="0" w:color="auto"/>
        <w:right w:val="none" w:sz="0" w:space="0" w:color="auto"/>
      </w:divBdr>
    </w:div>
    <w:div w:id="676349549">
      <w:marLeft w:val="0"/>
      <w:marRight w:val="0"/>
      <w:marTop w:val="0"/>
      <w:marBottom w:val="0"/>
      <w:divBdr>
        <w:top w:val="none" w:sz="0" w:space="0" w:color="auto"/>
        <w:left w:val="none" w:sz="0" w:space="0" w:color="auto"/>
        <w:bottom w:val="none" w:sz="0" w:space="0" w:color="auto"/>
        <w:right w:val="none" w:sz="0" w:space="0" w:color="auto"/>
      </w:divBdr>
    </w:div>
    <w:div w:id="676349550">
      <w:marLeft w:val="0"/>
      <w:marRight w:val="0"/>
      <w:marTop w:val="0"/>
      <w:marBottom w:val="0"/>
      <w:divBdr>
        <w:top w:val="none" w:sz="0" w:space="0" w:color="auto"/>
        <w:left w:val="none" w:sz="0" w:space="0" w:color="auto"/>
        <w:bottom w:val="none" w:sz="0" w:space="0" w:color="auto"/>
        <w:right w:val="none" w:sz="0" w:space="0" w:color="auto"/>
      </w:divBdr>
    </w:div>
    <w:div w:id="676349551">
      <w:marLeft w:val="0"/>
      <w:marRight w:val="0"/>
      <w:marTop w:val="0"/>
      <w:marBottom w:val="0"/>
      <w:divBdr>
        <w:top w:val="none" w:sz="0" w:space="0" w:color="auto"/>
        <w:left w:val="none" w:sz="0" w:space="0" w:color="auto"/>
        <w:bottom w:val="none" w:sz="0" w:space="0" w:color="auto"/>
        <w:right w:val="none" w:sz="0" w:space="0" w:color="auto"/>
      </w:divBdr>
    </w:div>
    <w:div w:id="676349552">
      <w:marLeft w:val="0"/>
      <w:marRight w:val="0"/>
      <w:marTop w:val="0"/>
      <w:marBottom w:val="0"/>
      <w:divBdr>
        <w:top w:val="none" w:sz="0" w:space="0" w:color="auto"/>
        <w:left w:val="none" w:sz="0" w:space="0" w:color="auto"/>
        <w:bottom w:val="none" w:sz="0" w:space="0" w:color="auto"/>
        <w:right w:val="none" w:sz="0" w:space="0" w:color="auto"/>
      </w:divBdr>
    </w:div>
    <w:div w:id="676349553">
      <w:marLeft w:val="0"/>
      <w:marRight w:val="0"/>
      <w:marTop w:val="0"/>
      <w:marBottom w:val="0"/>
      <w:divBdr>
        <w:top w:val="none" w:sz="0" w:space="0" w:color="auto"/>
        <w:left w:val="none" w:sz="0" w:space="0" w:color="auto"/>
        <w:bottom w:val="none" w:sz="0" w:space="0" w:color="auto"/>
        <w:right w:val="none" w:sz="0" w:space="0" w:color="auto"/>
      </w:divBdr>
    </w:div>
    <w:div w:id="676349554">
      <w:marLeft w:val="0"/>
      <w:marRight w:val="0"/>
      <w:marTop w:val="0"/>
      <w:marBottom w:val="0"/>
      <w:divBdr>
        <w:top w:val="none" w:sz="0" w:space="0" w:color="auto"/>
        <w:left w:val="none" w:sz="0" w:space="0" w:color="auto"/>
        <w:bottom w:val="none" w:sz="0" w:space="0" w:color="auto"/>
        <w:right w:val="none" w:sz="0" w:space="0" w:color="auto"/>
      </w:divBdr>
    </w:div>
    <w:div w:id="676349555">
      <w:marLeft w:val="0"/>
      <w:marRight w:val="0"/>
      <w:marTop w:val="0"/>
      <w:marBottom w:val="0"/>
      <w:divBdr>
        <w:top w:val="none" w:sz="0" w:space="0" w:color="auto"/>
        <w:left w:val="none" w:sz="0" w:space="0" w:color="auto"/>
        <w:bottom w:val="none" w:sz="0" w:space="0" w:color="auto"/>
        <w:right w:val="none" w:sz="0" w:space="0" w:color="auto"/>
      </w:divBdr>
    </w:div>
    <w:div w:id="676349556">
      <w:marLeft w:val="0"/>
      <w:marRight w:val="0"/>
      <w:marTop w:val="0"/>
      <w:marBottom w:val="0"/>
      <w:divBdr>
        <w:top w:val="none" w:sz="0" w:space="0" w:color="auto"/>
        <w:left w:val="none" w:sz="0" w:space="0" w:color="auto"/>
        <w:bottom w:val="none" w:sz="0" w:space="0" w:color="auto"/>
        <w:right w:val="none" w:sz="0" w:space="0" w:color="auto"/>
      </w:divBdr>
    </w:div>
    <w:div w:id="676349557">
      <w:marLeft w:val="0"/>
      <w:marRight w:val="0"/>
      <w:marTop w:val="0"/>
      <w:marBottom w:val="0"/>
      <w:divBdr>
        <w:top w:val="none" w:sz="0" w:space="0" w:color="auto"/>
        <w:left w:val="none" w:sz="0" w:space="0" w:color="auto"/>
        <w:bottom w:val="none" w:sz="0" w:space="0" w:color="auto"/>
        <w:right w:val="none" w:sz="0" w:space="0" w:color="auto"/>
      </w:divBdr>
    </w:div>
    <w:div w:id="676349558">
      <w:marLeft w:val="0"/>
      <w:marRight w:val="0"/>
      <w:marTop w:val="0"/>
      <w:marBottom w:val="0"/>
      <w:divBdr>
        <w:top w:val="none" w:sz="0" w:space="0" w:color="auto"/>
        <w:left w:val="none" w:sz="0" w:space="0" w:color="auto"/>
        <w:bottom w:val="none" w:sz="0" w:space="0" w:color="auto"/>
        <w:right w:val="none" w:sz="0" w:space="0" w:color="auto"/>
      </w:divBdr>
    </w:div>
    <w:div w:id="676349559">
      <w:marLeft w:val="0"/>
      <w:marRight w:val="0"/>
      <w:marTop w:val="0"/>
      <w:marBottom w:val="0"/>
      <w:divBdr>
        <w:top w:val="none" w:sz="0" w:space="0" w:color="auto"/>
        <w:left w:val="none" w:sz="0" w:space="0" w:color="auto"/>
        <w:bottom w:val="none" w:sz="0" w:space="0" w:color="auto"/>
        <w:right w:val="none" w:sz="0" w:space="0" w:color="auto"/>
      </w:divBdr>
    </w:div>
    <w:div w:id="676349560">
      <w:marLeft w:val="0"/>
      <w:marRight w:val="0"/>
      <w:marTop w:val="0"/>
      <w:marBottom w:val="0"/>
      <w:divBdr>
        <w:top w:val="none" w:sz="0" w:space="0" w:color="auto"/>
        <w:left w:val="none" w:sz="0" w:space="0" w:color="auto"/>
        <w:bottom w:val="none" w:sz="0" w:space="0" w:color="auto"/>
        <w:right w:val="none" w:sz="0" w:space="0" w:color="auto"/>
      </w:divBdr>
    </w:div>
    <w:div w:id="676349561">
      <w:marLeft w:val="0"/>
      <w:marRight w:val="0"/>
      <w:marTop w:val="0"/>
      <w:marBottom w:val="0"/>
      <w:divBdr>
        <w:top w:val="none" w:sz="0" w:space="0" w:color="auto"/>
        <w:left w:val="none" w:sz="0" w:space="0" w:color="auto"/>
        <w:bottom w:val="none" w:sz="0" w:space="0" w:color="auto"/>
        <w:right w:val="none" w:sz="0" w:space="0" w:color="auto"/>
      </w:divBdr>
    </w:div>
    <w:div w:id="676349562">
      <w:marLeft w:val="0"/>
      <w:marRight w:val="0"/>
      <w:marTop w:val="0"/>
      <w:marBottom w:val="0"/>
      <w:divBdr>
        <w:top w:val="none" w:sz="0" w:space="0" w:color="auto"/>
        <w:left w:val="none" w:sz="0" w:space="0" w:color="auto"/>
        <w:bottom w:val="none" w:sz="0" w:space="0" w:color="auto"/>
        <w:right w:val="none" w:sz="0" w:space="0" w:color="auto"/>
      </w:divBdr>
    </w:div>
    <w:div w:id="676349563">
      <w:marLeft w:val="0"/>
      <w:marRight w:val="0"/>
      <w:marTop w:val="0"/>
      <w:marBottom w:val="0"/>
      <w:divBdr>
        <w:top w:val="none" w:sz="0" w:space="0" w:color="auto"/>
        <w:left w:val="none" w:sz="0" w:space="0" w:color="auto"/>
        <w:bottom w:val="none" w:sz="0" w:space="0" w:color="auto"/>
        <w:right w:val="none" w:sz="0" w:space="0" w:color="auto"/>
      </w:divBdr>
    </w:div>
    <w:div w:id="676349564">
      <w:marLeft w:val="0"/>
      <w:marRight w:val="0"/>
      <w:marTop w:val="0"/>
      <w:marBottom w:val="0"/>
      <w:divBdr>
        <w:top w:val="none" w:sz="0" w:space="0" w:color="auto"/>
        <w:left w:val="none" w:sz="0" w:space="0" w:color="auto"/>
        <w:bottom w:val="none" w:sz="0" w:space="0" w:color="auto"/>
        <w:right w:val="none" w:sz="0" w:space="0" w:color="auto"/>
      </w:divBdr>
    </w:div>
    <w:div w:id="676349565">
      <w:marLeft w:val="0"/>
      <w:marRight w:val="0"/>
      <w:marTop w:val="0"/>
      <w:marBottom w:val="0"/>
      <w:divBdr>
        <w:top w:val="none" w:sz="0" w:space="0" w:color="auto"/>
        <w:left w:val="none" w:sz="0" w:space="0" w:color="auto"/>
        <w:bottom w:val="none" w:sz="0" w:space="0" w:color="auto"/>
        <w:right w:val="none" w:sz="0" w:space="0" w:color="auto"/>
      </w:divBdr>
    </w:div>
    <w:div w:id="676349566">
      <w:marLeft w:val="0"/>
      <w:marRight w:val="0"/>
      <w:marTop w:val="0"/>
      <w:marBottom w:val="0"/>
      <w:divBdr>
        <w:top w:val="none" w:sz="0" w:space="0" w:color="auto"/>
        <w:left w:val="none" w:sz="0" w:space="0" w:color="auto"/>
        <w:bottom w:val="none" w:sz="0" w:space="0" w:color="auto"/>
        <w:right w:val="none" w:sz="0" w:space="0" w:color="auto"/>
      </w:divBdr>
    </w:div>
    <w:div w:id="676349567">
      <w:marLeft w:val="0"/>
      <w:marRight w:val="0"/>
      <w:marTop w:val="0"/>
      <w:marBottom w:val="0"/>
      <w:divBdr>
        <w:top w:val="none" w:sz="0" w:space="0" w:color="auto"/>
        <w:left w:val="none" w:sz="0" w:space="0" w:color="auto"/>
        <w:bottom w:val="none" w:sz="0" w:space="0" w:color="auto"/>
        <w:right w:val="none" w:sz="0" w:space="0" w:color="auto"/>
      </w:divBdr>
    </w:div>
    <w:div w:id="676349568">
      <w:marLeft w:val="0"/>
      <w:marRight w:val="0"/>
      <w:marTop w:val="0"/>
      <w:marBottom w:val="0"/>
      <w:divBdr>
        <w:top w:val="none" w:sz="0" w:space="0" w:color="auto"/>
        <w:left w:val="none" w:sz="0" w:space="0" w:color="auto"/>
        <w:bottom w:val="none" w:sz="0" w:space="0" w:color="auto"/>
        <w:right w:val="none" w:sz="0" w:space="0" w:color="auto"/>
      </w:divBdr>
    </w:div>
    <w:div w:id="676349569">
      <w:marLeft w:val="0"/>
      <w:marRight w:val="0"/>
      <w:marTop w:val="0"/>
      <w:marBottom w:val="0"/>
      <w:divBdr>
        <w:top w:val="none" w:sz="0" w:space="0" w:color="auto"/>
        <w:left w:val="none" w:sz="0" w:space="0" w:color="auto"/>
        <w:bottom w:val="none" w:sz="0" w:space="0" w:color="auto"/>
        <w:right w:val="none" w:sz="0" w:space="0" w:color="auto"/>
      </w:divBdr>
    </w:div>
    <w:div w:id="676349570">
      <w:marLeft w:val="0"/>
      <w:marRight w:val="0"/>
      <w:marTop w:val="0"/>
      <w:marBottom w:val="0"/>
      <w:divBdr>
        <w:top w:val="none" w:sz="0" w:space="0" w:color="auto"/>
        <w:left w:val="none" w:sz="0" w:space="0" w:color="auto"/>
        <w:bottom w:val="none" w:sz="0" w:space="0" w:color="auto"/>
        <w:right w:val="none" w:sz="0" w:space="0" w:color="auto"/>
      </w:divBdr>
    </w:div>
    <w:div w:id="676349571">
      <w:marLeft w:val="0"/>
      <w:marRight w:val="0"/>
      <w:marTop w:val="0"/>
      <w:marBottom w:val="0"/>
      <w:divBdr>
        <w:top w:val="none" w:sz="0" w:space="0" w:color="auto"/>
        <w:left w:val="none" w:sz="0" w:space="0" w:color="auto"/>
        <w:bottom w:val="none" w:sz="0" w:space="0" w:color="auto"/>
        <w:right w:val="none" w:sz="0" w:space="0" w:color="auto"/>
      </w:divBdr>
    </w:div>
    <w:div w:id="676349572">
      <w:marLeft w:val="0"/>
      <w:marRight w:val="0"/>
      <w:marTop w:val="0"/>
      <w:marBottom w:val="0"/>
      <w:divBdr>
        <w:top w:val="none" w:sz="0" w:space="0" w:color="auto"/>
        <w:left w:val="none" w:sz="0" w:space="0" w:color="auto"/>
        <w:bottom w:val="none" w:sz="0" w:space="0" w:color="auto"/>
        <w:right w:val="none" w:sz="0" w:space="0" w:color="auto"/>
      </w:divBdr>
    </w:div>
    <w:div w:id="676349573">
      <w:marLeft w:val="0"/>
      <w:marRight w:val="0"/>
      <w:marTop w:val="0"/>
      <w:marBottom w:val="0"/>
      <w:divBdr>
        <w:top w:val="none" w:sz="0" w:space="0" w:color="auto"/>
        <w:left w:val="none" w:sz="0" w:space="0" w:color="auto"/>
        <w:bottom w:val="none" w:sz="0" w:space="0" w:color="auto"/>
        <w:right w:val="none" w:sz="0" w:space="0" w:color="auto"/>
      </w:divBdr>
    </w:div>
    <w:div w:id="676349574">
      <w:marLeft w:val="0"/>
      <w:marRight w:val="0"/>
      <w:marTop w:val="0"/>
      <w:marBottom w:val="0"/>
      <w:divBdr>
        <w:top w:val="none" w:sz="0" w:space="0" w:color="auto"/>
        <w:left w:val="none" w:sz="0" w:space="0" w:color="auto"/>
        <w:bottom w:val="none" w:sz="0" w:space="0" w:color="auto"/>
        <w:right w:val="none" w:sz="0" w:space="0" w:color="auto"/>
      </w:divBdr>
    </w:div>
    <w:div w:id="676349575">
      <w:marLeft w:val="0"/>
      <w:marRight w:val="0"/>
      <w:marTop w:val="0"/>
      <w:marBottom w:val="0"/>
      <w:divBdr>
        <w:top w:val="none" w:sz="0" w:space="0" w:color="auto"/>
        <w:left w:val="none" w:sz="0" w:space="0" w:color="auto"/>
        <w:bottom w:val="none" w:sz="0" w:space="0" w:color="auto"/>
        <w:right w:val="none" w:sz="0" w:space="0" w:color="auto"/>
      </w:divBdr>
    </w:div>
    <w:div w:id="676349576">
      <w:marLeft w:val="0"/>
      <w:marRight w:val="0"/>
      <w:marTop w:val="0"/>
      <w:marBottom w:val="0"/>
      <w:divBdr>
        <w:top w:val="none" w:sz="0" w:space="0" w:color="auto"/>
        <w:left w:val="none" w:sz="0" w:space="0" w:color="auto"/>
        <w:bottom w:val="none" w:sz="0" w:space="0" w:color="auto"/>
        <w:right w:val="none" w:sz="0" w:space="0" w:color="auto"/>
      </w:divBdr>
    </w:div>
    <w:div w:id="676349577">
      <w:marLeft w:val="0"/>
      <w:marRight w:val="0"/>
      <w:marTop w:val="0"/>
      <w:marBottom w:val="0"/>
      <w:divBdr>
        <w:top w:val="none" w:sz="0" w:space="0" w:color="auto"/>
        <w:left w:val="none" w:sz="0" w:space="0" w:color="auto"/>
        <w:bottom w:val="none" w:sz="0" w:space="0" w:color="auto"/>
        <w:right w:val="none" w:sz="0" w:space="0" w:color="auto"/>
      </w:divBdr>
    </w:div>
    <w:div w:id="676349578">
      <w:marLeft w:val="0"/>
      <w:marRight w:val="0"/>
      <w:marTop w:val="0"/>
      <w:marBottom w:val="0"/>
      <w:divBdr>
        <w:top w:val="none" w:sz="0" w:space="0" w:color="auto"/>
        <w:left w:val="none" w:sz="0" w:space="0" w:color="auto"/>
        <w:bottom w:val="none" w:sz="0" w:space="0" w:color="auto"/>
        <w:right w:val="none" w:sz="0" w:space="0" w:color="auto"/>
      </w:divBdr>
    </w:div>
    <w:div w:id="676349579">
      <w:marLeft w:val="0"/>
      <w:marRight w:val="0"/>
      <w:marTop w:val="0"/>
      <w:marBottom w:val="0"/>
      <w:divBdr>
        <w:top w:val="none" w:sz="0" w:space="0" w:color="auto"/>
        <w:left w:val="none" w:sz="0" w:space="0" w:color="auto"/>
        <w:bottom w:val="none" w:sz="0" w:space="0" w:color="auto"/>
        <w:right w:val="none" w:sz="0" w:space="0" w:color="auto"/>
      </w:divBdr>
    </w:div>
    <w:div w:id="676349580">
      <w:marLeft w:val="0"/>
      <w:marRight w:val="0"/>
      <w:marTop w:val="0"/>
      <w:marBottom w:val="0"/>
      <w:divBdr>
        <w:top w:val="none" w:sz="0" w:space="0" w:color="auto"/>
        <w:left w:val="none" w:sz="0" w:space="0" w:color="auto"/>
        <w:bottom w:val="none" w:sz="0" w:space="0" w:color="auto"/>
        <w:right w:val="none" w:sz="0" w:space="0" w:color="auto"/>
      </w:divBdr>
    </w:div>
    <w:div w:id="676349581">
      <w:marLeft w:val="0"/>
      <w:marRight w:val="0"/>
      <w:marTop w:val="0"/>
      <w:marBottom w:val="0"/>
      <w:divBdr>
        <w:top w:val="none" w:sz="0" w:space="0" w:color="auto"/>
        <w:left w:val="none" w:sz="0" w:space="0" w:color="auto"/>
        <w:bottom w:val="none" w:sz="0" w:space="0" w:color="auto"/>
        <w:right w:val="none" w:sz="0" w:space="0" w:color="auto"/>
      </w:divBdr>
    </w:div>
    <w:div w:id="676349582">
      <w:marLeft w:val="0"/>
      <w:marRight w:val="0"/>
      <w:marTop w:val="0"/>
      <w:marBottom w:val="0"/>
      <w:divBdr>
        <w:top w:val="none" w:sz="0" w:space="0" w:color="auto"/>
        <w:left w:val="none" w:sz="0" w:space="0" w:color="auto"/>
        <w:bottom w:val="none" w:sz="0" w:space="0" w:color="auto"/>
        <w:right w:val="none" w:sz="0" w:space="0" w:color="auto"/>
      </w:divBdr>
    </w:div>
    <w:div w:id="676349583">
      <w:marLeft w:val="0"/>
      <w:marRight w:val="0"/>
      <w:marTop w:val="0"/>
      <w:marBottom w:val="0"/>
      <w:divBdr>
        <w:top w:val="none" w:sz="0" w:space="0" w:color="auto"/>
        <w:left w:val="none" w:sz="0" w:space="0" w:color="auto"/>
        <w:bottom w:val="none" w:sz="0" w:space="0" w:color="auto"/>
        <w:right w:val="none" w:sz="0" w:space="0" w:color="auto"/>
      </w:divBdr>
    </w:div>
    <w:div w:id="676349584">
      <w:marLeft w:val="0"/>
      <w:marRight w:val="0"/>
      <w:marTop w:val="0"/>
      <w:marBottom w:val="0"/>
      <w:divBdr>
        <w:top w:val="none" w:sz="0" w:space="0" w:color="auto"/>
        <w:left w:val="none" w:sz="0" w:space="0" w:color="auto"/>
        <w:bottom w:val="none" w:sz="0" w:space="0" w:color="auto"/>
        <w:right w:val="none" w:sz="0" w:space="0" w:color="auto"/>
      </w:divBdr>
    </w:div>
    <w:div w:id="676349585">
      <w:marLeft w:val="0"/>
      <w:marRight w:val="0"/>
      <w:marTop w:val="0"/>
      <w:marBottom w:val="0"/>
      <w:divBdr>
        <w:top w:val="none" w:sz="0" w:space="0" w:color="auto"/>
        <w:left w:val="none" w:sz="0" w:space="0" w:color="auto"/>
        <w:bottom w:val="none" w:sz="0" w:space="0" w:color="auto"/>
        <w:right w:val="none" w:sz="0" w:space="0" w:color="auto"/>
      </w:divBdr>
    </w:div>
    <w:div w:id="676349586">
      <w:marLeft w:val="0"/>
      <w:marRight w:val="0"/>
      <w:marTop w:val="0"/>
      <w:marBottom w:val="0"/>
      <w:divBdr>
        <w:top w:val="none" w:sz="0" w:space="0" w:color="auto"/>
        <w:left w:val="none" w:sz="0" w:space="0" w:color="auto"/>
        <w:bottom w:val="none" w:sz="0" w:space="0" w:color="auto"/>
        <w:right w:val="none" w:sz="0" w:space="0" w:color="auto"/>
      </w:divBdr>
    </w:div>
    <w:div w:id="676349587">
      <w:marLeft w:val="0"/>
      <w:marRight w:val="0"/>
      <w:marTop w:val="0"/>
      <w:marBottom w:val="0"/>
      <w:divBdr>
        <w:top w:val="none" w:sz="0" w:space="0" w:color="auto"/>
        <w:left w:val="none" w:sz="0" w:space="0" w:color="auto"/>
        <w:bottom w:val="none" w:sz="0" w:space="0" w:color="auto"/>
        <w:right w:val="none" w:sz="0" w:space="0" w:color="auto"/>
      </w:divBdr>
    </w:div>
    <w:div w:id="676349588">
      <w:marLeft w:val="0"/>
      <w:marRight w:val="0"/>
      <w:marTop w:val="0"/>
      <w:marBottom w:val="0"/>
      <w:divBdr>
        <w:top w:val="none" w:sz="0" w:space="0" w:color="auto"/>
        <w:left w:val="none" w:sz="0" w:space="0" w:color="auto"/>
        <w:bottom w:val="none" w:sz="0" w:space="0" w:color="auto"/>
        <w:right w:val="none" w:sz="0" w:space="0" w:color="auto"/>
      </w:divBdr>
    </w:div>
    <w:div w:id="676349589">
      <w:marLeft w:val="0"/>
      <w:marRight w:val="0"/>
      <w:marTop w:val="0"/>
      <w:marBottom w:val="0"/>
      <w:divBdr>
        <w:top w:val="none" w:sz="0" w:space="0" w:color="auto"/>
        <w:left w:val="none" w:sz="0" w:space="0" w:color="auto"/>
        <w:bottom w:val="none" w:sz="0" w:space="0" w:color="auto"/>
        <w:right w:val="none" w:sz="0" w:space="0" w:color="auto"/>
      </w:divBdr>
    </w:div>
    <w:div w:id="676349590">
      <w:marLeft w:val="0"/>
      <w:marRight w:val="0"/>
      <w:marTop w:val="0"/>
      <w:marBottom w:val="0"/>
      <w:divBdr>
        <w:top w:val="none" w:sz="0" w:space="0" w:color="auto"/>
        <w:left w:val="none" w:sz="0" w:space="0" w:color="auto"/>
        <w:bottom w:val="none" w:sz="0" w:space="0" w:color="auto"/>
        <w:right w:val="none" w:sz="0" w:space="0" w:color="auto"/>
      </w:divBdr>
    </w:div>
    <w:div w:id="676349591">
      <w:marLeft w:val="0"/>
      <w:marRight w:val="0"/>
      <w:marTop w:val="0"/>
      <w:marBottom w:val="0"/>
      <w:divBdr>
        <w:top w:val="none" w:sz="0" w:space="0" w:color="auto"/>
        <w:left w:val="none" w:sz="0" w:space="0" w:color="auto"/>
        <w:bottom w:val="none" w:sz="0" w:space="0" w:color="auto"/>
        <w:right w:val="none" w:sz="0" w:space="0" w:color="auto"/>
      </w:divBdr>
    </w:div>
    <w:div w:id="676349592">
      <w:marLeft w:val="0"/>
      <w:marRight w:val="0"/>
      <w:marTop w:val="0"/>
      <w:marBottom w:val="0"/>
      <w:divBdr>
        <w:top w:val="none" w:sz="0" w:space="0" w:color="auto"/>
        <w:left w:val="none" w:sz="0" w:space="0" w:color="auto"/>
        <w:bottom w:val="none" w:sz="0" w:space="0" w:color="auto"/>
        <w:right w:val="none" w:sz="0" w:space="0" w:color="auto"/>
      </w:divBdr>
    </w:div>
    <w:div w:id="676349593">
      <w:marLeft w:val="0"/>
      <w:marRight w:val="0"/>
      <w:marTop w:val="0"/>
      <w:marBottom w:val="0"/>
      <w:divBdr>
        <w:top w:val="none" w:sz="0" w:space="0" w:color="auto"/>
        <w:left w:val="none" w:sz="0" w:space="0" w:color="auto"/>
        <w:bottom w:val="none" w:sz="0" w:space="0" w:color="auto"/>
        <w:right w:val="none" w:sz="0" w:space="0" w:color="auto"/>
      </w:divBdr>
    </w:div>
    <w:div w:id="676349594">
      <w:marLeft w:val="0"/>
      <w:marRight w:val="0"/>
      <w:marTop w:val="0"/>
      <w:marBottom w:val="0"/>
      <w:divBdr>
        <w:top w:val="none" w:sz="0" w:space="0" w:color="auto"/>
        <w:left w:val="none" w:sz="0" w:space="0" w:color="auto"/>
        <w:bottom w:val="none" w:sz="0" w:space="0" w:color="auto"/>
        <w:right w:val="none" w:sz="0" w:space="0" w:color="auto"/>
      </w:divBdr>
    </w:div>
    <w:div w:id="676349595">
      <w:marLeft w:val="0"/>
      <w:marRight w:val="0"/>
      <w:marTop w:val="0"/>
      <w:marBottom w:val="0"/>
      <w:divBdr>
        <w:top w:val="none" w:sz="0" w:space="0" w:color="auto"/>
        <w:left w:val="none" w:sz="0" w:space="0" w:color="auto"/>
        <w:bottom w:val="none" w:sz="0" w:space="0" w:color="auto"/>
        <w:right w:val="none" w:sz="0" w:space="0" w:color="auto"/>
      </w:divBdr>
    </w:div>
    <w:div w:id="676349596">
      <w:marLeft w:val="0"/>
      <w:marRight w:val="0"/>
      <w:marTop w:val="0"/>
      <w:marBottom w:val="0"/>
      <w:divBdr>
        <w:top w:val="none" w:sz="0" w:space="0" w:color="auto"/>
        <w:left w:val="none" w:sz="0" w:space="0" w:color="auto"/>
        <w:bottom w:val="none" w:sz="0" w:space="0" w:color="auto"/>
        <w:right w:val="none" w:sz="0" w:space="0" w:color="auto"/>
      </w:divBdr>
    </w:div>
    <w:div w:id="676349597">
      <w:marLeft w:val="0"/>
      <w:marRight w:val="0"/>
      <w:marTop w:val="0"/>
      <w:marBottom w:val="0"/>
      <w:divBdr>
        <w:top w:val="none" w:sz="0" w:space="0" w:color="auto"/>
        <w:left w:val="none" w:sz="0" w:space="0" w:color="auto"/>
        <w:bottom w:val="none" w:sz="0" w:space="0" w:color="auto"/>
        <w:right w:val="none" w:sz="0" w:space="0" w:color="auto"/>
      </w:divBdr>
    </w:div>
    <w:div w:id="676349598">
      <w:marLeft w:val="0"/>
      <w:marRight w:val="0"/>
      <w:marTop w:val="0"/>
      <w:marBottom w:val="0"/>
      <w:divBdr>
        <w:top w:val="none" w:sz="0" w:space="0" w:color="auto"/>
        <w:left w:val="none" w:sz="0" w:space="0" w:color="auto"/>
        <w:bottom w:val="none" w:sz="0" w:space="0" w:color="auto"/>
        <w:right w:val="none" w:sz="0" w:space="0" w:color="auto"/>
      </w:divBdr>
    </w:div>
    <w:div w:id="676349599">
      <w:marLeft w:val="0"/>
      <w:marRight w:val="0"/>
      <w:marTop w:val="0"/>
      <w:marBottom w:val="0"/>
      <w:divBdr>
        <w:top w:val="none" w:sz="0" w:space="0" w:color="auto"/>
        <w:left w:val="none" w:sz="0" w:space="0" w:color="auto"/>
        <w:bottom w:val="none" w:sz="0" w:space="0" w:color="auto"/>
        <w:right w:val="none" w:sz="0" w:space="0" w:color="auto"/>
      </w:divBdr>
    </w:div>
    <w:div w:id="676349600">
      <w:marLeft w:val="0"/>
      <w:marRight w:val="0"/>
      <w:marTop w:val="0"/>
      <w:marBottom w:val="0"/>
      <w:divBdr>
        <w:top w:val="none" w:sz="0" w:space="0" w:color="auto"/>
        <w:left w:val="none" w:sz="0" w:space="0" w:color="auto"/>
        <w:bottom w:val="none" w:sz="0" w:space="0" w:color="auto"/>
        <w:right w:val="none" w:sz="0" w:space="0" w:color="auto"/>
      </w:divBdr>
    </w:div>
    <w:div w:id="676349601">
      <w:marLeft w:val="0"/>
      <w:marRight w:val="0"/>
      <w:marTop w:val="0"/>
      <w:marBottom w:val="0"/>
      <w:divBdr>
        <w:top w:val="none" w:sz="0" w:space="0" w:color="auto"/>
        <w:left w:val="none" w:sz="0" w:space="0" w:color="auto"/>
        <w:bottom w:val="none" w:sz="0" w:space="0" w:color="auto"/>
        <w:right w:val="none" w:sz="0" w:space="0" w:color="auto"/>
      </w:divBdr>
    </w:div>
    <w:div w:id="676349602">
      <w:marLeft w:val="0"/>
      <w:marRight w:val="0"/>
      <w:marTop w:val="0"/>
      <w:marBottom w:val="0"/>
      <w:divBdr>
        <w:top w:val="none" w:sz="0" w:space="0" w:color="auto"/>
        <w:left w:val="none" w:sz="0" w:space="0" w:color="auto"/>
        <w:bottom w:val="none" w:sz="0" w:space="0" w:color="auto"/>
        <w:right w:val="none" w:sz="0" w:space="0" w:color="auto"/>
      </w:divBdr>
    </w:div>
    <w:div w:id="676349603">
      <w:marLeft w:val="0"/>
      <w:marRight w:val="0"/>
      <w:marTop w:val="0"/>
      <w:marBottom w:val="0"/>
      <w:divBdr>
        <w:top w:val="none" w:sz="0" w:space="0" w:color="auto"/>
        <w:left w:val="none" w:sz="0" w:space="0" w:color="auto"/>
        <w:bottom w:val="none" w:sz="0" w:space="0" w:color="auto"/>
        <w:right w:val="none" w:sz="0" w:space="0" w:color="auto"/>
      </w:divBdr>
    </w:div>
    <w:div w:id="676349604">
      <w:marLeft w:val="0"/>
      <w:marRight w:val="0"/>
      <w:marTop w:val="0"/>
      <w:marBottom w:val="0"/>
      <w:divBdr>
        <w:top w:val="none" w:sz="0" w:space="0" w:color="auto"/>
        <w:left w:val="none" w:sz="0" w:space="0" w:color="auto"/>
        <w:bottom w:val="none" w:sz="0" w:space="0" w:color="auto"/>
        <w:right w:val="none" w:sz="0" w:space="0" w:color="auto"/>
      </w:divBdr>
    </w:div>
    <w:div w:id="676349605">
      <w:marLeft w:val="0"/>
      <w:marRight w:val="0"/>
      <w:marTop w:val="0"/>
      <w:marBottom w:val="0"/>
      <w:divBdr>
        <w:top w:val="none" w:sz="0" w:space="0" w:color="auto"/>
        <w:left w:val="none" w:sz="0" w:space="0" w:color="auto"/>
        <w:bottom w:val="none" w:sz="0" w:space="0" w:color="auto"/>
        <w:right w:val="none" w:sz="0" w:space="0" w:color="auto"/>
      </w:divBdr>
    </w:div>
    <w:div w:id="676349606">
      <w:marLeft w:val="0"/>
      <w:marRight w:val="0"/>
      <w:marTop w:val="0"/>
      <w:marBottom w:val="0"/>
      <w:divBdr>
        <w:top w:val="none" w:sz="0" w:space="0" w:color="auto"/>
        <w:left w:val="none" w:sz="0" w:space="0" w:color="auto"/>
        <w:bottom w:val="none" w:sz="0" w:space="0" w:color="auto"/>
        <w:right w:val="none" w:sz="0" w:space="0" w:color="auto"/>
      </w:divBdr>
    </w:div>
    <w:div w:id="676349607">
      <w:marLeft w:val="0"/>
      <w:marRight w:val="0"/>
      <w:marTop w:val="0"/>
      <w:marBottom w:val="0"/>
      <w:divBdr>
        <w:top w:val="none" w:sz="0" w:space="0" w:color="auto"/>
        <w:left w:val="none" w:sz="0" w:space="0" w:color="auto"/>
        <w:bottom w:val="none" w:sz="0" w:space="0" w:color="auto"/>
        <w:right w:val="none" w:sz="0" w:space="0" w:color="auto"/>
      </w:divBdr>
    </w:div>
    <w:div w:id="676349608">
      <w:marLeft w:val="0"/>
      <w:marRight w:val="0"/>
      <w:marTop w:val="0"/>
      <w:marBottom w:val="0"/>
      <w:divBdr>
        <w:top w:val="none" w:sz="0" w:space="0" w:color="auto"/>
        <w:left w:val="none" w:sz="0" w:space="0" w:color="auto"/>
        <w:bottom w:val="none" w:sz="0" w:space="0" w:color="auto"/>
        <w:right w:val="none" w:sz="0" w:space="0" w:color="auto"/>
      </w:divBdr>
    </w:div>
    <w:div w:id="676349609">
      <w:marLeft w:val="0"/>
      <w:marRight w:val="0"/>
      <w:marTop w:val="0"/>
      <w:marBottom w:val="0"/>
      <w:divBdr>
        <w:top w:val="none" w:sz="0" w:space="0" w:color="auto"/>
        <w:left w:val="none" w:sz="0" w:space="0" w:color="auto"/>
        <w:bottom w:val="none" w:sz="0" w:space="0" w:color="auto"/>
        <w:right w:val="none" w:sz="0" w:space="0" w:color="auto"/>
      </w:divBdr>
    </w:div>
    <w:div w:id="676349610">
      <w:marLeft w:val="0"/>
      <w:marRight w:val="0"/>
      <w:marTop w:val="0"/>
      <w:marBottom w:val="0"/>
      <w:divBdr>
        <w:top w:val="none" w:sz="0" w:space="0" w:color="auto"/>
        <w:left w:val="none" w:sz="0" w:space="0" w:color="auto"/>
        <w:bottom w:val="none" w:sz="0" w:space="0" w:color="auto"/>
        <w:right w:val="none" w:sz="0" w:space="0" w:color="auto"/>
      </w:divBdr>
    </w:div>
    <w:div w:id="676349611">
      <w:marLeft w:val="0"/>
      <w:marRight w:val="0"/>
      <w:marTop w:val="0"/>
      <w:marBottom w:val="0"/>
      <w:divBdr>
        <w:top w:val="none" w:sz="0" w:space="0" w:color="auto"/>
        <w:left w:val="none" w:sz="0" w:space="0" w:color="auto"/>
        <w:bottom w:val="none" w:sz="0" w:space="0" w:color="auto"/>
        <w:right w:val="none" w:sz="0" w:space="0" w:color="auto"/>
      </w:divBdr>
    </w:div>
    <w:div w:id="676349612">
      <w:marLeft w:val="0"/>
      <w:marRight w:val="0"/>
      <w:marTop w:val="0"/>
      <w:marBottom w:val="0"/>
      <w:divBdr>
        <w:top w:val="none" w:sz="0" w:space="0" w:color="auto"/>
        <w:left w:val="none" w:sz="0" w:space="0" w:color="auto"/>
        <w:bottom w:val="none" w:sz="0" w:space="0" w:color="auto"/>
        <w:right w:val="none" w:sz="0" w:space="0" w:color="auto"/>
      </w:divBdr>
    </w:div>
    <w:div w:id="676349613">
      <w:marLeft w:val="0"/>
      <w:marRight w:val="0"/>
      <w:marTop w:val="0"/>
      <w:marBottom w:val="0"/>
      <w:divBdr>
        <w:top w:val="none" w:sz="0" w:space="0" w:color="auto"/>
        <w:left w:val="none" w:sz="0" w:space="0" w:color="auto"/>
        <w:bottom w:val="none" w:sz="0" w:space="0" w:color="auto"/>
        <w:right w:val="none" w:sz="0" w:space="0" w:color="auto"/>
      </w:divBdr>
    </w:div>
    <w:div w:id="676349614">
      <w:marLeft w:val="0"/>
      <w:marRight w:val="0"/>
      <w:marTop w:val="0"/>
      <w:marBottom w:val="0"/>
      <w:divBdr>
        <w:top w:val="none" w:sz="0" w:space="0" w:color="auto"/>
        <w:left w:val="none" w:sz="0" w:space="0" w:color="auto"/>
        <w:bottom w:val="none" w:sz="0" w:space="0" w:color="auto"/>
        <w:right w:val="none" w:sz="0" w:space="0" w:color="auto"/>
      </w:divBdr>
    </w:div>
    <w:div w:id="676349615">
      <w:marLeft w:val="0"/>
      <w:marRight w:val="0"/>
      <w:marTop w:val="0"/>
      <w:marBottom w:val="0"/>
      <w:divBdr>
        <w:top w:val="none" w:sz="0" w:space="0" w:color="auto"/>
        <w:left w:val="none" w:sz="0" w:space="0" w:color="auto"/>
        <w:bottom w:val="none" w:sz="0" w:space="0" w:color="auto"/>
        <w:right w:val="none" w:sz="0" w:space="0" w:color="auto"/>
      </w:divBdr>
    </w:div>
    <w:div w:id="676349616">
      <w:marLeft w:val="0"/>
      <w:marRight w:val="0"/>
      <w:marTop w:val="0"/>
      <w:marBottom w:val="0"/>
      <w:divBdr>
        <w:top w:val="none" w:sz="0" w:space="0" w:color="auto"/>
        <w:left w:val="none" w:sz="0" w:space="0" w:color="auto"/>
        <w:bottom w:val="none" w:sz="0" w:space="0" w:color="auto"/>
        <w:right w:val="none" w:sz="0" w:space="0" w:color="auto"/>
      </w:divBdr>
    </w:div>
    <w:div w:id="676349617">
      <w:marLeft w:val="0"/>
      <w:marRight w:val="0"/>
      <w:marTop w:val="0"/>
      <w:marBottom w:val="0"/>
      <w:divBdr>
        <w:top w:val="none" w:sz="0" w:space="0" w:color="auto"/>
        <w:left w:val="none" w:sz="0" w:space="0" w:color="auto"/>
        <w:bottom w:val="none" w:sz="0" w:space="0" w:color="auto"/>
        <w:right w:val="none" w:sz="0" w:space="0" w:color="auto"/>
      </w:divBdr>
    </w:div>
    <w:div w:id="676349618">
      <w:marLeft w:val="0"/>
      <w:marRight w:val="0"/>
      <w:marTop w:val="0"/>
      <w:marBottom w:val="0"/>
      <w:divBdr>
        <w:top w:val="none" w:sz="0" w:space="0" w:color="auto"/>
        <w:left w:val="none" w:sz="0" w:space="0" w:color="auto"/>
        <w:bottom w:val="none" w:sz="0" w:space="0" w:color="auto"/>
        <w:right w:val="none" w:sz="0" w:space="0" w:color="auto"/>
      </w:divBdr>
    </w:div>
    <w:div w:id="676349619">
      <w:marLeft w:val="0"/>
      <w:marRight w:val="0"/>
      <w:marTop w:val="0"/>
      <w:marBottom w:val="0"/>
      <w:divBdr>
        <w:top w:val="none" w:sz="0" w:space="0" w:color="auto"/>
        <w:left w:val="none" w:sz="0" w:space="0" w:color="auto"/>
        <w:bottom w:val="none" w:sz="0" w:space="0" w:color="auto"/>
        <w:right w:val="none" w:sz="0" w:space="0" w:color="auto"/>
      </w:divBdr>
    </w:div>
    <w:div w:id="676349620">
      <w:marLeft w:val="0"/>
      <w:marRight w:val="0"/>
      <w:marTop w:val="0"/>
      <w:marBottom w:val="0"/>
      <w:divBdr>
        <w:top w:val="none" w:sz="0" w:space="0" w:color="auto"/>
        <w:left w:val="none" w:sz="0" w:space="0" w:color="auto"/>
        <w:bottom w:val="none" w:sz="0" w:space="0" w:color="auto"/>
        <w:right w:val="none" w:sz="0" w:space="0" w:color="auto"/>
      </w:divBdr>
    </w:div>
    <w:div w:id="676349621">
      <w:marLeft w:val="0"/>
      <w:marRight w:val="0"/>
      <w:marTop w:val="0"/>
      <w:marBottom w:val="0"/>
      <w:divBdr>
        <w:top w:val="none" w:sz="0" w:space="0" w:color="auto"/>
        <w:left w:val="none" w:sz="0" w:space="0" w:color="auto"/>
        <w:bottom w:val="none" w:sz="0" w:space="0" w:color="auto"/>
        <w:right w:val="none" w:sz="0" w:space="0" w:color="auto"/>
      </w:divBdr>
    </w:div>
    <w:div w:id="676349622">
      <w:marLeft w:val="0"/>
      <w:marRight w:val="0"/>
      <w:marTop w:val="0"/>
      <w:marBottom w:val="0"/>
      <w:divBdr>
        <w:top w:val="none" w:sz="0" w:space="0" w:color="auto"/>
        <w:left w:val="none" w:sz="0" w:space="0" w:color="auto"/>
        <w:bottom w:val="none" w:sz="0" w:space="0" w:color="auto"/>
        <w:right w:val="none" w:sz="0" w:space="0" w:color="auto"/>
      </w:divBdr>
    </w:div>
    <w:div w:id="676349623">
      <w:marLeft w:val="0"/>
      <w:marRight w:val="0"/>
      <w:marTop w:val="0"/>
      <w:marBottom w:val="0"/>
      <w:divBdr>
        <w:top w:val="none" w:sz="0" w:space="0" w:color="auto"/>
        <w:left w:val="none" w:sz="0" w:space="0" w:color="auto"/>
        <w:bottom w:val="none" w:sz="0" w:space="0" w:color="auto"/>
        <w:right w:val="none" w:sz="0" w:space="0" w:color="auto"/>
      </w:divBdr>
    </w:div>
    <w:div w:id="676349624">
      <w:marLeft w:val="0"/>
      <w:marRight w:val="0"/>
      <w:marTop w:val="0"/>
      <w:marBottom w:val="0"/>
      <w:divBdr>
        <w:top w:val="none" w:sz="0" w:space="0" w:color="auto"/>
        <w:left w:val="none" w:sz="0" w:space="0" w:color="auto"/>
        <w:bottom w:val="none" w:sz="0" w:space="0" w:color="auto"/>
        <w:right w:val="none" w:sz="0" w:space="0" w:color="auto"/>
      </w:divBdr>
    </w:div>
    <w:div w:id="676349625">
      <w:marLeft w:val="0"/>
      <w:marRight w:val="0"/>
      <w:marTop w:val="0"/>
      <w:marBottom w:val="0"/>
      <w:divBdr>
        <w:top w:val="none" w:sz="0" w:space="0" w:color="auto"/>
        <w:left w:val="none" w:sz="0" w:space="0" w:color="auto"/>
        <w:bottom w:val="none" w:sz="0" w:space="0" w:color="auto"/>
        <w:right w:val="none" w:sz="0" w:space="0" w:color="auto"/>
      </w:divBdr>
    </w:div>
    <w:div w:id="676349626">
      <w:marLeft w:val="0"/>
      <w:marRight w:val="0"/>
      <w:marTop w:val="0"/>
      <w:marBottom w:val="0"/>
      <w:divBdr>
        <w:top w:val="none" w:sz="0" w:space="0" w:color="auto"/>
        <w:left w:val="none" w:sz="0" w:space="0" w:color="auto"/>
        <w:bottom w:val="none" w:sz="0" w:space="0" w:color="auto"/>
        <w:right w:val="none" w:sz="0" w:space="0" w:color="auto"/>
      </w:divBdr>
    </w:div>
    <w:div w:id="676349627">
      <w:marLeft w:val="0"/>
      <w:marRight w:val="0"/>
      <w:marTop w:val="0"/>
      <w:marBottom w:val="0"/>
      <w:divBdr>
        <w:top w:val="none" w:sz="0" w:space="0" w:color="auto"/>
        <w:left w:val="none" w:sz="0" w:space="0" w:color="auto"/>
        <w:bottom w:val="none" w:sz="0" w:space="0" w:color="auto"/>
        <w:right w:val="none" w:sz="0" w:space="0" w:color="auto"/>
      </w:divBdr>
    </w:div>
    <w:div w:id="676349628">
      <w:marLeft w:val="0"/>
      <w:marRight w:val="0"/>
      <w:marTop w:val="0"/>
      <w:marBottom w:val="0"/>
      <w:divBdr>
        <w:top w:val="none" w:sz="0" w:space="0" w:color="auto"/>
        <w:left w:val="none" w:sz="0" w:space="0" w:color="auto"/>
        <w:bottom w:val="none" w:sz="0" w:space="0" w:color="auto"/>
        <w:right w:val="none" w:sz="0" w:space="0" w:color="auto"/>
      </w:divBdr>
    </w:div>
    <w:div w:id="676349629">
      <w:marLeft w:val="0"/>
      <w:marRight w:val="0"/>
      <w:marTop w:val="0"/>
      <w:marBottom w:val="0"/>
      <w:divBdr>
        <w:top w:val="none" w:sz="0" w:space="0" w:color="auto"/>
        <w:left w:val="none" w:sz="0" w:space="0" w:color="auto"/>
        <w:bottom w:val="none" w:sz="0" w:space="0" w:color="auto"/>
        <w:right w:val="none" w:sz="0" w:space="0" w:color="auto"/>
      </w:divBdr>
    </w:div>
    <w:div w:id="676349630">
      <w:marLeft w:val="0"/>
      <w:marRight w:val="0"/>
      <w:marTop w:val="0"/>
      <w:marBottom w:val="0"/>
      <w:divBdr>
        <w:top w:val="none" w:sz="0" w:space="0" w:color="auto"/>
        <w:left w:val="none" w:sz="0" w:space="0" w:color="auto"/>
        <w:bottom w:val="none" w:sz="0" w:space="0" w:color="auto"/>
        <w:right w:val="none" w:sz="0" w:space="0" w:color="auto"/>
      </w:divBdr>
    </w:div>
    <w:div w:id="676349631">
      <w:marLeft w:val="0"/>
      <w:marRight w:val="0"/>
      <w:marTop w:val="0"/>
      <w:marBottom w:val="0"/>
      <w:divBdr>
        <w:top w:val="none" w:sz="0" w:space="0" w:color="auto"/>
        <w:left w:val="none" w:sz="0" w:space="0" w:color="auto"/>
        <w:bottom w:val="none" w:sz="0" w:space="0" w:color="auto"/>
        <w:right w:val="none" w:sz="0" w:space="0" w:color="auto"/>
      </w:divBdr>
    </w:div>
    <w:div w:id="676349632">
      <w:marLeft w:val="0"/>
      <w:marRight w:val="0"/>
      <w:marTop w:val="0"/>
      <w:marBottom w:val="0"/>
      <w:divBdr>
        <w:top w:val="none" w:sz="0" w:space="0" w:color="auto"/>
        <w:left w:val="none" w:sz="0" w:space="0" w:color="auto"/>
        <w:bottom w:val="none" w:sz="0" w:space="0" w:color="auto"/>
        <w:right w:val="none" w:sz="0" w:space="0" w:color="auto"/>
      </w:divBdr>
    </w:div>
    <w:div w:id="676349633">
      <w:marLeft w:val="0"/>
      <w:marRight w:val="0"/>
      <w:marTop w:val="0"/>
      <w:marBottom w:val="0"/>
      <w:divBdr>
        <w:top w:val="none" w:sz="0" w:space="0" w:color="auto"/>
        <w:left w:val="none" w:sz="0" w:space="0" w:color="auto"/>
        <w:bottom w:val="none" w:sz="0" w:space="0" w:color="auto"/>
        <w:right w:val="none" w:sz="0" w:space="0" w:color="auto"/>
      </w:divBdr>
    </w:div>
    <w:div w:id="676349634">
      <w:marLeft w:val="0"/>
      <w:marRight w:val="0"/>
      <w:marTop w:val="0"/>
      <w:marBottom w:val="0"/>
      <w:divBdr>
        <w:top w:val="none" w:sz="0" w:space="0" w:color="auto"/>
        <w:left w:val="none" w:sz="0" w:space="0" w:color="auto"/>
        <w:bottom w:val="none" w:sz="0" w:space="0" w:color="auto"/>
        <w:right w:val="none" w:sz="0" w:space="0" w:color="auto"/>
      </w:divBdr>
    </w:div>
    <w:div w:id="676349635">
      <w:marLeft w:val="0"/>
      <w:marRight w:val="0"/>
      <w:marTop w:val="0"/>
      <w:marBottom w:val="0"/>
      <w:divBdr>
        <w:top w:val="none" w:sz="0" w:space="0" w:color="auto"/>
        <w:left w:val="none" w:sz="0" w:space="0" w:color="auto"/>
        <w:bottom w:val="none" w:sz="0" w:space="0" w:color="auto"/>
        <w:right w:val="none" w:sz="0" w:space="0" w:color="auto"/>
      </w:divBdr>
    </w:div>
    <w:div w:id="676349636">
      <w:marLeft w:val="0"/>
      <w:marRight w:val="0"/>
      <w:marTop w:val="0"/>
      <w:marBottom w:val="0"/>
      <w:divBdr>
        <w:top w:val="none" w:sz="0" w:space="0" w:color="auto"/>
        <w:left w:val="none" w:sz="0" w:space="0" w:color="auto"/>
        <w:bottom w:val="none" w:sz="0" w:space="0" w:color="auto"/>
        <w:right w:val="none" w:sz="0" w:space="0" w:color="auto"/>
      </w:divBdr>
    </w:div>
    <w:div w:id="676349637">
      <w:marLeft w:val="0"/>
      <w:marRight w:val="0"/>
      <w:marTop w:val="0"/>
      <w:marBottom w:val="0"/>
      <w:divBdr>
        <w:top w:val="none" w:sz="0" w:space="0" w:color="auto"/>
        <w:left w:val="none" w:sz="0" w:space="0" w:color="auto"/>
        <w:bottom w:val="none" w:sz="0" w:space="0" w:color="auto"/>
        <w:right w:val="none" w:sz="0" w:space="0" w:color="auto"/>
      </w:divBdr>
    </w:div>
    <w:div w:id="676349638">
      <w:marLeft w:val="0"/>
      <w:marRight w:val="0"/>
      <w:marTop w:val="0"/>
      <w:marBottom w:val="0"/>
      <w:divBdr>
        <w:top w:val="none" w:sz="0" w:space="0" w:color="auto"/>
        <w:left w:val="none" w:sz="0" w:space="0" w:color="auto"/>
        <w:bottom w:val="none" w:sz="0" w:space="0" w:color="auto"/>
        <w:right w:val="none" w:sz="0" w:space="0" w:color="auto"/>
      </w:divBdr>
    </w:div>
    <w:div w:id="676349639">
      <w:marLeft w:val="0"/>
      <w:marRight w:val="0"/>
      <w:marTop w:val="0"/>
      <w:marBottom w:val="0"/>
      <w:divBdr>
        <w:top w:val="none" w:sz="0" w:space="0" w:color="auto"/>
        <w:left w:val="none" w:sz="0" w:space="0" w:color="auto"/>
        <w:bottom w:val="none" w:sz="0" w:space="0" w:color="auto"/>
        <w:right w:val="none" w:sz="0" w:space="0" w:color="auto"/>
      </w:divBdr>
    </w:div>
    <w:div w:id="676349640">
      <w:marLeft w:val="0"/>
      <w:marRight w:val="0"/>
      <w:marTop w:val="0"/>
      <w:marBottom w:val="0"/>
      <w:divBdr>
        <w:top w:val="none" w:sz="0" w:space="0" w:color="auto"/>
        <w:left w:val="none" w:sz="0" w:space="0" w:color="auto"/>
        <w:bottom w:val="none" w:sz="0" w:space="0" w:color="auto"/>
        <w:right w:val="none" w:sz="0" w:space="0" w:color="auto"/>
      </w:divBdr>
    </w:div>
    <w:div w:id="676349641">
      <w:marLeft w:val="0"/>
      <w:marRight w:val="0"/>
      <w:marTop w:val="0"/>
      <w:marBottom w:val="0"/>
      <w:divBdr>
        <w:top w:val="none" w:sz="0" w:space="0" w:color="auto"/>
        <w:left w:val="none" w:sz="0" w:space="0" w:color="auto"/>
        <w:bottom w:val="none" w:sz="0" w:space="0" w:color="auto"/>
        <w:right w:val="none" w:sz="0" w:space="0" w:color="auto"/>
      </w:divBdr>
    </w:div>
    <w:div w:id="676349642">
      <w:marLeft w:val="0"/>
      <w:marRight w:val="0"/>
      <w:marTop w:val="0"/>
      <w:marBottom w:val="0"/>
      <w:divBdr>
        <w:top w:val="none" w:sz="0" w:space="0" w:color="auto"/>
        <w:left w:val="none" w:sz="0" w:space="0" w:color="auto"/>
        <w:bottom w:val="none" w:sz="0" w:space="0" w:color="auto"/>
        <w:right w:val="none" w:sz="0" w:space="0" w:color="auto"/>
      </w:divBdr>
    </w:div>
    <w:div w:id="676349643">
      <w:marLeft w:val="0"/>
      <w:marRight w:val="0"/>
      <w:marTop w:val="0"/>
      <w:marBottom w:val="0"/>
      <w:divBdr>
        <w:top w:val="none" w:sz="0" w:space="0" w:color="auto"/>
        <w:left w:val="none" w:sz="0" w:space="0" w:color="auto"/>
        <w:bottom w:val="none" w:sz="0" w:space="0" w:color="auto"/>
        <w:right w:val="none" w:sz="0" w:space="0" w:color="auto"/>
      </w:divBdr>
    </w:div>
    <w:div w:id="676349644">
      <w:marLeft w:val="0"/>
      <w:marRight w:val="0"/>
      <w:marTop w:val="0"/>
      <w:marBottom w:val="0"/>
      <w:divBdr>
        <w:top w:val="none" w:sz="0" w:space="0" w:color="auto"/>
        <w:left w:val="none" w:sz="0" w:space="0" w:color="auto"/>
        <w:bottom w:val="none" w:sz="0" w:space="0" w:color="auto"/>
        <w:right w:val="none" w:sz="0" w:space="0" w:color="auto"/>
      </w:divBdr>
    </w:div>
    <w:div w:id="676349645">
      <w:marLeft w:val="0"/>
      <w:marRight w:val="0"/>
      <w:marTop w:val="0"/>
      <w:marBottom w:val="0"/>
      <w:divBdr>
        <w:top w:val="none" w:sz="0" w:space="0" w:color="auto"/>
        <w:left w:val="none" w:sz="0" w:space="0" w:color="auto"/>
        <w:bottom w:val="none" w:sz="0" w:space="0" w:color="auto"/>
        <w:right w:val="none" w:sz="0" w:space="0" w:color="auto"/>
      </w:divBdr>
    </w:div>
    <w:div w:id="676349646">
      <w:marLeft w:val="0"/>
      <w:marRight w:val="0"/>
      <w:marTop w:val="0"/>
      <w:marBottom w:val="0"/>
      <w:divBdr>
        <w:top w:val="none" w:sz="0" w:space="0" w:color="auto"/>
        <w:left w:val="none" w:sz="0" w:space="0" w:color="auto"/>
        <w:bottom w:val="none" w:sz="0" w:space="0" w:color="auto"/>
        <w:right w:val="none" w:sz="0" w:space="0" w:color="auto"/>
      </w:divBdr>
    </w:div>
    <w:div w:id="676349647">
      <w:marLeft w:val="0"/>
      <w:marRight w:val="0"/>
      <w:marTop w:val="0"/>
      <w:marBottom w:val="0"/>
      <w:divBdr>
        <w:top w:val="none" w:sz="0" w:space="0" w:color="auto"/>
        <w:left w:val="none" w:sz="0" w:space="0" w:color="auto"/>
        <w:bottom w:val="none" w:sz="0" w:space="0" w:color="auto"/>
        <w:right w:val="none" w:sz="0" w:space="0" w:color="auto"/>
      </w:divBdr>
    </w:div>
    <w:div w:id="676349648">
      <w:marLeft w:val="0"/>
      <w:marRight w:val="0"/>
      <w:marTop w:val="0"/>
      <w:marBottom w:val="0"/>
      <w:divBdr>
        <w:top w:val="none" w:sz="0" w:space="0" w:color="auto"/>
        <w:left w:val="none" w:sz="0" w:space="0" w:color="auto"/>
        <w:bottom w:val="none" w:sz="0" w:space="0" w:color="auto"/>
        <w:right w:val="none" w:sz="0" w:space="0" w:color="auto"/>
      </w:divBdr>
    </w:div>
    <w:div w:id="676349649">
      <w:marLeft w:val="0"/>
      <w:marRight w:val="0"/>
      <w:marTop w:val="0"/>
      <w:marBottom w:val="0"/>
      <w:divBdr>
        <w:top w:val="none" w:sz="0" w:space="0" w:color="auto"/>
        <w:left w:val="none" w:sz="0" w:space="0" w:color="auto"/>
        <w:bottom w:val="none" w:sz="0" w:space="0" w:color="auto"/>
        <w:right w:val="none" w:sz="0" w:space="0" w:color="auto"/>
      </w:divBdr>
    </w:div>
    <w:div w:id="676349650">
      <w:marLeft w:val="0"/>
      <w:marRight w:val="0"/>
      <w:marTop w:val="0"/>
      <w:marBottom w:val="0"/>
      <w:divBdr>
        <w:top w:val="none" w:sz="0" w:space="0" w:color="auto"/>
        <w:left w:val="none" w:sz="0" w:space="0" w:color="auto"/>
        <w:bottom w:val="none" w:sz="0" w:space="0" w:color="auto"/>
        <w:right w:val="none" w:sz="0" w:space="0" w:color="auto"/>
      </w:divBdr>
    </w:div>
    <w:div w:id="676349651">
      <w:marLeft w:val="0"/>
      <w:marRight w:val="0"/>
      <w:marTop w:val="0"/>
      <w:marBottom w:val="0"/>
      <w:divBdr>
        <w:top w:val="none" w:sz="0" w:space="0" w:color="auto"/>
        <w:left w:val="none" w:sz="0" w:space="0" w:color="auto"/>
        <w:bottom w:val="none" w:sz="0" w:space="0" w:color="auto"/>
        <w:right w:val="none" w:sz="0" w:space="0" w:color="auto"/>
      </w:divBdr>
    </w:div>
    <w:div w:id="676349652">
      <w:marLeft w:val="0"/>
      <w:marRight w:val="0"/>
      <w:marTop w:val="0"/>
      <w:marBottom w:val="0"/>
      <w:divBdr>
        <w:top w:val="none" w:sz="0" w:space="0" w:color="auto"/>
        <w:left w:val="none" w:sz="0" w:space="0" w:color="auto"/>
        <w:bottom w:val="none" w:sz="0" w:space="0" w:color="auto"/>
        <w:right w:val="none" w:sz="0" w:space="0" w:color="auto"/>
      </w:divBdr>
    </w:div>
    <w:div w:id="676349653">
      <w:marLeft w:val="0"/>
      <w:marRight w:val="0"/>
      <w:marTop w:val="0"/>
      <w:marBottom w:val="0"/>
      <w:divBdr>
        <w:top w:val="none" w:sz="0" w:space="0" w:color="auto"/>
        <w:left w:val="none" w:sz="0" w:space="0" w:color="auto"/>
        <w:bottom w:val="none" w:sz="0" w:space="0" w:color="auto"/>
        <w:right w:val="none" w:sz="0" w:space="0" w:color="auto"/>
      </w:divBdr>
    </w:div>
    <w:div w:id="676349654">
      <w:marLeft w:val="0"/>
      <w:marRight w:val="0"/>
      <w:marTop w:val="0"/>
      <w:marBottom w:val="0"/>
      <w:divBdr>
        <w:top w:val="none" w:sz="0" w:space="0" w:color="auto"/>
        <w:left w:val="none" w:sz="0" w:space="0" w:color="auto"/>
        <w:bottom w:val="none" w:sz="0" w:space="0" w:color="auto"/>
        <w:right w:val="none" w:sz="0" w:space="0" w:color="auto"/>
      </w:divBdr>
    </w:div>
    <w:div w:id="676349655">
      <w:marLeft w:val="0"/>
      <w:marRight w:val="0"/>
      <w:marTop w:val="0"/>
      <w:marBottom w:val="0"/>
      <w:divBdr>
        <w:top w:val="none" w:sz="0" w:space="0" w:color="auto"/>
        <w:left w:val="none" w:sz="0" w:space="0" w:color="auto"/>
        <w:bottom w:val="none" w:sz="0" w:space="0" w:color="auto"/>
        <w:right w:val="none" w:sz="0" w:space="0" w:color="auto"/>
      </w:divBdr>
    </w:div>
    <w:div w:id="676349656">
      <w:marLeft w:val="0"/>
      <w:marRight w:val="0"/>
      <w:marTop w:val="0"/>
      <w:marBottom w:val="0"/>
      <w:divBdr>
        <w:top w:val="none" w:sz="0" w:space="0" w:color="auto"/>
        <w:left w:val="none" w:sz="0" w:space="0" w:color="auto"/>
        <w:bottom w:val="none" w:sz="0" w:space="0" w:color="auto"/>
        <w:right w:val="none" w:sz="0" w:space="0" w:color="auto"/>
      </w:divBdr>
    </w:div>
    <w:div w:id="676349657">
      <w:marLeft w:val="0"/>
      <w:marRight w:val="0"/>
      <w:marTop w:val="0"/>
      <w:marBottom w:val="0"/>
      <w:divBdr>
        <w:top w:val="none" w:sz="0" w:space="0" w:color="auto"/>
        <w:left w:val="none" w:sz="0" w:space="0" w:color="auto"/>
        <w:bottom w:val="none" w:sz="0" w:space="0" w:color="auto"/>
        <w:right w:val="none" w:sz="0" w:space="0" w:color="auto"/>
      </w:divBdr>
    </w:div>
    <w:div w:id="676349658">
      <w:marLeft w:val="0"/>
      <w:marRight w:val="0"/>
      <w:marTop w:val="0"/>
      <w:marBottom w:val="0"/>
      <w:divBdr>
        <w:top w:val="none" w:sz="0" w:space="0" w:color="auto"/>
        <w:left w:val="none" w:sz="0" w:space="0" w:color="auto"/>
        <w:bottom w:val="none" w:sz="0" w:space="0" w:color="auto"/>
        <w:right w:val="none" w:sz="0" w:space="0" w:color="auto"/>
      </w:divBdr>
    </w:div>
    <w:div w:id="676349659">
      <w:marLeft w:val="0"/>
      <w:marRight w:val="0"/>
      <w:marTop w:val="0"/>
      <w:marBottom w:val="0"/>
      <w:divBdr>
        <w:top w:val="none" w:sz="0" w:space="0" w:color="auto"/>
        <w:left w:val="none" w:sz="0" w:space="0" w:color="auto"/>
        <w:bottom w:val="none" w:sz="0" w:space="0" w:color="auto"/>
        <w:right w:val="none" w:sz="0" w:space="0" w:color="auto"/>
      </w:divBdr>
    </w:div>
    <w:div w:id="676349660">
      <w:marLeft w:val="0"/>
      <w:marRight w:val="0"/>
      <w:marTop w:val="0"/>
      <w:marBottom w:val="0"/>
      <w:divBdr>
        <w:top w:val="none" w:sz="0" w:space="0" w:color="auto"/>
        <w:left w:val="none" w:sz="0" w:space="0" w:color="auto"/>
        <w:bottom w:val="none" w:sz="0" w:space="0" w:color="auto"/>
        <w:right w:val="none" w:sz="0" w:space="0" w:color="auto"/>
      </w:divBdr>
    </w:div>
    <w:div w:id="676349661">
      <w:marLeft w:val="0"/>
      <w:marRight w:val="0"/>
      <w:marTop w:val="0"/>
      <w:marBottom w:val="0"/>
      <w:divBdr>
        <w:top w:val="none" w:sz="0" w:space="0" w:color="auto"/>
        <w:left w:val="none" w:sz="0" w:space="0" w:color="auto"/>
        <w:bottom w:val="none" w:sz="0" w:space="0" w:color="auto"/>
        <w:right w:val="none" w:sz="0" w:space="0" w:color="auto"/>
      </w:divBdr>
    </w:div>
    <w:div w:id="676349662">
      <w:marLeft w:val="0"/>
      <w:marRight w:val="0"/>
      <w:marTop w:val="0"/>
      <w:marBottom w:val="0"/>
      <w:divBdr>
        <w:top w:val="none" w:sz="0" w:space="0" w:color="auto"/>
        <w:left w:val="none" w:sz="0" w:space="0" w:color="auto"/>
        <w:bottom w:val="none" w:sz="0" w:space="0" w:color="auto"/>
        <w:right w:val="none" w:sz="0" w:space="0" w:color="auto"/>
      </w:divBdr>
    </w:div>
    <w:div w:id="676349663">
      <w:marLeft w:val="0"/>
      <w:marRight w:val="0"/>
      <w:marTop w:val="0"/>
      <w:marBottom w:val="0"/>
      <w:divBdr>
        <w:top w:val="none" w:sz="0" w:space="0" w:color="auto"/>
        <w:left w:val="none" w:sz="0" w:space="0" w:color="auto"/>
        <w:bottom w:val="none" w:sz="0" w:space="0" w:color="auto"/>
        <w:right w:val="none" w:sz="0" w:space="0" w:color="auto"/>
      </w:divBdr>
    </w:div>
    <w:div w:id="676349664">
      <w:marLeft w:val="0"/>
      <w:marRight w:val="0"/>
      <w:marTop w:val="0"/>
      <w:marBottom w:val="0"/>
      <w:divBdr>
        <w:top w:val="none" w:sz="0" w:space="0" w:color="auto"/>
        <w:left w:val="none" w:sz="0" w:space="0" w:color="auto"/>
        <w:bottom w:val="none" w:sz="0" w:space="0" w:color="auto"/>
        <w:right w:val="none" w:sz="0" w:space="0" w:color="auto"/>
      </w:divBdr>
    </w:div>
    <w:div w:id="676349665">
      <w:marLeft w:val="0"/>
      <w:marRight w:val="0"/>
      <w:marTop w:val="0"/>
      <w:marBottom w:val="0"/>
      <w:divBdr>
        <w:top w:val="none" w:sz="0" w:space="0" w:color="auto"/>
        <w:left w:val="none" w:sz="0" w:space="0" w:color="auto"/>
        <w:bottom w:val="none" w:sz="0" w:space="0" w:color="auto"/>
        <w:right w:val="none" w:sz="0" w:space="0" w:color="auto"/>
      </w:divBdr>
    </w:div>
    <w:div w:id="676349666">
      <w:marLeft w:val="0"/>
      <w:marRight w:val="0"/>
      <w:marTop w:val="0"/>
      <w:marBottom w:val="0"/>
      <w:divBdr>
        <w:top w:val="none" w:sz="0" w:space="0" w:color="auto"/>
        <w:left w:val="none" w:sz="0" w:space="0" w:color="auto"/>
        <w:bottom w:val="none" w:sz="0" w:space="0" w:color="auto"/>
        <w:right w:val="none" w:sz="0" w:space="0" w:color="auto"/>
      </w:divBdr>
    </w:div>
    <w:div w:id="676349667">
      <w:marLeft w:val="0"/>
      <w:marRight w:val="0"/>
      <w:marTop w:val="0"/>
      <w:marBottom w:val="0"/>
      <w:divBdr>
        <w:top w:val="none" w:sz="0" w:space="0" w:color="auto"/>
        <w:left w:val="none" w:sz="0" w:space="0" w:color="auto"/>
        <w:bottom w:val="none" w:sz="0" w:space="0" w:color="auto"/>
        <w:right w:val="none" w:sz="0" w:space="0" w:color="auto"/>
      </w:divBdr>
    </w:div>
    <w:div w:id="676349668">
      <w:marLeft w:val="0"/>
      <w:marRight w:val="0"/>
      <w:marTop w:val="0"/>
      <w:marBottom w:val="0"/>
      <w:divBdr>
        <w:top w:val="none" w:sz="0" w:space="0" w:color="auto"/>
        <w:left w:val="none" w:sz="0" w:space="0" w:color="auto"/>
        <w:bottom w:val="none" w:sz="0" w:space="0" w:color="auto"/>
        <w:right w:val="none" w:sz="0" w:space="0" w:color="auto"/>
      </w:divBdr>
    </w:div>
    <w:div w:id="676349669">
      <w:marLeft w:val="0"/>
      <w:marRight w:val="0"/>
      <w:marTop w:val="0"/>
      <w:marBottom w:val="0"/>
      <w:divBdr>
        <w:top w:val="none" w:sz="0" w:space="0" w:color="auto"/>
        <w:left w:val="none" w:sz="0" w:space="0" w:color="auto"/>
        <w:bottom w:val="none" w:sz="0" w:space="0" w:color="auto"/>
        <w:right w:val="none" w:sz="0" w:space="0" w:color="auto"/>
      </w:divBdr>
    </w:div>
    <w:div w:id="676349670">
      <w:marLeft w:val="0"/>
      <w:marRight w:val="0"/>
      <w:marTop w:val="0"/>
      <w:marBottom w:val="0"/>
      <w:divBdr>
        <w:top w:val="none" w:sz="0" w:space="0" w:color="auto"/>
        <w:left w:val="none" w:sz="0" w:space="0" w:color="auto"/>
        <w:bottom w:val="none" w:sz="0" w:space="0" w:color="auto"/>
        <w:right w:val="none" w:sz="0" w:space="0" w:color="auto"/>
      </w:divBdr>
    </w:div>
    <w:div w:id="676349671">
      <w:marLeft w:val="0"/>
      <w:marRight w:val="0"/>
      <w:marTop w:val="0"/>
      <w:marBottom w:val="0"/>
      <w:divBdr>
        <w:top w:val="none" w:sz="0" w:space="0" w:color="auto"/>
        <w:left w:val="none" w:sz="0" w:space="0" w:color="auto"/>
        <w:bottom w:val="none" w:sz="0" w:space="0" w:color="auto"/>
        <w:right w:val="none" w:sz="0" w:space="0" w:color="auto"/>
      </w:divBdr>
    </w:div>
    <w:div w:id="676349672">
      <w:marLeft w:val="0"/>
      <w:marRight w:val="0"/>
      <w:marTop w:val="0"/>
      <w:marBottom w:val="0"/>
      <w:divBdr>
        <w:top w:val="none" w:sz="0" w:space="0" w:color="auto"/>
        <w:left w:val="none" w:sz="0" w:space="0" w:color="auto"/>
        <w:bottom w:val="none" w:sz="0" w:space="0" w:color="auto"/>
        <w:right w:val="none" w:sz="0" w:space="0" w:color="auto"/>
      </w:divBdr>
    </w:div>
    <w:div w:id="676349673">
      <w:marLeft w:val="0"/>
      <w:marRight w:val="0"/>
      <w:marTop w:val="0"/>
      <w:marBottom w:val="0"/>
      <w:divBdr>
        <w:top w:val="none" w:sz="0" w:space="0" w:color="auto"/>
        <w:left w:val="none" w:sz="0" w:space="0" w:color="auto"/>
        <w:bottom w:val="none" w:sz="0" w:space="0" w:color="auto"/>
        <w:right w:val="none" w:sz="0" w:space="0" w:color="auto"/>
      </w:divBdr>
    </w:div>
    <w:div w:id="676349674">
      <w:marLeft w:val="0"/>
      <w:marRight w:val="0"/>
      <w:marTop w:val="0"/>
      <w:marBottom w:val="0"/>
      <w:divBdr>
        <w:top w:val="none" w:sz="0" w:space="0" w:color="auto"/>
        <w:left w:val="none" w:sz="0" w:space="0" w:color="auto"/>
        <w:bottom w:val="none" w:sz="0" w:space="0" w:color="auto"/>
        <w:right w:val="none" w:sz="0" w:space="0" w:color="auto"/>
      </w:divBdr>
    </w:div>
    <w:div w:id="676349675">
      <w:marLeft w:val="0"/>
      <w:marRight w:val="0"/>
      <w:marTop w:val="0"/>
      <w:marBottom w:val="0"/>
      <w:divBdr>
        <w:top w:val="none" w:sz="0" w:space="0" w:color="auto"/>
        <w:left w:val="none" w:sz="0" w:space="0" w:color="auto"/>
        <w:bottom w:val="none" w:sz="0" w:space="0" w:color="auto"/>
        <w:right w:val="none" w:sz="0" w:space="0" w:color="auto"/>
      </w:divBdr>
    </w:div>
    <w:div w:id="676349676">
      <w:marLeft w:val="0"/>
      <w:marRight w:val="0"/>
      <w:marTop w:val="0"/>
      <w:marBottom w:val="0"/>
      <w:divBdr>
        <w:top w:val="none" w:sz="0" w:space="0" w:color="auto"/>
        <w:left w:val="none" w:sz="0" w:space="0" w:color="auto"/>
        <w:bottom w:val="none" w:sz="0" w:space="0" w:color="auto"/>
        <w:right w:val="none" w:sz="0" w:space="0" w:color="auto"/>
      </w:divBdr>
    </w:div>
    <w:div w:id="676349677">
      <w:marLeft w:val="0"/>
      <w:marRight w:val="0"/>
      <w:marTop w:val="0"/>
      <w:marBottom w:val="0"/>
      <w:divBdr>
        <w:top w:val="none" w:sz="0" w:space="0" w:color="auto"/>
        <w:left w:val="none" w:sz="0" w:space="0" w:color="auto"/>
        <w:bottom w:val="none" w:sz="0" w:space="0" w:color="auto"/>
        <w:right w:val="none" w:sz="0" w:space="0" w:color="auto"/>
      </w:divBdr>
    </w:div>
    <w:div w:id="676349678">
      <w:marLeft w:val="0"/>
      <w:marRight w:val="0"/>
      <w:marTop w:val="0"/>
      <w:marBottom w:val="0"/>
      <w:divBdr>
        <w:top w:val="none" w:sz="0" w:space="0" w:color="auto"/>
        <w:left w:val="none" w:sz="0" w:space="0" w:color="auto"/>
        <w:bottom w:val="none" w:sz="0" w:space="0" w:color="auto"/>
        <w:right w:val="none" w:sz="0" w:space="0" w:color="auto"/>
      </w:divBdr>
    </w:div>
    <w:div w:id="676349679">
      <w:marLeft w:val="0"/>
      <w:marRight w:val="0"/>
      <w:marTop w:val="0"/>
      <w:marBottom w:val="0"/>
      <w:divBdr>
        <w:top w:val="none" w:sz="0" w:space="0" w:color="auto"/>
        <w:left w:val="none" w:sz="0" w:space="0" w:color="auto"/>
        <w:bottom w:val="none" w:sz="0" w:space="0" w:color="auto"/>
        <w:right w:val="none" w:sz="0" w:space="0" w:color="auto"/>
      </w:divBdr>
    </w:div>
    <w:div w:id="676349680">
      <w:marLeft w:val="0"/>
      <w:marRight w:val="0"/>
      <w:marTop w:val="0"/>
      <w:marBottom w:val="0"/>
      <w:divBdr>
        <w:top w:val="none" w:sz="0" w:space="0" w:color="auto"/>
        <w:left w:val="none" w:sz="0" w:space="0" w:color="auto"/>
        <w:bottom w:val="none" w:sz="0" w:space="0" w:color="auto"/>
        <w:right w:val="none" w:sz="0" w:space="0" w:color="auto"/>
      </w:divBdr>
    </w:div>
    <w:div w:id="676349681">
      <w:marLeft w:val="0"/>
      <w:marRight w:val="0"/>
      <w:marTop w:val="0"/>
      <w:marBottom w:val="0"/>
      <w:divBdr>
        <w:top w:val="none" w:sz="0" w:space="0" w:color="auto"/>
        <w:left w:val="none" w:sz="0" w:space="0" w:color="auto"/>
        <w:bottom w:val="none" w:sz="0" w:space="0" w:color="auto"/>
        <w:right w:val="none" w:sz="0" w:space="0" w:color="auto"/>
      </w:divBdr>
    </w:div>
    <w:div w:id="67634968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3.xml"/><Relationship Id="rId18" Type="http://schemas.openxmlformats.org/officeDocument/2006/relationships/header" Target="header8.xml"/><Relationship Id="rId26" Type="http://schemas.openxmlformats.org/officeDocument/2006/relationships/header" Target="header14.xm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footer" Target="footer6.xml"/><Relationship Id="rId34" Type="http://schemas.openxmlformats.org/officeDocument/2006/relationships/header" Target="header20.xml"/><Relationship Id="rId7" Type="http://schemas.openxmlformats.org/officeDocument/2006/relationships/footer" Target="footer1.xml"/><Relationship Id="rId12" Type="http://schemas.openxmlformats.org/officeDocument/2006/relationships/header" Target="header4.xml"/><Relationship Id="rId17" Type="http://schemas.openxmlformats.org/officeDocument/2006/relationships/header" Target="header7.xml"/><Relationship Id="rId25" Type="http://schemas.openxmlformats.org/officeDocument/2006/relationships/header" Target="header13.xml"/><Relationship Id="rId33" Type="http://schemas.openxmlformats.org/officeDocument/2006/relationships/header" Target="header19.xml"/><Relationship Id="rId38" Type="http://schemas.openxmlformats.org/officeDocument/2006/relationships/header" Target="header22.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footer" Target="footer5.xml"/><Relationship Id="rId29" Type="http://schemas.openxmlformats.org/officeDocument/2006/relationships/header" Target="header1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12.xml"/><Relationship Id="rId32" Type="http://schemas.openxmlformats.org/officeDocument/2006/relationships/footer" Target="footer8.xml"/><Relationship Id="rId37" Type="http://schemas.openxmlformats.org/officeDocument/2006/relationships/footer" Target="footer10.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1.xml"/><Relationship Id="rId28" Type="http://schemas.openxmlformats.org/officeDocument/2006/relationships/header" Target="header16.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9.xml"/><Relationship Id="rId31"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header" Target="header18.xml"/><Relationship Id="rId35" Type="http://schemas.openxmlformats.org/officeDocument/2006/relationships/header" Target="head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TotalTime>
  <Pages>101</Pages>
  <Words>17624</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关于我省工程造价咨询企业资质延续有关问题的通知</dc:title>
  <dc:subject/>
  <dc:creator>微软用户</dc:creator>
  <cp:keywords/>
  <dc:description/>
  <cp:lastModifiedBy>Windows</cp:lastModifiedBy>
  <cp:revision>2</cp:revision>
  <cp:lastPrinted>2020-10-08T05:29:00Z</cp:lastPrinted>
  <dcterms:created xsi:type="dcterms:W3CDTF">2021-09-11T12:08:00Z</dcterms:created>
  <dcterms:modified xsi:type="dcterms:W3CDTF">2021-09-11T12:08:00Z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